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E09CF48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71B3A2E1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961AD56" w14:textId="77777777" w:rsidR="00751EA1" w:rsidRPr="00514D47" w:rsidRDefault="00514D47" w:rsidP="00CC255E">
            <w:pPr>
              <w:spacing w:line="28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23438E37" w14:textId="77777777" w:rsidR="00751EA1" w:rsidRDefault="00000000" w:rsidP="00CC255E">
            <w:pPr>
              <w:spacing w:line="28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290BF319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37C75D8" w14:textId="77777777" w:rsidR="008577DB" w:rsidRDefault="008577DB" w:rsidP="00CC255E">
            <w:pPr>
              <w:spacing w:line="280" w:lineRule="atLeast"/>
              <w:rPr>
                <w:rFonts w:eastAsia="等线" w:hint="default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ascii="宋体" w:eastAsia="宋体" w:hAnsi="宋体"/>
                <w:sz w:val="21"/>
              </w:rPr>
              <w:t xml:space="preserve">  共青团员  </w:t>
            </w:r>
            <w:r>
              <w:rPr>
                <w:rFonts w:ascii="宋体" w:eastAsia="宋体" w:hAnsi="宋体"/>
                <w:b/>
                <w:sz w:val="21"/>
              </w:rPr>
              <w:t>|</w:t>
            </w:r>
            <w:r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28C1ACB9" w14:textId="77777777" w:rsidR="008577DB" w:rsidRDefault="008577DB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37DE0B34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A79E145" w14:textId="72F23243" w:rsidR="003D2FE7" w:rsidRPr="003D2FE7" w:rsidRDefault="003D2FE7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求职意向：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采购管培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/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项目管理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/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供应商管理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/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采购专员</w:t>
            </w:r>
          </w:p>
        </w:tc>
        <w:tc>
          <w:tcPr>
            <w:tcW w:w="1203" w:type="dxa"/>
            <w:shd w:val="clear" w:color="auto" w:fill="FFFFFF"/>
          </w:tcPr>
          <w:p w14:paraId="40C3F014" w14:textId="77777777" w:rsidR="003D2FE7" w:rsidRDefault="003D2FE7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01BB370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5C609EDC" w14:textId="1D6E0495" w:rsidR="003D2FE7" w:rsidRPr="00C611EB" w:rsidRDefault="003D2FE7" w:rsidP="00C611EB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个人优势：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项目执行：独立</w:t>
            </w:r>
            <w:r w:rsidR="004100C1">
              <w:rPr>
                <w:rFonts w:ascii="Times New Roman" w:eastAsia="宋体" w:hAnsi="Times New Roman"/>
                <w:sz w:val="21"/>
                <w:szCs w:val="21"/>
              </w:rPr>
              <w:t>完成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3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个课程研究项目从需求定义、数据收集到成果交付全流程，具备从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0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到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1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的项目推进能力；跨部门协作：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3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个月项目助理经验，统筹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200+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份材料管理，对接多部门同步进度，熟悉报批流程与文档规范；采购与库存：用友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U8+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采购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/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库存模块全流程操作，瑞幸门店物料补货与库存单据管理经验，理解采购到付款的完整链路</w:t>
            </w:r>
          </w:p>
        </w:tc>
      </w:tr>
    </w:tbl>
    <w:p w14:paraId="063A46CF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14:paraId="1B239F61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BB2914" w14:textId="77777777" w:rsidR="00751EA1" w:rsidRPr="004100C1" w:rsidRDefault="00751EA1" w:rsidP="00CC255E">
            <w:pPr>
              <w:spacing w:line="280" w:lineRule="atLeast"/>
              <w:rPr>
                <w:rFonts w:ascii="宋体" w:eastAsia="宋体" w:hAnsi="宋体"/>
              </w:rPr>
            </w:pPr>
            <w:r w:rsidRPr="004100C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7498FAE5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1FE6207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40A5FC85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3AD55AAD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260468F4" w14:textId="7D886505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4100C1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23B24C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17034C76" w14:textId="77777777" w:rsidR="00514D47" w:rsidRDefault="00514D47" w:rsidP="00CC255E">
            <w:pPr>
              <w:spacing w:line="280" w:lineRule="atLeast"/>
              <w:rPr>
                <w:rFonts w:hint="default"/>
                <w:b/>
                <w:bCs/>
              </w:rPr>
            </w:pPr>
          </w:p>
        </w:tc>
      </w:tr>
    </w:tbl>
    <w:p w14:paraId="2BDE249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042EA95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55669D43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D24664D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87541B5" w14:textId="1857ABAA" w:rsidR="00751EA1" w:rsidRDefault="00030FBF" w:rsidP="00CC255E">
            <w:pPr>
              <w:numPr>
                <w:ilvl w:val="0"/>
                <w:numId w:val="2"/>
              </w:numPr>
              <w:spacing w:line="28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/>
                <w:sz w:val="21"/>
                <w:szCs w:val="21"/>
              </w:rPr>
              <w:t>核心课程：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采购管理、供应链资源规划、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ERP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供应链管理综合实验、物流管理、供应链建模与仿真、统计学</w:t>
            </w:r>
          </w:p>
        </w:tc>
      </w:tr>
      <w:tr w:rsidR="00074B26" w14:paraId="0BA4CE9E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CABEB61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A71D27C" w14:textId="77777777" w:rsidR="00751EA1" w:rsidRDefault="00751EA1" w:rsidP="00CC255E">
            <w:pPr>
              <w:numPr>
                <w:ilvl w:val="0"/>
                <w:numId w:val="2"/>
              </w:numPr>
              <w:spacing w:line="28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/>
                <w:sz w:val="21"/>
                <w:szCs w:val="21"/>
              </w:rPr>
              <w:t>荣誉奖励：山东大学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2024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—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2025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年暑期社会实践专项优秀等级</w:t>
            </w:r>
          </w:p>
        </w:tc>
      </w:tr>
    </w:tbl>
    <w:p w14:paraId="4C9748A2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62CA4265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04620AD7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0468E08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6DC39E06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0492333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727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85"/>
        <w:gridCol w:w="103"/>
        <w:gridCol w:w="4313"/>
        <w:gridCol w:w="2694"/>
        <w:gridCol w:w="2756"/>
        <w:gridCol w:w="881"/>
        <w:gridCol w:w="95"/>
      </w:tblGrid>
      <w:tr w:rsidR="00B462A6" w14:paraId="2E748E16" w14:textId="77777777" w:rsidTr="00B462A6">
        <w:trPr>
          <w:gridBefore w:val="2"/>
          <w:gridAfter w:val="1"/>
          <w:wBefore w:w="885" w:type="dxa"/>
          <w:wAfter w:w="95" w:type="dxa"/>
          <w:jc w:val="center"/>
        </w:trPr>
        <w:tc>
          <w:tcPr>
            <w:tcW w:w="10747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293E2E6" w14:textId="77777777" w:rsidR="00B462A6" w:rsidRPr="004100C1" w:rsidRDefault="00B462A6" w:rsidP="00CC255E">
            <w:pPr>
              <w:spacing w:line="280" w:lineRule="atLeast"/>
              <w:rPr>
                <w:rFonts w:ascii="宋体" w:eastAsia="宋体" w:hAnsi="宋体"/>
                <w:b/>
                <w:bCs/>
                <w:szCs w:val="24"/>
              </w:rPr>
            </w:pPr>
            <w:r w:rsidRPr="004100C1">
              <w:rPr>
                <w:rFonts w:ascii="宋体" w:eastAsia="宋体" w:hAnsi="宋体"/>
                <w:b/>
                <w:bCs/>
                <w:szCs w:val="24"/>
              </w:rPr>
              <w:t>实践经历</w:t>
            </w:r>
          </w:p>
        </w:tc>
      </w:tr>
      <w:tr w:rsidR="00B462A6" w:rsidRPr="00085791" w14:paraId="6987E675" w14:textId="77777777" w:rsidTr="00B462A6">
        <w:trPr>
          <w:gridAfter w:val="2"/>
          <w:wAfter w:w="975" w:type="dxa"/>
          <w:jc w:val="center"/>
        </w:trPr>
        <w:tc>
          <w:tcPr>
            <w:tcW w:w="69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D346D9C" w14:textId="77777777" w:rsidR="00B462A6" w:rsidRPr="00085791" w:rsidRDefault="00B462A6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1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DF9BA" w14:textId="77777777" w:rsidR="00B462A6" w:rsidRPr="00085791" w:rsidRDefault="00B462A6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山东鱼跃尚成教育有限责任公司</w:t>
            </w:r>
          </w:p>
        </w:tc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421862" w14:textId="77777777" w:rsidR="00B462A6" w:rsidRPr="00085791" w:rsidRDefault="00B462A6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项目助理（兼职）</w:t>
            </w:r>
          </w:p>
        </w:tc>
        <w:tc>
          <w:tcPr>
            <w:tcW w:w="27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AE29D7" w14:textId="77777777" w:rsidR="00B462A6" w:rsidRPr="00085791" w:rsidRDefault="00B462A6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2026.04 - 2026.07</w:t>
            </w:r>
          </w:p>
        </w:tc>
      </w:tr>
      <w:tr w:rsidR="00B462A6" w:rsidRPr="00BF4C70" w14:paraId="51B73317" w14:textId="77777777" w:rsidTr="00B462A6">
        <w:trPr>
          <w:gridAfter w:val="2"/>
          <w:wAfter w:w="975" w:type="dxa"/>
          <w:jc w:val="center"/>
        </w:trPr>
        <w:tc>
          <w:tcPr>
            <w:tcW w:w="69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A1100A" w14:textId="77777777" w:rsidR="00B462A6" w:rsidRPr="00BF4C70" w:rsidRDefault="00B462A6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51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F11AF0" w14:textId="77777777" w:rsidR="00B462A6" w:rsidRPr="004100C1" w:rsidRDefault="00B462A6" w:rsidP="004100C1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sz w:val="21"/>
                <w:szCs w:val="21"/>
              </w:rPr>
              <w:t>材料统筹：作为项目助理统筹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200+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份申报材料的收集、核对、提交全流程，用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Excel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搭建可检索的电子台账</w:t>
            </w:r>
          </w:p>
          <w:p w14:paraId="2AA331B8" w14:textId="77777777" w:rsidR="00B462A6" w:rsidRPr="004100C1" w:rsidRDefault="00B462A6" w:rsidP="004100C1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sz w:val="21"/>
                <w:szCs w:val="21"/>
              </w:rPr>
              <w:t>流程与文档：梳理并标准化资料审核与报批流程，按月汇总项目执行数据；建立可检索的文档归档体系，统一收纳申报单据并分类存档，提升材料调取效率</w:t>
            </w:r>
          </w:p>
        </w:tc>
      </w:tr>
      <w:tr w:rsidR="00B462A6" w:rsidRPr="00085791" w14:paraId="48765DB7" w14:textId="77777777" w:rsidTr="00B462A6">
        <w:trPr>
          <w:gridAfter w:val="2"/>
          <w:wAfter w:w="976" w:type="dxa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79CC12" w14:textId="77777777" w:rsidR="00B462A6" w:rsidRPr="00085791" w:rsidRDefault="00B462A6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1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096AE5F" w14:textId="77777777" w:rsidR="00B462A6" w:rsidRPr="00085791" w:rsidRDefault="00B462A6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瑞幸咖啡</w:t>
            </w:r>
          </w:p>
        </w:tc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AC5891" w14:textId="77777777" w:rsidR="00B462A6" w:rsidRPr="00085791" w:rsidRDefault="00B462A6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咖啡师（兼职）</w:t>
            </w:r>
          </w:p>
        </w:tc>
        <w:tc>
          <w:tcPr>
            <w:tcW w:w="27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CE7549" w14:textId="77777777" w:rsidR="00B462A6" w:rsidRPr="00085791" w:rsidRDefault="00B462A6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2023.07 - 2023.09</w:t>
            </w:r>
          </w:p>
        </w:tc>
      </w:tr>
      <w:tr w:rsidR="00B462A6" w:rsidRPr="00BF4C70" w14:paraId="72ADB5F3" w14:textId="77777777" w:rsidTr="00B462A6">
        <w:trPr>
          <w:gridAfter w:val="2"/>
          <w:wAfter w:w="976" w:type="dxa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FF61A68" w14:textId="77777777" w:rsidR="00B462A6" w:rsidRPr="00BF4C70" w:rsidRDefault="00B462A6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51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F5FFB53" w14:textId="77777777" w:rsidR="00B462A6" w:rsidRPr="004100C1" w:rsidRDefault="00B462A6" w:rsidP="004100C1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sz w:val="21"/>
                <w:szCs w:val="21"/>
              </w:rPr>
              <w:t>库存管理：负责门店数十种原辅料的补货申请、入库核对与日常盘点，落实</w:t>
            </w:r>
            <w:proofErr w:type="gramStart"/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"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日</w:t>
            </w:r>
            <w:proofErr w:type="gramEnd"/>
            <w:r w:rsidRPr="004100C1">
              <w:rPr>
                <w:rFonts w:ascii="Times New Roman" w:eastAsia="宋体" w:hAnsi="Times New Roman"/>
                <w:sz w:val="21"/>
                <w:szCs w:val="21"/>
              </w:rPr>
              <w:t>盘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+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效期</w:t>
            </w:r>
            <w:proofErr w:type="gramStart"/>
            <w:r w:rsidRPr="004100C1">
              <w:rPr>
                <w:rFonts w:ascii="Times New Roman" w:eastAsia="宋体" w:hAnsi="Times New Roman"/>
                <w:sz w:val="21"/>
                <w:szCs w:val="21"/>
              </w:rPr>
              <w:t>预警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"</w:t>
            </w:r>
            <w:proofErr w:type="gramEnd"/>
            <w:r w:rsidRPr="004100C1">
              <w:rPr>
                <w:rFonts w:ascii="Times New Roman" w:eastAsia="宋体" w:hAnsi="Times New Roman"/>
                <w:sz w:val="21"/>
                <w:szCs w:val="21"/>
              </w:rPr>
              <w:t>机制，核对交接班出入库单据，保持库存账实一致，任职期间无重大盘点差异</w:t>
            </w:r>
          </w:p>
          <w:p w14:paraId="4039563A" w14:textId="77777777" w:rsidR="00B462A6" w:rsidRPr="004100C1" w:rsidRDefault="00B462A6" w:rsidP="004100C1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sz w:val="21"/>
                <w:szCs w:val="21"/>
              </w:rPr>
              <w:t>需求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准备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：根据销售消耗规律制定每日解冻备货计划，精准匹配需求与备货量，降低物料损耗与临时缺货风险，保障门店日常运营物料供应稳定</w:t>
            </w:r>
          </w:p>
        </w:tc>
      </w:tr>
      <w:tr w:rsidR="003D2FE7" w:rsidRPr="00BF4C70" w14:paraId="19CCC46E" w14:textId="77777777" w:rsidTr="00B462A6">
        <w:trPr>
          <w:gridBefore w:val="3"/>
          <w:wBefore w:w="988" w:type="dxa"/>
          <w:jc w:val="center"/>
        </w:trPr>
        <w:tc>
          <w:tcPr>
            <w:tcW w:w="10739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7C348CC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4100C1" w:rsidRPr="00085791" w14:paraId="7C58AF9A" w14:textId="77777777" w:rsidTr="00B462A6">
        <w:trPr>
          <w:gridAfter w:val="2"/>
          <w:wAfter w:w="975" w:type="dxa"/>
          <w:jc w:val="center"/>
        </w:trPr>
        <w:tc>
          <w:tcPr>
            <w:tcW w:w="69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84622D8" w14:textId="77777777" w:rsidR="004100C1" w:rsidRPr="00085791" w:rsidRDefault="004100C1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1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B3A437" w14:textId="77777777" w:rsidR="004100C1" w:rsidRPr="00085791" w:rsidRDefault="004100C1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ERP</w:t>
            </w: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采购与库存全流程模拟操作</w:t>
            </w:r>
          </w:p>
        </w:tc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AFB377" w14:textId="77777777" w:rsidR="004100C1" w:rsidRPr="00085791" w:rsidRDefault="004100C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课程实验・账套主管</w:t>
            </w:r>
          </w:p>
        </w:tc>
        <w:tc>
          <w:tcPr>
            <w:tcW w:w="27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849BC4" w14:textId="77777777" w:rsidR="004100C1" w:rsidRPr="00085791" w:rsidRDefault="004100C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2025.03-2025.07</w:t>
            </w:r>
          </w:p>
        </w:tc>
      </w:tr>
      <w:tr w:rsidR="004100C1" w:rsidRPr="00BF4C70" w14:paraId="5A83B33C" w14:textId="77777777" w:rsidTr="00B462A6">
        <w:trPr>
          <w:gridAfter w:val="2"/>
          <w:wAfter w:w="975" w:type="dxa"/>
          <w:jc w:val="center"/>
        </w:trPr>
        <w:tc>
          <w:tcPr>
            <w:tcW w:w="69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1559B62" w14:textId="77777777" w:rsidR="004100C1" w:rsidRPr="00BF4C70" w:rsidRDefault="004100C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51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C36E2ED" w14:textId="77777777" w:rsidR="004100C1" w:rsidRPr="004100C1" w:rsidRDefault="004100C1" w:rsidP="004100C1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sz w:val="21"/>
                <w:szCs w:val="21"/>
              </w:rPr>
              <w:t>全流程实操：以账套主管角色使用用友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U8+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，独立完成采购订单→到货入库→库存调拨→盘点→存货核算→付款凭证全流程操作</w:t>
            </w:r>
          </w:p>
          <w:p w14:paraId="60ACA6B1" w14:textId="77777777" w:rsidR="004100C1" w:rsidRPr="004100C1" w:rsidRDefault="004100C1" w:rsidP="004100C1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sz w:val="21"/>
                <w:szCs w:val="21"/>
              </w:rPr>
              <w:t>链路理解：熟悉采购申请、订单管理、入库验收、库存调拨、对账核算各环节的单据流转与系统操作，理解采购到付款的完整业务链路</w:t>
            </w:r>
          </w:p>
        </w:tc>
      </w:tr>
      <w:tr w:rsidR="003D2FE7" w:rsidRPr="00085791" w14:paraId="4649080C" w14:textId="77777777" w:rsidTr="00B462A6">
        <w:trPr>
          <w:gridAfter w:val="2"/>
          <w:wAfter w:w="975" w:type="dxa"/>
          <w:jc w:val="center"/>
        </w:trPr>
        <w:tc>
          <w:tcPr>
            <w:tcW w:w="69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F986F6C" w14:textId="77777777" w:rsidR="003D2FE7" w:rsidRPr="00085791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1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5F77CAA" w14:textId="77777777" w:rsidR="003D2FE7" w:rsidRPr="00085791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社区团购末端网络优化项目</w:t>
            </w:r>
          </w:p>
        </w:tc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767E52" w14:textId="77777777" w:rsidR="003D2FE7" w:rsidRPr="00085791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个人课程项目</w:t>
            </w:r>
          </w:p>
        </w:tc>
        <w:tc>
          <w:tcPr>
            <w:tcW w:w="27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D8CD4F" w14:textId="77777777" w:rsidR="003D2FE7" w:rsidRPr="00085791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2026.03-2026.06</w:t>
            </w:r>
          </w:p>
        </w:tc>
      </w:tr>
      <w:tr w:rsidR="003D2FE7" w:rsidRPr="00BF4C70" w14:paraId="6162C25D" w14:textId="77777777" w:rsidTr="00B462A6">
        <w:trPr>
          <w:gridAfter w:val="2"/>
          <w:wAfter w:w="975" w:type="dxa"/>
          <w:jc w:val="center"/>
        </w:trPr>
        <w:tc>
          <w:tcPr>
            <w:tcW w:w="69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AC67E9C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51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92B5FE2" w14:textId="2A7766D3" w:rsidR="004100C1" w:rsidRPr="004100C1" w:rsidRDefault="004100C1" w:rsidP="004100C1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sz w:val="21"/>
                <w:szCs w:val="21"/>
              </w:rPr>
              <w:t>全流程主导：独立主导项目全流程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，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定义研究问题→实地调研收集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15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个候选点与需求数据→构建优化模型→设计方案→验证结果→输出完整研究报告</w:t>
            </w:r>
          </w:p>
          <w:p w14:paraId="100A674D" w14:textId="3824BC8F" w:rsidR="004100C1" w:rsidRPr="004100C1" w:rsidRDefault="004100C1" w:rsidP="004100C1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sz w:val="21"/>
                <w:szCs w:val="21"/>
              </w:rPr>
              <w:t>方案测算：设计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“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2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核心点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+4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动态临时点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”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弹性布局方案，用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Python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完成模型测算，验证方案可降低运营成本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18.7%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、提升老年覆盖率至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87.3%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、缩短配送时长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22.3%</w:t>
            </w:r>
          </w:p>
          <w:p w14:paraId="4533702A" w14:textId="5D169108" w:rsidR="003D2FE7" w:rsidRPr="004100C1" w:rsidRDefault="004100C1" w:rsidP="004100C1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sz w:val="21"/>
                <w:szCs w:val="21"/>
              </w:rPr>
              <w:t>成果输出：项目成果形成完整结课报告，具备从问题识别到方案验证的闭环项目管理能力</w:t>
            </w:r>
          </w:p>
        </w:tc>
      </w:tr>
      <w:tr w:rsidR="003D2FE7" w:rsidRPr="00085791" w14:paraId="7169A508" w14:textId="77777777" w:rsidTr="00B462A6">
        <w:trPr>
          <w:gridAfter w:val="2"/>
          <w:wAfter w:w="975" w:type="dxa"/>
          <w:jc w:val="center"/>
        </w:trPr>
        <w:tc>
          <w:tcPr>
            <w:tcW w:w="69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8B35557" w14:textId="77777777" w:rsidR="003D2FE7" w:rsidRPr="00085791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1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2DDA221" w14:textId="77777777" w:rsidR="003D2FE7" w:rsidRPr="00085791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银行营销数据分析项目</w:t>
            </w:r>
          </w:p>
        </w:tc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A19650" w14:textId="77777777" w:rsidR="003D2FE7" w:rsidRPr="00085791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个人课程项目</w:t>
            </w:r>
          </w:p>
        </w:tc>
        <w:tc>
          <w:tcPr>
            <w:tcW w:w="27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08276" w14:textId="77777777" w:rsidR="003D2FE7" w:rsidRPr="00085791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2026.04-2026.06</w:t>
            </w:r>
          </w:p>
        </w:tc>
      </w:tr>
      <w:tr w:rsidR="003D2FE7" w:rsidRPr="00BF4C70" w14:paraId="03B48462" w14:textId="77777777" w:rsidTr="00B462A6">
        <w:trPr>
          <w:gridAfter w:val="2"/>
          <w:wAfter w:w="975" w:type="dxa"/>
          <w:jc w:val="center"/>
        </w:trPr>
        <w:tc>
          <w:tcPr>
            <w:tcW w:w="69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CED1EA3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51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CF0B06D" w14:textId="77777777" w:rsidR="004100C1" w:rsidRPr="004100C1" w:rsidRDefault="004100C1" w:rsidP="004100C1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sz w:val="21"/>
                <w:szCs w:val="21"/>
              </w:rPr>
              <w:t>数据清洗：基于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45211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条葡萄牙银行真实营销数据，用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R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完成缺失值与异常值清洗，对年龄、职业、营销频次等字段做多维度分层统计</w:t>
            </w:r>
          </w:p>
          <w:p w14:paraId="0C390D01" w14:textId="6D09CA6B" w:rsidR="003D2FE7" w:rsidRPr="004100C1" w:rsidRDefault="004100C1" w:rsidP="004100C1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sz w:val="21"/>
                <w:szCs w:val="21"/>
              </w:rPr>
              <w:t>可视化分析：独立绘制帕累托图、相关性热力图、订阅转化率瀑布图，通过多维度统计呈现客户群体响应差异，识别关键影响变量，为客户分群与营销资源分配提供数据支撑</w:t>
            </w:r>
          </w:p>
        </w:tc>
      </w:tr>
      <w:tr w:rsidR="004100C1" w:rsidRPr="00085791" w14:paraId="07F58AC5" w14:textId="77777777" w:rsidTr="00B462A6">
        <w:trPr>
          <w:gridAfter w:val="2"/>
          <w:wAfter w:w="975" w:type="dxa"/>
          <w:jc w:val="center"/>
        </w:trPr>
        <w:tc>
          <w:tcPr>
            <w:tcW w:w="69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70058C9" w14:textId="77777777" w:rsidR="004100C1" w:rsidRPr="00085791" w:rsidRDefault="004100C1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1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5AEA58" w14:textId="77777777" w:rsidR="004100C1" w:rsidRPr="00085791" w:rsidRDefault="004100C1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电商用户调研与分析项目</w:t>
            </w:r>
          </w:p>
        </w:tc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DCFBD8" w14:textId="77777777" w:rsidR="004100C1" w:rsidRPr="00085791" w:rsidRDefault="004100C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个人课程项目</w:t>
            </w:r>
          </w:p>
        </w:tc>
        <w:tc>
          <w:tcPr>
            <w:tcW w:w="27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B6916B" w14:textId="77777777" w:rsidR="004100C1" w:rsidRPr="00085791" w:rsidRDefault="004100C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2025.10-2025.12</w:t>
            </w:r>
          </w:p>
        </w:tc>
      </w:tr>
      <w:tr w:rsidR="004100C1" w:rsidRPr="00BF4C70" w14:paraId="18EC35CE" w14:textId="77777777" w:rsidTr="00B462A6">
        <w:trPr>
          <w:gridAfter w:val="2"/>
          <w:wAfter w:w="975" w:type="dxa"/>
          <w:jc w:val="center"/>
        </w:trPr>
        <w:tc>
          <w:tcPr>
            <w:tcW w:w="69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1D95352" w14:textId="77777777" w:rsidR="004100C1" w:rsidRPr="00BF4C70" w:rsidRDefault="004100C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51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95E73FD" w14:textId="77777777" w:rsidR="004100C1" w:rsidRPr="004100C1" w:rsidRDefault="004100C1" w:rsidP="004100C1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sz w:val="21"/>
                <w:szCs w:val="21"/>
              </w:rPr>
              <w:t>问卷统筹：统筹问卷设计、发放回收、数据清洗、统计分析全流程，回收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328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份有效样本，用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SPSS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和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Python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完成数据分析</w:t>
            </w:r>
          </w:p>
          <w:p w14:paraId="77948CD8" w14:textId="77777777" w:rsidR="004100C1" w:rsidRPr="004100C1" w:rsidRDefault="004100C1" w:rsidP="004100C1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sz w:val="21"/>
                <w:szCs w:val="21"/>
              </w:rPr>
              <w:t>因素验证：验证技术特性对用户体验的影响路径，识别核心影响因素，输出研究结论与优化建议</w:t>
            </w:r>
          </w:p>
        </w:tc>
      </w:tr>
    </w:tbl>
    <w:p w14:paraId="6F474F75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1DC0217C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78A876E6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1E65947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BF4C70" w14:paraId="55AF4CDF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CFBDF39" w14:textId="77777777" w:rsidR="00BF4C70" w:rsidRPr="004100C1" w:rsidRDefault="00030FBF" w:rsidP="00CC255E">
            <w:pPr>
              <w:spacing w:line="280" w:lineRule="atLeast"/>
              <w:rPr>
                <w:rFonts w:ascii="宋体" w:eastAsia="宋体" w:hAnsi="宋体" w:cs="宋体"/>
                <w:b/>
                <w:bCs/>
                <w:szCs w:val="24"/>
              </w:rPr>
            </w:pPr>
            <w:r w:rsidRPr="004100C1">
              <w:rPr>
                <w:rFonts w:ascii="宋体" w:eastAsia="宋体" w:hAnsi="宋体"/>
                <w:b/>
                <w:bCs/>
                <w:szCs w:val="24"/>
              </w:rPr>
              <w:t>校园经历</w:t>
            </w:r>
          </w:p>
        </w:tc>
      </w:tr>
      <w:tr w:rsidR="00BF4C70" w:rsidRPr="00BF4C70" w14:paraId="3FBC96EC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124E592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3F87F4B8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5DC41926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4705ACA2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2024.09 - 2025.06</w:t>
            </w:r>
          </w:p>
        </w:tc>
      </w:tr>
      <w:tr w:rsidR="00BF4C70" w:rsidRPr="00BF4C70" w14:paraId="0C96E113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F6ADEE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707D5672" w14:textId="77777777" w:rsidR="004100C1" w:rsidRPr="004100C1" w:rsidRDefault="004100C1" w:rsidP="004100C1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sz w:val="21"/>
                <w:szCs w:val="21"/>
              </w:rPr>
              <w:t>物资统筹：统筹院级活动物资申领、出入库登记与台账记录，按需调度物料，保障活动后勤落地</w:t>
            </w:r>
          </w:p>
          <w:p w14:paraId="136A34AD" w14:textId="77777777" w:rsidR="004100C1" w:rsidRPr="004100C1" w:rsidRDefault="004100C1" w:rsidP="004100C1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sz w:val="21"/>
                <w:szCs w:val="21"/>
              </w:rPr>
              <w:t>会务支持：完成活动会务支持，包括通知下发、现场秩序维护、物料布置等</w:t>
            </w:r>
          </w:p>
          <w:p w14:paraId="149AAACB" w14:textId="1A5E34C7" w:rsidR="00E008A9" w:rsidRPr="004100C1" w:rsidRDefault="004100C1" w:rsidP="004100C1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sz w:val="21"/>
                <w:szCs w:val="21"/>
              </w:rPr>
              <w:t>文案宣传：撰写活动宣传文案，整理活动存档资料，对接全院师生协调相关需求</w:t>
            </w:r>
          </w:p>
        </w:tc>
      </w:tr>
    </w:tbl>
    <w:p w14:paraId="134559A4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68CA3D8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3C76894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2A7E6E7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4F61CCF6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7600D68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2A0DB5D4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931E43D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6B054C4C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587B43B0" w14:textId="77777777" w:rsidTr="00C91F6D">
        <w:trPr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54CE7FC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241F643" w14:textId="77777777" w:rsidR="004100C1" w:rsidRPr="004100C1" w:rsidRDefault="004100C1" w:rsidP="004100C1">
            <w:pPr>
              <w:spacing w:line="280" w:lineRule="atLeast"/>
              <w:rPr>
                <w:rFonts w:ascii="Times New Roman" w:eastAsia="宋体" w:hAnsi="Times New Roman" w:hint="default"/>
                <w:b/>
                <w:bCs/>
                <w:sz w:val="21"/>
                <w:szCs w:val="21"/>
              </w:rPr>
            </w:pPr>
            <w:r w:rsidRPr="004100C1">
              <w:rPr>
                <w:rFonts w:ascii="Times New Roman" w:eastAsia="宋体" w:hAnsi="Times New Roman" w:hint="default"/>
                <w:b/>
                <w:bCs/>
                <w:sz w:val="21"/>
                <w:szCs w:val="21"/>
              </w:rPr>
              <w:t>ERP</w:t>
            </w:r>
            <w:r w:rsidRPr="004100C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系统：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用友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U8+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（采购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/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库存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/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存货核算全流程操作）</w:t>
            </w:r>
          </w:p>
          <w:p w14:paraId="67916A0A" w14:textId="77777777" w:rsidR="004100C1" w:rsidRPr="004100C1" w:rsidRDefault="004100C1" w:rsidP="004100C1">
            <w:pPr>
              <w:spacing w:line="280" w:lineRule="atLeast"/>
              <w:rPr>
                <w:rFonts w:ascii="Times New Roman" w:eastAsia="宋体" w:hAnsi="Times New Roman" w:hint="default"/>
                <w:b/>
                <w:bCs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办公与数据分析：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Excel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（透视表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/VLOOKUP/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函数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/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台账搭建）、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Word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、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PPT</w:t>
            </w:r>
          </w:p>
          <w:p w14:paraId="509DEBA8" w14:textId="77777777" w:rsidR="004100C1" w:rsidRPr="004100C1" w:rsidRDefault="004100C1" w:rsidP="004100C1">
            <w:pPr>
              <w:spacing w:line="280" w:lineRule="atLeast"/>
              <w:rPr>
                <w:rFonts w:ascii="Times New Roman" w:eastAsia="宋体" w:hAnsi="Times New Roman" w:hint="default"/>
                <w:b/>
                <w:bCs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数据分析：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Python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、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R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、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SPSS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（数据清洗与统计分析）</w:t>
            </w:r>
          </w:p>
          <w:p w14:paraId="589EA05F" w14:textId="556666B2" w:rsidR="007B19D1" w:rsidRPr="007B19D1" w:rsidRDefault="004100C1" w:rsidP="004100C1">
            <w:pPr>
              <w:spacing w:line="28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4100C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通用能力：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项目文档全生命周期管理、跨部门沟通进度同步、报批流程梳理与标准化、采购与库存单据处理</w:t>
            </w:r>
          </w:p>
        </w:tc>
      </w:tr>
    </w:tbl>
    <w:p w14:paraId="0BE0955A" w14:textId="77777777" w:rsidR="009D5B9F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43D161" w14:textId="77777777" w:rsidR="00840EE0" w:rsidRDefault="00840EE0" w:rsidP="00984AF5">
      <w:pPr>
        <w:rPr>
          <w:rFonts w:hint="default"/>
        </w:rPr>
      </w:pPr>
      <w:r>
        <w:separator/>
      </w:r>
    </w:p>
  </w:endnote>
  <w:endnote w:type="continuationSeparator" w:id="0">
    <w:p w14:paraId="0B5DF6AB" w14:textId="77777777" w:rsidR="00840EE0" w:rsidRDefault="00840EE0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C3AD80" w14:textId="77777777" w:rsidR="00840EE0" w:rsidRDefault="00840EE0" w:rsidP="00984AF5">
      <w:pPr>
        <w:rPr>
          <w:rFonts w:hint="default"/>
        </w:rPr>
      </w:pPr>
      <w:r>
        <w:separator/>
      </w:r>
    </w:p>
  </w:footnote>
  <w:footnote w:type="continuationSeparator" w:id="0">
    <w:p w14:paraId="03CA1DF9" w14:textId="77777777" w:rsidR="00840EE0" w:rsidRDefault="00840EE0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31484344"/>
    <w:multiLevelType w:val="hybridMultilevel"/>
    <w:tmpl w:val="B9F6911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F072775"/>
    <w:multiLevelType w:val="hybridMultilevel"/>
    <w:tmpl w:val="214CAF6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5"/>
  </w:num>
  <w:num w:numId="2" w16cid:durableId="453059383">
    <w:abstractNumId w:val="9"/>
  </w:num>
  <w:num w:numId="3" w16cid:durableId="1083911136">
    <w:abstractNumId w:val="12"/>
  </w:num>
  <w:num w:numId="4" w16cid:durableId="1489401990">
    <w:abstractNumId w:val="0"/>
  </w:num>
  <w:num w:numId="5" w16cid:durableId="52118718">
    <w:abstractNumId w:val="7"/>
  </w:num>
  <w:num w:numId="6" w16cid:durableId="1965043679">
    <w:abstractNumId w:val="10"/>
  </w:num>
  <w:num w:numId="7" w16cid:durableId="855264805">
    <w:abstractNumId w:val="6"/>
  </w:num>
  <w:num w:numId="8" w16cid:durableId="930704606">
    <w:abstractNumId w:val="2"/>
  </w:num>
  <w:num w:numId="9" w16cid:durableId="1224945940">
    <w:abstractNumId w:val="13"/>
  </w:num>
  <w:num w:numId="10" w16cid:durableId="371344320">
    <w:abstractNumId w:val="11"/>
  </w:num>
  <w:num w:numId="11" w16cid:durableId="1810392422">
    <w:abstractNumId w:val="8"/>
  </w:num>
  <w:num w:numId="12" w16cid:durableId="1112557520">
    <w:abstractNumId w:val="1"/>
  </w:num>
  <w:num w:numId="13" w16cid:durableId="1101874244">
    <w:abstractNumId w:val="7"/>
  </w:num>
  <w:num w:numId="14" w16cid:durableId="1330865940">
    <w:abstractNumId w:val="3"/>
  </w:num>
  <w:num w:numId="15" w16cid:durableId="15811407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74B26"/>
    <w:rsid w:val="00085791"/>
    <w:rsid w:val="00095567"/>
    <w:rsid w:val="000E6F20"/>
    <w:rsid w:val="00172A27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100C1"/>
    <w:rsid w:val="00486F3E"/>
    <w:rsid w:val="004C6EBA"/>
    <w:rsid w:val="00514D47"/>
    <w:rsid w:val="0051720E"/>
    <w:rsid w:val="00585ACB"/>
    <w:rsid w:val="005C5E43"/>
    <w:rsid w:val="005D2BCC"/>
    <w:rsid w:val="006D2420"/>
    <w:rsid w:val="006E5AC3"/>
    <w:rsid w:val="00731AA0"/>
    <w:rsid w:val="00735884"/>
    <w:rsid w:val="00751EA1"/>
    <w:rsid w:val="00794B05"/>
    <w:rsid w:val="007B19D1"/>
    <w:rsid w:val="007E07F0"/>
    <w:rsid w:val="00840EE0"/>
    <w:rsid w:val="008577DB"/>
    <w:rsid w:val="008A4231"/>
    <w:rsid w:val="008A56D8"/>
    <w:rsid w:val="008C3B42"/>
    <w:rsid w:val="0096654D"/>
    <w:rsid w:val="00984AF5"/>
    <w:rsid w:val="009B49ED"/>
    <w:rsid w:val="009D5B9F"/>
    <w:rsid w:val="009D7C35"/>
    <w:rsid w:val="009E0591"/>
    <w:rsid w:val="009E554B"/>
    <w:rsid w:val="00A82710"/>
    <w:rsid w:val="00AA05E9"/>
    <w:rsid w:val="00AF33AC"/>
    <w:rsid w:val="00B462A6"/>
    <w:rsid w:val="00B75FE0"/>
    <w:rsid w:val="00BF4C70"/>
    <w:rsid w:val="00BF686D"/>
    <w:rsid w:val="00C57F13"/>
    <w:rsid w:val="00C611EB"/>
    <w:rsid w:val="00C873BD"/>
    <w:rsid w:val="00C91F6D"/>
    <w:rsid w:val="00CC255E"/>
    <w:rsid w:val="00D16011"/>
    <w:rsid w:val="00D43E01"/>
    <w:rsid w:val="00D8587D"/>
    <w:rsid w:val="00DB520A"/>
    <w:rsid w:val="00DD26FD"/>
    <w:rsid w:val="00DD2F94"/>
    <w:rsid w:val="00E008A9"/>
    <w:rsid w:val="00E427A3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51FFA750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832</Words>
  <Characters>957</Characters>
  <Application>Microsoft Office Word</Application>
  <DocSecurity>0</DocSecurity>
  <PresentationFormat/>
  <Lines>53</Lines>
  <Paragraphs>57</Paragraphs>
  <Slides>0</Slides>
  <Notes>0</Notes>
  <HiddenSlides>0</HiddenSlides>
  <MMClips>0</MMClips>
  <ScaleCrop>true</ScaleCrop>
  <Manager/>
  <Company/>
  <LinksUpToDate>false</LinksUpToDate>
  <CharactersWithSpaces>1732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6</cp:revision>
  <cp:lastPrinted>2026-08-27T17:07:00Z</cp:lastPrinted>
  <dcterms:created xsi:type="dcterms:W3CDTF">2026-08-26T23:14:00Z</dcterms:created>
  <dcterms:modified xsi:type="dcterms:W3CDTF">2026-08-28T16:54:00Z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