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0"/>
        <w:jc w:val="center"/>
      </w:pPr>
      <w:r>
        <w:rPr>
          <w:rFonts w:ascii="Times New Roman" w:hAnsi="Times New Roman" w:eastAsia="微软雅黑"/>
          <w:b/>
          <w:color w:val="4A6F5A"/>
          <w:sz w:val="56"/>
        </w:rPr>
        <w:t>费斯托（Festo济南）- Master Planning 实习生 面试备考资料</w:t>
      </w:r>
    </w:p>
    <w:p>
      <w:pPr>
        <w:spacing w:after="400"/>
        <w:jc w:val="center"/>
      </w:pPr>
      <w:r>
        <w:rPr>
          <w:rFonts w:ascii="Times New Roman" w:hAnsi="Times New Roman" w:eastAsia="宋体"/>
          <w:b w:val="0"/>
          <w:color w:val="C49A6A"/>
          <w:sz w:val="28"/>
        </w:rPr>
        <w:t>— ✦ —</w:t>
      </w:r>
    </w:p>
    <w:p>
      <w:pPr>
        <w:spacing w:after="240"/>
        <w:jc w:val="center"/>
      </w:pPr>
      <w:r>
        <w:rPr>
          <w:rFonts w:ascii="Times New Roman" w:hAnsi="Times New Roman" w:eastAsia="微软雅黑"/>
          <w:b w:val="0"/>
          <w:color w:val="8BA89A"/>
          <w:sz w:val="32"/>
        </w:rPr>
        <w:t>面试备考资料</w:t>
      </w:r>
    </w:p>
    <w:p>
      <w:pPr>
        <w:spacing w:after="120"/>
        <w:jc w:val="center"/>
      </w:pPr>
      <w:r>
        <w:rPr>
          <w:rFonts w:ascii="Times New Roman" w:hAnsi="Times New Roman" w:eastAsia="微软雅黑"/>
          <w:b w:val="0"/>
          <w:color w:val="333333"/>
          <w:sz w:val="26"/>
        </w:rPr>
        <w:t>费斯托（Festo济南）</w:t>
      </w:r>
    </w:p>
    <w:p>
      <w:pPr>
        <w:spacing w:after="600"/>
        <w:jc w:val="center"/>
      </w:pPr>
      <w:r>
        <w:rPr>
          <w:rFonts w:ascii="Times New Roman" w:hAnsi="Times New Roman" w:eastAsia="宋体"/>
          <w:b w:val="0"/>
          <w:color w:val="999999"/>
          <w:sz w:val="24"/>
        </w:rPr>
        <w:t>Master Planning 实习生（HR发来JD，2026-08-31）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999999"/>
          <w:sz w:val="22"/>
        </w:rPr>
        <w:t>文雪 · 山东大学 · 供应链管理 · 2027届</w:t>
      </w:r>
    </w:p>
    <w:p>
      <w:pPr>
        <w:jc w:val="center"/>
      </w:pPr>
      <w:r>
        <w:rPr>
          <w:rFonts w:ascii="Times New Roman" w:hAnsi="Times New Roman" w:eastAsia="宋体"/>
          <w:b w:val="0"/>
          <w:color w:val="999999"/>
          <w:sz w:val="20"/>
        </w:rPr>
        <w:t>生成日期：2026-08-31</w:t>
      </w:r>
    </w:p>
    <w:p>
      <w:r>
        <w:br w:type="page"/>
      </w:r>
    </w:p>
    <w:p>
      <w:pPr>
        <w:spacing w:after="400"/>
        <w:jc w:val="center"/>
      </w:pPr>
      <w:r>
        <w:rPr>
          <w:rFonts w:ascii="Times New Roman" w:hAnsi="Times New Roman" w:eastAsia="微软雅黑"/>
          <w:b/>
          <w:color w:val="4A6F5A"/>
          <w:sz w:val="40"/>
        </w:rPr>
        <w:t>目  录</w:t>
      </w:r>
    </w:p>
    <w:p>
      <w:pPr>
        <w:spacing w:after="320"/>
        <w:jc w:val="center"/>
      </w:pPr>
      <w:r>
        <w:rPr>
          <w:rFonts w:ascii="Times New Roman" w:hAnsi="Times New Roman" w:eastAsia="宋体"/>
          <w:b w:val="0"/>
          <w:color w:val="C49A6A"/>
          <w:sz w:val="24"/>
        </w:rPr>
        <w:t>— ✦ —</w:t>
      </w:r>
    </w:p>
    <w:p>
      <w:pPr>
        <w:spacing w:after="80" w:line="360" w:lineRule="auto"/>
        <w:ind w:left="0"/>
      </w:pPr>
      <w:hyperlink w:anchor="heading_1">
        <w:r>
          <w:rPr>
            <w:rFonts w:ascii="Times New Roman" w:hAnsi="Times New Roman" w:eastAsia="宋体"/>
            <w:sz w:val="24"/>
            <w:szCs w:val="24"/>
            <w:color w:val="4A6F5A"/>
            <w:u w:val="single"/>
          </w:rPr>
          <w:t xml:space="preserve">一、企业及岗位认知</w:t>
        </w:r>
      </w:hyperlink>
    </w:p>
    <w:p>
      <w:pPr>
        <w:spacing w:after="80" w:line="360" w:lineRule="auto"/>
        <w:ind w:left="567"/>
      </w:pPr>
      <w:hyperlink w:anchor="heading_2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1.1 企业速览</w:t>
        </w:r>
      </w:hyperlink>
    </w:p>
    <w:p>
      <w:pPr>
        <w:spacing w:after="80" w:line="360" w:lineRule="auto"/>
        <w:ind w:left="567"/>
      </w:pPr>
      <w:hyperlink w:anchor="heading_3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1.2 企业文化关键词</w:t>
        </w:r>
      </w:hyperlink>
    </w:p>
    <w:p>
      <w:pPr>
        <w:spacing w:after="80" w:line="360" w:lineRule="auto"/>
        <w:ind w:left="567"/>
      </w:pPr>
      <w:hyperlink w:anchor="heading_4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1.3 岗位解析（基于HR发来JD）</w:t>
        </w:r>
      </w:hyperlink>
    </w:p>
    <w:p>
      <w:pPr>
        <w:spacing w:after="80" w:line="360" w:lineRule="auto"/>
        <w:ind w:left="567"/>
      </w:pPr>
      <w:hyperlink w:anchor="heading_5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1.4 岗位核心挑战（含风险预警）</w:t>
        </w:r>
      </w:hyperlink>
    </w:p>
    <w:p>
      <w:pPr>
        <w:spacing w:after="80" w:line="360" w:lineRule="auto"/>
        <w:ind w:left="567"/>
      </w:pPr>
      <w:hyperlink w:anchor="heading_6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1.5 上下游协作关系</w:t>
        </w:r>
      </w:hyperlink>
    </w:p>
    <w:p>
      <w:pPr>
        <w:spacing w:after="80" w:line="360" w:lineRule="auto"/>
        <w:ind w:left="567"/>
      </w:pPr>
      <w:hyperlink w:anchor="heading_7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1.6 行业趋势与对标</w:t>
        </w:r>
      </w:hyperlink>
    </w:p>
    <w:p>
      <w:pPr>
        <w:spacing w:after="80" w:line="360" w:lineRule="auto"/>
        <w:ind w:left="0"/>
      </w:pPr>
      <w:hyperlink w:anchor="heading_8">
        <w:r>
          <w:rPr>
            <w:rFonts w:ascii="Times New Roman" w:hAnsi="Times New Roman" w:eastAsia="宋体"/>
            <w:sz w:val="24"/>
            <w:szCs w:val="24"/>
            <w:color w:val="4A6F5A"/>
            <w:u w:val="single"/>
          </w:rPr>
          <w:t xml:space="preserve">二、通用面试问题库</w:t>
        </w:r>
      </w:hyperlink>
    </w:p>
    <w:p>
      <w:pPr>
        <w:spacing w:after="80" w:line="360" w:lineRule="auto"/>
        <w:ind w:left="567"/>
      </w:pPr>
      <w:hyperlink w:anchor="heading_9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2.1 自我介绍类</w:t>
        </w:r>
      </w:hyperlink>
    </w:p>
    <w:p>
      <w:pPr>
        <w:spacing w:after="80" w:line="360" w:lineRule="auto"/>
        <w:ind w:left="567"/>
      </w:pPr>
      <w:hyperlink w:anchor="heading_10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2.2 动机类</w:t>
        </w:r>
      </w:hyperlink>
    </w:p>
    <w:p>
      <w:pPr>
        <w:spacing w:after="80" w:line="360" w:lineRule="auto"/>
        <w:ind w:left="567"/>
      </w:pPr>
      <w:hyperlink w:anchor="heading_11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2.3 经历深挖类</w:t>
        </w:r>
      </w:hyperlink>
    </w:p>
    <w:p>
      <w:pPr>
        <w:spacing w:after="80" w:line="360" w:lineRule="auto"/>
        <w:ind w:left="567"/>
      </w:pPr>
      <w:hyperlink w:anchor="heading_12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2.4 职业规划类</w:t>
        </w:r>
      </w:hyperlink>
    </w:p>
    <w:p>
      <w:pPr>
        <w:spacing w:after="80" w:line="360" w:lineRule="auto"/>
        <w:ind w:left="567"/>
      </w:pPr>
      <w:hyperlink w:anchor="heading_13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2.5 情景假设类</w:t>
        </w:r>
      </w:hyperlink>
    </w:p>
    <w:p>
      <w:pPr>
        <w:spacing w:after="80" w:line="360" w:lineRule="auto"/>
        <w:ind w:left="567"/>
      </w:pPr>
      <w:hyperlink w:anchor="heading_14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2.6 行业认知类</w:t>
        </w:r>
      </w:hyperlink>
    </w:p>
    <w:p>
      <w:pPr>
        <w:spacing w:after="80" w:line="360" w:lineRule="auto"/>
        <w:ind w:left="567"/>
      </w:pPr>
      <w:hyperlink w:anchor="heading_15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2.7 反问面试官类（6个）</w:t>
        </w:r>
      </w:hyperlink>
    </w:p>
    <w:p>
      <w:pPr>
        <w:spacing w:after="80" w:line="360" w:lineRule="auto"/>
        <w:ind w:left="0"/>
      </w:pPr>
      <w:hyperlink w:anchor="heading_16">
        <w:r>
          <w:rPr>
            <w:rFonts w:ascii="Times New Roman" w:hAnsi="Times New Roman" w:eastAsia="宋体"/>
            <w:sz w:val="24"/>
            <w:szCs w:val="24"/>
            <w:color w:val="4A6F5A"/>
            <w:u w:val="single"/>
          </w:rPr>
          <w:t xml:space="preserve">三、简历深度深挖</w:t>
        </w:r>
      </w:hyperlink>
    </w:p>
    <w:p>
      <w:pPr>
        <w:spacing w:after="80" w:line="360" w:lineRule="auto"/>
        <w:ind w:left="567"/>
      </w:pPr>
      <w:hyperlink w:anchor="heading_17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3.1 项目经历：社区团购选址-路径优化</w:t>
        </w:r>
      </w:hyperlink>
    </w:p>
    <w:p>
      <w:pPr>
        <w:spacing w:after="80" w:line="360" w:lineRule="auto"/>
        <w:ind w:left="567"/>
      </w:pPr>
      <w:hyperlink w:anchor="heading_18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3.2 项目经历：银行营销客户响应分析</w:t>
        </w:r>
      </w:hyperlink>
    </w:p>
    <w:p>
      <w:pPr>
        <w:spacing w:after="80" w:line="360" w:lineRule="auto"/>
        <w:ind w:left="567"/>
      </w:pPr>
      <w:hyperlink w:anchor="heading_19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3.3 项目经历：ERP供应链管理综合实验</w:t>
        </w:r>
      </w:hyperlink>
    </w:p>
    <w:p>
      <w:pPr>
        <w:spacing w:after="80" w:line="360" w:lineRule="auto"/>
        <w:ind w:left="567"/>
      </w:pPr>
      <w:hyperlink w:anchor="heading_20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3.4 实践经历：教育机构项目助理</w:t>
        </w:r>
      </w:hyperlink>
    </w:p>
    <w:p>
      <w:pPr>
        <w:spacing w:after="80" w:line="360" w:lineRule="auto"/>
        <w:ind w:left="0"/>
      </w:pPr>
      <w:hyperlink w:anchor="heading_21">
        <w:r>
          <w:rPr>
            <w:rFonts w:ascii="Times New Roman" w:hAnsi="Times New Roman" w:eastAsia="宋体"/>
            <w:sz w:val="24"/>
            <w:szCs w:val="24"/>
            <w:color w:val="4A6F5A"/>
            <w:u w:val="single"/>
          </w:rPr>
          <w:t xml:space="preserve">四、专业知识领域学习资料卡</w:t>
        </w:r>
      </w:hyperlink>
    </w:p>
    <w:p>
      <w:pPr>
        <w:spacing w:after="80" w:line="360" w:lineRule="auto"/>
        <w:ind w:left="567"/>
      </w:pPr>
      <w:hyperlink w:anchor="heading_22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4.1 主数据管理</w:t>
        </w:r>
      </w:hyperlink>
    </w:p>
    <w:p>
      <w:pPr>
        <w:spacing w:after="80" w:line="360" w:lineRule="auto"/>
        <w:ind w:left="567"/>
      </w:pPr>
      <w:hyperlink w:anchor="heading_23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4.2 Master Planning（主计划）</w:t>
        </w:r>
      </w:hyperlink>
    </w:p>
    <w:p>
      <w:pPr>
        <w:spacing w:after="80" w:line="360" w:lineRule="auto"/>
        <w:ind w:left="567"/>
      </w:pPr>
      <w:hyperlink w:anchor="heading_24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4.3 拖期分析</w:t>
        </w:r>
      </w:hyperlink>
    </w:p>
    <w:p>
      <w:pPr>
        <w:spacing w:after="80" w:line="360" w:lineRule="auto"/>
        <w:ind w:left="567"/>
      </w:pPr>
      <w:hyperlink w:anchor="heading_25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4.4 客户催货处理</w:t>
        </w:r>
      </w:hyperlink>
    </w:p>
    <w:p>
      <w:pPr>
        <w:spacing w:after="80" w:line="360" w:lineRule="auto"/>
        <w:ind w:left="567"/>
      </w:pPr>
      <w:hyperlink w:anchor="heading_26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4.5 EOQ（经济订货批量）</w:t>
        </w:r>
      </w:hyperlink>
    </w:p>
    <w:p>
      <w:pPr>
        <w:spacing w:after="80" w:line="360" w:lineRule="auto"/>
        <w:ind w:left="567"/>
      </w:pPr>
      <w:hyperlink w:anchor="heading_27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4.6 安全库存</w:t>
        </w:r>
      </w:hyperlink>
    </w:p>
    <w:p>
      <w:pPr>
        <w:spacing w:after="80" w:line="360" w:lineRule="auto"/>
        <w:ind w:left="567"/>
      </w:pPr>
      <w:hyperlink w:anchor="heading_28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4.7 SCOR模型</w:t>
        </w:r>
      </w:hyperlink>
    </w:p>
    <w:p>
      <w:pPr>
        <w:spacing w:after="80" w:line="360" w:lineRule="auto"/>
        <w:ind w:left="567"/>
      </w:pPr>
      <w:hyperlink w:anchor="heading_29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4.8 ABC分类法</w:t>
        </w:r>
      </w:hyperlink>
    </w:p>
    <w:p>
      <w:pPr>
        <w:spacing w:after="80" w:line="360" w:lineRule="auto"/>
        <w:ind w:left="0"/>
      </w:pPr>
      <w:hyperlink w:anchor="heading_30">
        <w:r>
          <w:rPr>
            <w:rFonts w:ascii="Times New Roman" w:hAnsi="Times New Roman" w:eastAsia="宋体"/>
            <w:sz w:val="24"/>
            <w:szCs w:val="24"/>
            <w:color w:val="4A6F5A"/>
            <w:u w:val="single"/>
          </w:rPr>
          <w:t xml:space="preserve">五、英文专项</w:t>
        </w:r>
      </w:hyperlink>
    </w:p>
    <w:p>
      <w:pPr>
        <w:spacing w:after="80" w:line="360" w:lineRule="auto"/>
        <w:ind w:left="567"/>
      </w:pPr>
      <w:hyperlink w:anchor="heading_31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5.1 英文自我介绍（1分钟版）</w:t>
        </w:r>
      </w:hyperlink>
    </w:p>
    <w:p>
      <w:pPr>
        <w:spacing w:after="80" w:line="360" w:lineRule="auto"/>
        <w:ind w:left="567"/>
      </w:pPr>
      <w:hyperlink w:anchor="heading_32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5.2 英文行为面试问题（12个）</w:t>
        </w:r>
      </w:hyperlink>
    </w:p>
    <w:p>
      <w:pPr>
        <w:spacing w:after="80" w:line="360" w:lineRule="auto"/>
        <w:ind w:left="567"/>
      </w:pPr>
      <w:hyperlink w:anchor="heading_33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5.3 英文专业术语表</w:t>
        </w:r>
      </w:hyperlink>
    </w:p>
    <w:p>
      <w:pPr>
        <w:spacing w:after="80" w:line="360" w:lineRule="auto"/>
        <w:ind w:left="567"/>
      </w:pPr>
      <w:hyperlink w:anchor="heading_34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5.4 英文邮件模板（面试高频场景）</w:t>
        </w:r>
      </w:hyperlink>
    </w:p>
    <w:p>
      <w:pPr>
        <w:spacing w:after="80" w:line="360" w:lineRule="auto"/>
        <w:ind w:left="0"/>
      </w:pPr>
      <w:hyperlink w:anchor="heading_35">
        <w:r>
          <w:rPr>
            <w:rFonts w:ascii="Times New Roman" w:hAnsi="Times New Roman" w:eastAsia="宋体"/>
            <w:sz w:val="24"/>
            <w:szCs w:val="24"/>
            <w:color w:val="4A6F5A"/>
            <w:u w:val="single"/>
          </w:rPr>
          <w:t xml:space="preserve">六、笔试备考指南</w:t>
        </w:r>
      </w:hyperlink>
    </w:p>
    <w:p>
      <w:pPr>
        <w:spacing w:after="80" w:line="360" w:lineRule="auto"/>
        <w:ind w:left="567"/>
      </w:pPr>
      <w:hyperlink w:anchor="heading_36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6.1 笔试形式判断</w:t>
        </w:r>
      </w:hyperlink>
    </w:p>
    <w:p>
      <w:pPr>
        <w:spacing w:after="80" w:line="360" w:lineRule="auto"/>
        <w:ind w:left="567"/>
      </w:pPr>
      <w:hyperlink w:anchor="heading_37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6.2 备考建议</w:t>
        </w:r>
      </w:hyperlink>
    </w:p>
    <w:p>
      <w:pPr>
        <w:spacing w:after="80" w:line="360" w:lineRule="auto"/>
        <w:ind w:left="567"/>
      </w:pPr>
      <w:hyperlink w:anchor="heading_38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6.3 考前冲刺清单（48小时）</w:t>
        </w:r>
      </w:hyperlink>
    </w:p>
    <w:p>
      <w:pPr>
        <w:spacing w:after="80" w:line="360" w:lineRule="auto"/>
        <w:ind w:left="0"/>
      </w:pPr>
      <w:hyperlink w:anchor="heading_39">
        <w:r>
          <w:rPr>
            <w:rFonts w:ascii="Times New Roman" w:hAnsi="Times New Roman" w:eastAsia="宋体"/>
            <w:sz w:val="24"/>
            <w:szCs w:val="24"/>
            <w:color w:val="4A6F5A"/>
            <w:u w:val="single"/>
          </w:rPr>
          <w:t xml:space="preserve">七、面试前最终核查清单</w:t>
        </w:r>
      </w:hyperlink>
    </w:p>
    <w:p>
      <w:pPr>
        <w:spacing w:after="80" w:line="360" w:lineRule="auto"/>
        <w:ind w:left="567"/>
      </w:pPr>
      <w:hyperlink w:anchor="heading_40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必须确认的风险点</w:t>
        </w:r>
      </w:hyperlink>
    </w:p>
    <w:p>
      <w:pPr>
        <w:spacing w:after="80" w:line="360" w:lineRule="auto"/>
        <w:ind w:left="567"/>
      </w:pPr>
      <w:hyperlink w:anchor="heading_41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面试当天必带</w:t>
        </w:r>
      </w:hyperlink>
    </w:p>
    <w:p>
      <w:pPr>
        <w:spacing w:after="80" w:line="360" w:lineRule="auto"/>
        <w:ind w:left="567"/>
      </w:pPr>
      <w:hyperlink w:anchor="heading_42">
        <w:r>
          <w:rPr>
            <w:rFonts w:ascii="Times New Roman" w:hAnsi="Times New Roman" w:eastAsia="宋体"/>
            <w:sz w:val="21.0"/>
            <w:szCs w:val="21.0"/>
            <w:color w:val="8BA89A"/>
            <w:u w:val="single"/>
          </w:rPr>
          <w:t xml:space="preserve">面试后跟进</w:t>
        </w:r>
      </w:hyperlink>
    </w:p>
    <w:p>
      <w:r>
        <w:br w:type="page"/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文雪 · 山东大学 · 供应链管理 · 2027届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生成日期：2026-08-31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重要提示：本资料基于HR于2026-08-31直接发送的岗位JD（Word文档截图）生成，内容较实习僧平台JD有实质调整。</w:t>
      </w:r>
    </w:p>
    <w:p>
      <w:pPr>
        <w:spacing w:before="360" w:after="160"/>
      </w:pPr>
      <w:bookmarkStart w:id="1" w:name="heading_1"/>
      <w:bookmarkEnd w:id="1"/>
      <w:r>
        <w:rPr>
          <w:rFonts w:ascii="Times New Roman" w:hAnsi="Times New Roman" w:eastAsia="微软雅黑"/>
          <w:b/>
          <w:color w:val="4A6F5A"/>
          <w:sz w:val="32"/>
        </w:rPr>
        <w:t>一、企业及岗位认知</w:t>
      </w:r>
    </w:p>
    <w:p>
      <w:pPr>
        <w:spacing w:before="240" w:after="120"/>
      </w:pPr>
      <w:bookmarkStart w:id="1" w:name="heading_2"/>
      <w:bookmarkEnd w:id="1"/>
      <w:r>
        <w:rPr>
          <w:rFonts w:ascii="Times New Roman" w:hAnsi="Times New Roman" w:eastAsia="微软雅黑"/>
          <w:b/>
          <w:color w:val="8BA89A"/>
          <w:sz w:val="26"/>
        </w:rPr>
        <w:t>1.1 企业速览</w:t>
      </w:r>
    </w:p>
    <w:p>
      <w:r>
        <w:rPr>
          <w:rFonts w:ascii="Times New Roman" w:hAnsi="Times New Roman" w:eastAsia="宋体"/>
          <w:b/>
          <w:color w:val="333333"/>
          <w:sz w:val="22"/>
        </w:rPr>
        <w:t>费斯托气动有限公司（Festo气动有限公司）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母公司</w:t>
      </w:r>
      <w:r>
        <w:rPr>
          <w:rFonts w:ascii="Times New Roman" w:hAnsi="Times New Roman" w:eastAsia="宋体"/>
          <w:b w:val="0"/>
          <w:color w:val="333333"/>
          <w:sz w:val="22"/>
        </w:rPr>
        <w:t>：德国 Festo 集团，成立于1925年，近百年历史，德国家族企业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行业地位</w:t>
      </w:r>
      <w:r>
        <w:rPr>
          <w:rFonts w:ascii="Times New Roman" w:hAnsi="Times New Roman" w:eastAsia="宋体"/>
          <w:b w:val="0"/>
          <w:color w:val="333333"/>
          <w:sz w:val="22"/>
        </w:rPr>
        <w:t>：全球气动自动化技术领域绝对龙头，与日本 SMC 并称"气动双雄"，全球2600+项专利，德国工业4.0筹委会主席成员单位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济南基地</w:t>
      </w:r>
      <w:r>
        <w:rPr>
          <w:rFonts w:ascii="Times New Roman" w:hAnsi="Times New Roman" w:eastAsia="宋体"/>
          <w:b w:val="0"/>
          <w:color w:val="333333"/>
          <w:sz w:val="22"/>
        </w:rPr>
        <w:t>：集团亚太区最大生产基地+物流中心，员工1100余人，占地100多亩，2004年成立，注册资本6.4亿元，新厂区规划（孙村片区一期150亩、二期500亩）持续扩产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主营</w:t>
      </w:r>
      <w:r>
        <w:rPr>
          <w:rFonts w:ascii="Times New Roman" w:hAnsi="Times New Roman" w:eastAsia="宋体"/>
          <w:b w:val="0"/>
          <w:color w:val="333333"/>
          <w:sz w:val="22"/>
        </w:rPr>
        <w:t>：气缸、阀岛、气源处理、电驱动等气动自动化元件的本地化生产+华北仓储分拨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近期动态</w:t>
      </w:r>
      <w:r>
        <w:rPr>
          <w:rFonts w:ascii="Times New Roman" w:hAnsi="Times New Roman" w:eastAsia="宋体"/>
          <w:b w:val="0"/>
          <w:color w:val="333333"/>
          <w:sz w:val="22"/>
        </w:rPr>
        <w:t>：新厂区二期500亩持续建设中；亚太区最大基地持续扩产；数字化供应链建设推进中</w:t>
      </w:r>
    </w:p>
    <w:p>
      <w:r>
        <w:rPr>
          <w:rFonts w:ascii="Times New Roman" w:hAnsi="Times New Roman" w:eastAsia="宋体"/>
          <w:b/>
          <w:color w:val="333333"/>
          <w:sz w:val="22"/>
        </w:rPr>
        <w:t>HR发来JD关键信息（2026-08-31截图确认）：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项目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岗位名称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Master Planning 实习生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薪资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100-120元/天（实习僧标注）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到岗要求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5天/周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实习时长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12个月</w:t>
            </w:r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（硬性要求）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工作地点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济南市历城区春暄路北段1222号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福利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餐补、免费班车、周末双休</w:t>
            </w:r>
          </w:p>
        </w:tc>
      </w:tr>
    </w:tbl>
    <w:p/>
    <w:p>
      <w:pPr>
        <w:spacing w:before="240" w:after="120"/>
      </w:pPr>
      <w:bookmarkStart w:id="1" w:name="heading_3"/>
      <w:bookmarkEnd w:id="1"/>
      <w:r>
        <w:rPr>
          <w:rFonts w:ascii="Times New Roman" w:hAnsi="Times New Roman" w:eastAsia="微软雅黑"/>
          <w:b/>
          <w:color w:val="8BA89A"/>
          <w:sz w:val="26"/>
        </w:rPr>
        <w:t>1.2 企业文化关键词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关键词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具体表现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面试可引用话术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严谨务实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德国制造业基因，流程标准化，数据驱动决策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"我喜欢用数据说话，这和费斯托的工作方式很匹配"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工程师文化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技术优先，问题解决导向，不崇尚形式主义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"我不需要复杂的办公室政治，踏实把数据做好就行"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长期主义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家族企业，不追求短期增长，重视可持续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"我找的是能长期深耕的岗位，不是跳板"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工作生活平衡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弹性工作制（核心9:30-16:00），双休，不加班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"我认同高效工作、按时下班，反而更能保持长期竞争力"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国际化协作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与德国总部紧密对接，英文邮件/会议是日常工作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提前准备供应链英语术语，展现沟通意愿</w:t>
            </w:r>
          </w:p>
        </w:tc>
      </w:tr>
    </w:tbl>
    <w:p/>
    <w:p>
      <w:pPr>
        <w:spacing w:before="240" w:after="120"/>
      </w:pPr>
      <w:bookmarkStart w:id="1" w:name="heading_4"/>
      <w:bookmarkEnd w:id="1"/>
      <w:r>
        <w:rPr>
          <w:rFonts w:ascii="Times New Roman" w:hAnsi="Times New Roman" w:eastAsia="微软雅黑"/>
          <w:b/>
          <w:color w:val="8BA89A"/>
          <w:sz w:val="26"/>
        </w:rPr>
        <w:t>1.3 岗位解析（基于HR发来JD）</w:t>
      </w:r>
    </w:p>
    <w:p>
      <w:r>
        <w:rPr>
          <w:rFonts w:ascii="Times New Roman" w:hAnsi="Times New Roman" w:eastAsia="宋体"/>
          <w:b/>
          <w:color w:val="333333"/>
          <w:sz w:val="22"/>
        </w:rPr>
        <w:t>HR发来JD原文：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/>
          <w:color w:val="999999"/>
          <w:sz w:val="21"/>
        </w:rPr>
        <w:t>工作内容：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1. 负责生产物料主数据维护，保证主数据准确性。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2. 处理客户催货、拖期分析、客户咨询等，具备数据分析能力。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3. 协助 Master Planning 处理简单&amp;标准化的生产和物料问题。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4. 对某些固定客户的特殊要求进行处理。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/>
          <w:color w:val="999999"/>
          <w:sz w:val="21"/>
        </w:rPr>
        <w:t>岗位要求：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1. [学历/专业要求被模糊]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2. 熟练使用 Office 办公软件，较强的数据分析和数字化工具应用能力。有 SAP 经验优先。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3. 能读写英文邮件，英语口语优秀者优先。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4. 具备良好的沟通协调能力，逻辑思维能力，做事仔细认真。</w:t>
      </w:r>
    </w:p>
    <w:p>
      <w:r>
        <w:rPr>
          <w:rFonts w:ascii="Times New Roman" w:hAnsi="Times New Roman" w:eastAsia="宋体"/>
          <w:b/>
          <w:color w:val="333333"/>
          <w:sz w:val="22"/>
        </w:rPr>
        <w:t>与实习僧JD对比：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维度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实习僧JD（之前）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HR发来JD（最新）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岗位名称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供应链实习生（供应链计划）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Master Planning 实习生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核心工作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体系搭建、库存策略、BOM优化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主数据维护、客户催货/拖期分析、Master Planning协助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工具要求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CAD制图 + Excel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Office + SAP经验优先</w:t>
            </w:r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（无CAD要求）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英语要求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未明确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能读写英文邮件，口语优秀者优先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协作对象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总部SCM、研发、采购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GPC运营部门、工厂项目工程师</w:t>
            </w:r>
          </w:p>
        </w:tc>
      </w:tr>
    </w:tbl>
    <w:p/>
    <w:p>
      <w:r>
        <w:rPr>
          <w:rFonts w:ascii="Times New Roman" w:hAnsi="Times New Roman" w:eastAsia="宋体"/>
          <w:b/>
          <w:color w:val="333333"/>
          <w:sz w:val="22"/>
        </w:rPr>
        <w:t>JD翻译成人话：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HR JD 原文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人话解读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面试怎么答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负责生产物料主数据维护，保证主数据准确性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在SAP里维护物料主数据（编码、描述、库存参数等），这是所有供应链运算的根基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强调"用友U8+实操经验，理解主数据重要性；ERP实验中18个场景零差错"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处理客户催货、拖期分析、客户咨询等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客户来问"货什么时候能到"，查系统、分析延迟原因、回复客户——需要数据分析+沟通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强调"4.5万条数据处理经验+项目助理沟通协调能力"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协助 Master Planning 处理简单&amp;标准化的生产和物料问题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Master Planning是供应链"大脑"，协助处理日常标准化问题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强调"供应链管理专业课程基础+ERP实操经验"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对某些固定客户的特殊要求进行处理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特定客户有特殊交货/包装要求，需单独跟踪处理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强调"细心、执行力强，200份材料零差错"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熟练使用Office，较强的数据分析能力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Excel是核心工具，做拖期分析、客户咨询回复都需要Excel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强调"Excel精通，能独立做数据透视表、帕累托图、相关性分析"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有SAP经验优先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费斯托用SAP，有SAP经验可以直接上手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强调"用友U8+全流程实操，ERP核心逻辑相通，学SAP会很快"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能读写英文邮件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日常工作有英文邮件往来</w:t>
            </w:r>
          </w:p>
        </w:tc>
        <w:tc>
          <w:tcPr>
            <w:tcW w:type="dxa" w:w="3022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强调"CET-4 + 供应链英语术语准备 + 邮件模板已准备"</w:t>
            </w:r>
          </w:p>
        </w:tc>
      </w:tr>
    </w:tbl>
    <w:p/>
    <w:p>
      <w:pPr>
        <w:spacing w:before="240" w:after="120"/>
      </w:pPr>
      <w:bookmarkStart w:id="1" w:name="heading_5"/>
      <w:bookmarkEnd w:id="1"/>
      <w:r>
        <w:rPr>
          <w:rFonts w:ascii="Times New Roman" w:hAnsi="Times New Roman" w:eastAsia="微软雅黑"/>
          <w:b/>
          <w:color w:val="8BA89A"/>
          <w:sz w:val="26"/>
        </w:rPr>
        <w:t>1.4 岗位核心挑战（含风险预警）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/>
          <w:color w:val="999999"/>
          <w:sz w:val="21"/>
        </w:rPr>
        <w:t>重大风险预警</w:t>
      </w:r>
      <w:r>
        <w:rPr>
          <w:rFonts w:ascii="Times New Roman" w:hAnsi="Times New Roman" w:eastAsia="宋体"/>
          <w:b w:val="0"/>
          <w:color w:val="999999"/>
          <w:sz w:val="21"/>
        </w:rPr>
        <w:t>：以下是面试前必须解决的问题</w:t>
      </w:r>
    </w:p>
    <w:p>
      <w:r>
        <w:rPr>
          <w:rFonts w:ascii="Times New Roman" w:hAnsi="Times New Roman" w:eastAsia="宋体"/>
          <w:b/>
          <w:color w:val="333333"/>
          <w:sz w:val="22"/>
        </w:rPr>
        <w:t>风险1：实习时长12个月 vs 文雪大四约10个月【高风险】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HR JD明确要求"在岗实习时长最短要待够1年及以上"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文雪大四学年（2026.9-2027.6）约10个月，存在2个月缺口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必须面试时主动沟通协商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面试回答预案：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我注意到岗位要求12个月实习期，我的情况是大四学年约10个月。如果入职后通过暑期延长或毕业后延后入职的方式补足12个月，是否可以？或者贵司是否接受10个月实习期+后续延续的可能性？我对这个岗位非常感兴趣，希望能找到解决方案。"</w:t>
      </w:r>
    </w:p>
    <w:p>
      <w:r>
        <w:rPr>
          <w:rFonts w:ascii="Times New Roman" w:hAnsi="Times New Roman" w:eastAsia="宋体"/>
          <w:b/>
          <w:color w:val="333333"/>
          <w:sz w:val="22"/>
        </w:rPr>
        <w:t>风险2：5天/周到岗 vs 大四课程安排【中风险】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HR JD明确"5天/周"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大四上学期可能有课程/考试，需确认时间冲突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面试时需确认弹性空间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面试回答预案：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"我目前大四课程较少，可以保证每周5天到岗。如果后续有考试或论文安排，我会提前和主管沟通调整，尽量不影响工作。"</w:t>
      </w:r>
    </w:p>
    <w:p>
      <w:r>
        <w:rPr>
          <w:rFonts w:ascii="Times New Roman" w:hAnsi="Times New Roman" w:eastAsia="宋体"/>
          <w:b/>
          <w:color w:val="333333"/>
          <w:sz w:val="22"/>
        </w:rPr>
        <w:t>风险3：无SAP经验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HR JD"SAP经验优先"（非硬性要求）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文雪有用友U8+完整实操经验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面试时需强调ERP迁移能力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面试回答预案：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我虽然没有SAP直接操作经验，但ERP的核心逻辑是相通的——主数据是基础、单据是载体、业财一体化是目标。我在用友U8+上完整操作过18个业务场景，理解物料主数据、BOM、库存参数的重要性。从U8+迁移到SAP，我预计1-2个月可以上手基础操作。"</w:t>
      </w:r>
    </w:p>
    <w:p>
      <w:r>
        <w:rPr>
          <w:rFonts w:ascii="Times New Roman" w:hAnsi="Times New Roman" w:eastAsia="宋体"/>
          <w:b/>
          <w:color w:val="333333"/>
          <w:sz w:val="22"/>
        </w:rPr>
        <w:t>风险4：CET-4英语水平，需读写英文邮件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面试回答预案：强调"CET-4基础读写能力 + 供应链英语术语准备 + 已准备英文邮件模板"</w:t>
      </w:r>
    </w:p>
    <w:p>
      <w:r>
        <w:rPr>
          <w:rFonts w:ascii="Times New Roman" w:hAnsi="Times New Roman" w:eastAsia="宋体"/>
          <w:b/>
          <w:color w:val="333333"/>
          <w:sz w:val="22"/>
        </w:rPr>
        <w:t>风险5：无正式供应链实习经验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面试回答预案：用课程项目和ERP实操弥补，强调"方法论迁移能力"</w:t>
      </w:r>
    </w:p>
    <w:p>
      <w:pPr>
        <w:spacing w:before="240" w:after="120"/>
      </w:pPr>
      <w:bookmarkStart w:id="1" w:name="heading_6"/>
      <w:bookmarkEnd w:id="1"/>
      <w:r>
        <w:rPr>
          <w:rFonts w:ascii="Times New Roman" w:hAnsi="Times New Roman" w:eastAsia="微软雅黑"/>
          <w:b/>
          <w:color w:val="8BA89A"/>
          <w:sz w:val="26"/>
        </w:rPr>
        <w:t>1.5 上下游协作关系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```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┌─────────────────┐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│  德国总部 SCM   │  ← 有时对接，以邮件为主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└────────┬────────┘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│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┌────────────────────┼────────────────────┐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▼                    ▼                    ▼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┌─────────┐        ┌─────────┐        ┌─────────┐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│  GPC运营 │ ←──→ │ Master  │ ←──→ │  客户/  │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│  各部门  │        │ Planning │        │  销售   │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└─────────┘        └────┬────┘        └─────────┘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│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┌────▼────┐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│ 工厂项目 │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│  工程师  │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└─────────┘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```</w:t>
      </w:r>
    </w:p>
    <w:p>
      <w:r>
        <w:rPr>
          <w:rFonts w:ascii="Times New Roman" w:hAnsi="Times New Roman" w:eastAsia="宋体"/>
          <w:b/>
          <w:color w:val="333333"/>
          <w:sz w:val="22"/>
        </w:rPr>
        <w:t>关键协作方：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Master Planning（主计划）</w:t>
      </w:r>
      <w:r>
        <w:rPr>
          <w:rFonts w:ascii="Times New Roman" w:hAnsi="Times New Roman" w:eastAsia="宋体"/>
          <w:b w:val="0"/>
          <w:color w:val="333333"/>
          <w:sz w:val="22"/>
        </w:rPr>
        <w:t>：你的直接上级/指导方，负责生产主计划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GPC各运营部门</w:t>
      </w:r>
      <w:r>
        <w:rPr>
          <w:rFonts w:ascii="Times New Roman" w:hAnsi="Times New Roman" w:eastAsia="宋体"/>
          <w:b w:val="0"/>
          <w:color w:val="333333"/>
          <w:sz w:val="22"/>
        </w:rPr>
        <w:t>：跨部门协作日常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客户/销售</w:t>
      </w:r>
      <w:r>
        <w:rPr>
          <w:rFonts w:ascii="Times New Roman" w:hAnsi="Times New Roman" w:eastAsia="宋体"/>
          <w:b w:val="0"/>
          <w:color w:val="333333"/>
          <w:sz w:val="22"/>
        </w:rPr>
        <w:t>：处理催货、拖期分析、客户咨询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- </w:t>
      </w:r>
      <w:r>
        <w:rPr>
          <w:rFonts w:ascii="Times New Roman" w:hAnsi="Times New Roman" w:eastAsia="宋体"/>
          <w:b/>
          <w:color w:val="333333"/>
          <w:sz w:val="22"/>
        </w:rPr>
        <w:t>德国总部SCM</w:t>
      </w:r>
      <w:r>
        <w:rPr>
          <w:rFonts w:ascii="Times New Roman" w:hAnsi="Times New Roman" w:eastAsia="宋体"/>
          <w:b w:val="0"/>
          <w:color w:val="333333"/>
          <w:sz w:val="22"/>
        </w:rPr>
        <w:t>：偶尔邮件对接</w:t>
      </w:r>
    </w:p>
    <w:p>
      <w:pPr>
        <w:spacing w:before="240" w:after="120"/>
      </w:pPr>
      <w:bookmarkStart w:id="1" w:name="heading_7"/>
      <w:bookmarkEnd w:id="1"/>
      <w:r>
        <w:rPr>
          <w:rFonts w:ascii="Times New Roman" w:hAnsi="Times New Roman" w:eastAsia="微软雅黑"/>
          <w:b/>
          <w:color w:val="8BA89A"/>
          <w:sz w:val="26"/>
        </w:rPr>
        <w:t>1.6 行业趋势与对标</w:t>
      </w:r>
    </w:p>
    <w:p>
      <w:r>
        <w:rPr>
          <w:rFonts w:ascii="Times New Roman" w:hAnsi="Times New Roman" w:eastAsia="宋体"/>
          <w:b/>
          <w:color w:val="333333"/>
          <w:sz w:val="22"/>
        </w:rPr>
        <w:t>气动自动化行业供应链特点：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产品种类多（标准件+非标定制），BOM层级复杂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交期敏感（客户产线停线=重大损失），OTD是关键KPI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德国总部标准极高，主数据质量直接影响全球供应链运行</w:t>
      </w:r>
    </w:p>
    <w:p>
      <w:r>
        <w:rPr>
          <w:rFonts w:ascii="Times New Roman" w:hAnsi="Times New Roman" w:eastAsia="宋体"/>
          <w:b/>
          <w:color w:val="333333"/>
          <w:sz w:val="22"/>
        </w:rPr>
        <w:t>对标企业：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SMC（日本）：气动双雄，供应链模式可参考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博世（Bosch）：德国工业4.0实践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西门子：数字化供应链标杆</w:t>
      </w:r>
    </w:p>
    <w:p>
      <w:pPr>
        <w:spacing w:before="360" w:after="160"/>
      </w:pPr>
      <w:bookmarkStart w:id="1" w:name="heading_8"/>
      <w:bookmarkEnd w:id="1"/>
      <w:r>
        <w:rPr>
          <w:rFonts w:ascii="Times New Roman" w:hAnsi="Times New Roman" w:eastAsia="微软雅黑"/>
          <w:b/>
          <w:color w:val="4A6F5A"/>
          <w:sz w:val="32"/>
        </w:rPr>
        <w:t>三、简历深度深挖</w:t>
      </w:r>
    </w:p>
    <w:p>
      <w:pPr>
        <w:spacing w:before="240" w:after="120"/>
      </w:pPr>
      <w:bookmarkStart w:id="1" w:name="heading_9"/>
      <w:bookmarkEnd w:id="1"/>
      <w:r>
        <w:rPr>
          <w:rFonts w:ascii="Times New Roman" w:hAnsi="Times New Roman" w:eastAsia="微软雅黑"/>
          <w:b/>
          <w:color w:val="8BA89A"/>
          <w:sz w:val="26"/>
        </w:rPr>
        <w:t>3.1 项目经历：社区团购选址-路径优化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简历原文摘录：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独立构建'选址-路径'双层优化模型（改进p-median+VRPTW），考虑年龄分层服务半径约束和电梯等待时间，提出2个核心点+4个动态临时点的弹性自提点网络，模型测算运营成本降低18.7%，老年人覆盖率53.4%→87.3%，配送时长缩短22.3%。"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潜在追问清单：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追问1：什么是双层优化？为什么不用单层模型？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追问2：p-median模型是什么？和p-center有什么区别？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追问3：年龄分层服务半径是怎么确定的？数据来源是什么？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追问4：电梯等待时间是怎么量化的？系数0.35怎么来的？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追问5：遗传算法和模拟退火算法，为什么这样搭配？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追问6：18.7%的成本降低，基准是什么？怎么算的？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追问7：这个项目和费斯托的Master Planning工作有什么关联？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回答预案（核心）：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追问7（与费斯托关联）：这个项目的核心能力是"用数据做决策"——在多个约束条件下找到最优解。这和Master Planning中在产能、库存、交期约束下制定最优生产计划是同一套方法论：建立模型→输入参数→输出策略→验证效果。</w:t>
      </w:r>
    </w:p>
    <w:p>
      <w:pPr>
        <w:spacing w:before="240" w:after="120"/>
      </w:pPr>
      <w:bookmarkStart w:id="1" w:name="heading_10"/>
      <w:bookmarkEnd w:id="1"/>
      <w:r>
        <w:rPr>
          <w:rFonts w:ascii="Times New Roman" w:hAnsi="Times New Roman" w:eastAsia="微软雅黑"/>
          <w:b/>
          <w:color w:val="8BA89A"/>
          <w:sz w:val="26"/>
        </w:rPr>
        <w:t>3.2 项目经历：银行营销客户响应分析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简历原文摘录：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"用R语言处理45211条银行客户营销数据，通过相关性分析和随机森林模型，识别出通话时长是最强正向因素（相关系数0.39），发现3次接触是转化临界点，65岁以上客户订阅率42.6%。"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潜在追问清单：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追问1：45211条数据是什么内容？字段有哪些？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追问2：相关性分析怎么做出来的？0.39意味着什么？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追问3：随机森林模型是什么？为什么用它？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追问4：这个分析对费斯托的拖期分析工作有什么启发？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回答预案（核心）：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追问4（与费斯托关联）：这个项目的核心能力是"从大数据中找规律"——4.5万条数据里找到关键影响因素。Master Planning工作中，比如分析历史交付数据找拖期规律、分析供应商交期数据找风险规律，方法论是一样的。</w:t>
      </w:r>
    </w:p>
    <w:p>
      <w:pPr>
        <w:spacing w:before="240" w:after="120"/>
      </w:pPr>
      <w:bookmarkStart w:id="1" w:name="heading_11"/>
      <w:bookmarkEnd w:id="1"/>
      <w:r>
        <w:rPr>
          <w:rFonts w:ascii="Times New Roman" w:hAnsi="Times New Roman" w:eastAsia="微软雅黑"/>
          <w:b/>
          <w:color w:val="8BA89A"/>
          <w:sz w:val="26"/>
        </w:rPr>
        <w:t>3.3 项目经历：ERP供应链管理综合实验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简历原文摘录：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"用友U8+ V15.0，箱包贸易企业，18个实验场景，采购9步流程，6种特殊业务（暂估入库/受托代销/直运销售/分期收款等），理解业财一体化逻辑。"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潜在追问清单：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追问1：用友U8+和SAP有什么区别？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追问2：P2P流程具体是什么？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追问3：主数据管理在ERP中有多重要？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追问4：如果费斯托用SAP，你觉得你能快速上手吗？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回答预案（核心）：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追问4（SAP上手）：ERP的核心逻辑是相通的——主数据是基础、单据是载体、业财一体化是目标。我有U8+的完整实操经验，理解主数据准确性的重要性，学SAP会很快。费斯托的Master Planning岗位需要的主数据维护，和我在ERP实验中理解的物料主数据、库存参数管理是同一套逻辑。</w:t>
      </w:r>
    </w:p>
    <w:p>
      <w:pPr>
        <w:spacing w:before="240" w:after="120"/>
      </w:pPr>
      <w:bookmarkStart w:id="1" w:name="heading_12"/>
      <w:bookmarkEnd w:id="1"/>
      <w:r>
        <w:rPr>
          <w:rFonts w:ascii="Times New Roman" w:hAnsi="Times New Roman" w:eastAsia="微软雅黑"/>
          <w:b/>
          <w:color w:val="8BA89A"/>
          <w:sz w:val="26"/>
        </w:rPr>
        <w:t>3.4 实践经历：教育机构项目助理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简历原文摘录：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"3个月项目助理，200多份材料全流程管理，三级校验零差错。"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潜在追问清单：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追问1：三级校验具体是什么？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追问2：这段经历和主数据管理有什么关系？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回答预案（核心）：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追问2（与Master Planning关联）：这段经历培养了我对"数据准确性"和"流程标准化"的重视，这正是主数据管理需要的——一个编码错误可能导致整个供应链运算出错。Master Planning的日常工作就是对主数据的准确性负责。</w:t>
      </w:r>
    </w:p>
    <w:p>
      <w:pPr>
        <w:spacing w:before="360" w:after="160"/>
      </w:pPr>
      <w:bookmarkStart w:id="1" w:name="heading_13"/>
      <w:bookmarkEnd w:id="1"/>
      <w:r>
        <w:rPr>
          <w:rFonts w:ascii="Times New Roman" w:hAnsi="Times New Roman" w:eastAsia="微软雅黑"/>
          <w:b/>
          <w:color w:val="4A6F5A"/>
          <w:sz w:val="32"/>
        </w:rPr>
        <w:t>五、英文专项</w:t>
      </w:r>
    </w:p>
    <w:p>
      <w:pPr>
        <w:spacing w:before="240" w:after="120"/>
      </w:pPr>
      <w:bookmarkStart w:id="1" w:name="heading_14"/>
      <w:bookmarkEnd w:id="1"/>
      <w:r>
        <w:rPr>
          <w:rFonts w:ascii="Times New Roman" w:hAnsi="Times New Roman" w:eastAsia="微软雅黑"/>
          <w:b/>
          <w:color w:val="8BA89A"/>
          <w:sz w:val="26"/>
        </w:rPr>
        <w:t>5.1 英文自我介绍（1分钟版）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Good morning. My name is Wen Xue. I'm a senior student majoring in Supply Chain Management at Shandong University, a 985 university in China.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I have hands-on experience with ERP systems — I completed the full procure-to-pay workflow using UFIDA U8+, including purchase orders, goods receipt, invoice verification, and payment. I also built a supply chain optimization model using Python, which simulated an 18.7% cost reduction.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I'm detail-oriented and good at data analysis. I've processed over 45,000 records of customer data and managed 200+ documents with zero errors. I'm a focused person who enjoys deep work, and I believe Master Planning is where I can contribute most.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I'm very interested in Festo's supply chain team because of your global leadership in automation and the opportunity to work with the headquarters in Germany. Thank you.</w:t>
      </w:r>
    </w:p>
    <w:p>
      <w:pPr>
        <w:spacing w:before="240" w:after="120"/>
      </w:pPr>
      <w:bookmarkStart w:id="1" w:name="heading_15"/>
      <w:bookmarkEnd w:id="1"/>
      <w:r>
        <w:rPr>
          <w:rFonts w:ascii="Times New Roman" w:hAnsi="Times New Roman" w:eastAsia="微软雅黑"/>
          <w:b/>
          <w:color w:val="8BA89A"/>
          <w:sz w:val="26"/>
        </w:rPr>
        <w:t>5.2 英文行为面试问题（12个）</w:t>
      </w:r>
    </w:p>
    <w:p>
      <w:r>
        <w:rPr>
          <w:rFonts w:ascii="Times New Roman" w:hAnsi="Times New Roman" w:eastAsia="宋体"/>
          <w:b/>
          <w:color w:val="333333"/>
          <w:sz w:val="22"/>
        </w:rPr>
        <w:t>Q1: Tell me about yourself.</w:t>
      </w:r>
      <w:r>
        <w:rPr>
          <w:rFonts w:ascii="Times New Roman" w:hAnsi="Times New Roman" w:eastAsia="宋体"/>
          <w:b w:val="0"/>
          <w:color w:val="333333"/>
          <w:sz w:val="22"/>
        </w:rPr>
        <w:t>（见5.1）</w:t>
      </w:r>
    </w:p>
    <w:p>
      <w:r>
        <w:rPr>
          <w:rFonts w:ascii="Times New Roman" w:hAnsi="Times New Roman" w:eastAsia="宋体"/>
          <w:b/>
          <w:color w:val="333333"/>
          <w:sz w:val="22"/>
        </w:rPr>
        <w:t>Q2: Why do you want to work at Festo?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"First, Festo is a global leader in automation with nearly 100 years of history. Second, the German engineering culture — rigorous, data-driven, process-oriented — matches my working style. Third, I'm a local from Jinan, so I can provide stable, long-term internship."</w:t>
      </w:r>
    </w:p>
    <w:p>
      <w:r>
        <w:rPr>
          <w:rFonts w:ascii="Times New Roman" w:hAnsi="Times New Roman" w:eastAsia="宋体"/>
          <w:b/>
          <w:color w:val="333333"/>
          <w:sz w:val="22"/>
        </w:rPr>
        <w:t>Q3: What is your greatest strength?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"My greatest strength is being detail-oriented and analytical. In my ERP experiment, I operated 18 business scenarios and understood how a single data error can cascade through the entire system. In my project assistant role, I managed 200+ documents with zero errors through a three-level verification process."</w:t>
      </w:r>
    </w:p>
    <w:p>
      <w:r>
        <w:rPr>
          <w:rFonts w:ascii="Times New Roman" w:hAnsi="Times New Roman" w:eastAsia="宋体"/>
          <w:b/>
          <w:color w:val="333333"/>
          <w:sz w:val="22"/>
        </w:rPr>
        <w:t>Q4: What is your greatest weakness?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"Sometimes I focus too much on details, which can slow me down. But I'm learning to prioritize using the 80/20 rule. Also, I'm not very extroverted, but I'm improving my communication by preparing structured talking points."</w:t>
      </w:r>
    </w:p>
    <w:p>
      <w:r>
        <w:rPr>
          <w:rFonts w:ascii="Times New Roman" w:hAnsi="Times New Roman" w:eastAsia="宋体"/>
          <w:b/>
          <w:color w:val="333333"/>
          <w:sz w:val="22"/>
        </w:rPr>
        <w:t>Q5: Describe a time you solved a difficult problem.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"In my ERP experiment, I encountered a failed reversal entry for estimated inventory. The system rejected it because the previous month's estimated entry hadn't been posted. I traced the issue through the document chain and found the root cause. This taught me to think systematically."</w:t>
      </w:r>
    </w:p>
    <w:p>
      <w:r>
        <w:rPr>
          <w:rFonts w:ascii="Times New Roman" w:hAnsi="Times New Roman" w:eastAsia="宋体"/>
          <w:b/>
          <w:color w:val="333333"/>
          <w:sz w:val="22"/>
        </w:rPr>
        <w:t>Q6: Tell me about a time you worked under pressure.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"During my community group-buying project, I had a tight deadline and needed to learn Python optimization algorithms from scratch. I created a 3-week study plan and completed it on time with an 18.7% simulated cost reduction."</w:t>
      </w:r>
    </w:p>
    <w:p>
      <w:r>
        <w:rPr>
          <w:rFonts w:ascii="Times New Roman" w:hAnsi="Times New Roman" w:eastAsia="宋体"/>
          <w:b/>
          <w:color w:val="333333"/>
          <w:sz w:val="22"/>
        </w:rPr>
        <w:t>Q7: How do you handle working with a team?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"I'm not the most talkative person in a team, but I'm reliable. I contribute through data and analysis. I believe in clear, data-driven communication."</w:t>
      </w:r>
    </w:p>
    <w:p>
      <w:r>
        <w:rPr>
          <w:rFonts w:ascii="Times New Roman" w:hAnsi="Times New Roman" w:eastAsia="宋体"/>
          <w:b/>
          <w:color w:val="333333"/>
          <w:sz w:val="22"/>
        </w:rPr>
        <w:t>Q8: Where do you see yourself in 5 years?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"In 1-2 years, I hope to become a solid supply chain planner at Festo, proficient in SAP and able to independently handle master data and customer delivery analysis. In 3-5 years, I hope to take on more responsibility — maybe lead a small team or manage a product line's supply chain."</w:t>
      </w:r>
    </w:p>
    <w:p>
      <w:r>
        <w:rPr>
          <w:rFonts w:ascii="Times New Roman" w:hAnsi="Times New Roman" w:eastAsia="宋体"/>
          <w:b/>
          <w:color w:val="333333"/>
          <w:sz w:val="22"/>
        </w:rPr>
        <w:t>Q9: Tell me about a time you made a mistake.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"In my ERP experiment, I once generated a wrong accounting voucher because I didn't check the document sequence. This taught me to always follow the process order and double-check before confirming."</w:t>
      </w:r>
    </w:p>
    <w:p>
      <w:r>
        <w:rPr>
          <w:rFonts w:ascii="Times New Roman" w:hAnsi="Times New Roman" w:eastAsia="宋体"/>
          <w:b/>
          <w:color w:val="333333"/>
          <w:sz w:val="22"/>
        </w:rPr>
        <w:t>Q10: How do you handle feedback?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"I welcome feedback because it helps me improve. In my projects, my supervisor pointed out that my report had too much detail and not enough summary. I learned to use the 'bottom line up front' structure."</w:t>
      </w:r>
    </w:p>
    <w:p>
      <w:r>
        <w:rPr>
          <w:rFonts w:ascii="Times New Roman" w:hAnsi="Times New Roman" w:eastAsia="宋体"/>
          <w:b/>
          <w:color w:val="333333"/>
          <w:sz w:val="22"/>
        </w:rPr>
        <w:t>Q11: Describe a situation where you had to learn something quickly.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"For my bank marketing project, I needed to use R for data analysis but only had basic knowledge. I created a learning plan and completed the analysis of 45,000 records on time."</w:t>
      </w:r>
    </w:p>
    <w:p>
      <w:r>
        <w:rPr>
          <w:rFonts w:ascii="Times New Roman" w:hAnsi="Times New Roman" w:eastAsia="宋体"/>
          <w:b/>
          <w:color w:val="333333"/>
          <w:sz w:val="22"/>
        </w:rPr>
        <w:t>Q12: Why should we hire you?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"Because I bring a unique combination: supply chain knowledge, data analysis skills (Python, R, SPSS, Excel), and practical ERP experience. I'm detail-oriented, reliable, and willing to learn. I'm a Jinan local, so I can provide stable internship."</w:t>
      </w:r>
    </w:p>
    <w:p>
      <w:pPr>
        <w:spacing w:before="240" w:after="120"/>
      </w:pPr>
      <w:bookmarkStart w:id="1" w:name="heading_16"/>
      <w:bookmarkEnd w:id="1"/>
      <w:r>
        <w:rPr>
          <w:rFonts w:ascii="Times New Roman" w:hAnsi="Times New Roman" w:eastAsia="微软雅黑"/>
          <w:b/>
          <w:color w:val="8BA89A"/>
          <w:sz w:val="26"/>
        </w:rPr>
        <w:t>5.3 英文专业术语表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英文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中文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Master Planning / MPS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主生产计划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Bill of Materials (BOM)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物料清单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Master Data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主数据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Safety Stock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安全库存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Lead Time (LT)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提前期/交期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On-Time Delivery (OTD)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准时交付率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Inventory Turnover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库存周转率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Forecast Accuracy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预测准确率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Material Requirements Planning (MRP)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物料需求计划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Enterprise Resource Planning (ERP)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企业资源计划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Purchase Order (PO)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采购订单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Goods Receipt (GR)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入库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Stock Keeping Unit (SKU)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库存量单位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Vendor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供应商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Procure to Pay (P2P)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采购到付款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Key Performance Indicator (KPI)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关键绩效指标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Standard Operating Procedure (SOP)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标准作业流程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Delayed Delivery / Late Delivery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拖期交付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Production Planning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生产计划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Demand Planning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需求计划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Production Order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生产订单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Material Availability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物料可用性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Capacity Planning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产能计划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Stockout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缺货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Backorder</w:t>
            </w:r>
          </w:p>
        </w:tc>
        <w:tc>
          <w:tcPr>
            <w:tcW w:type="dxa" w:w="4533"/>
          </w:tcPr>
          <w:p>
            <w:r/>
            <w:r>
              <w:rPr>
                <w:rFonts w:ascii="Times New Roman" w:hAnsi="Times New Roman" w:eastAsia="宋体"/>
                <w:b w:val="0"/>
                <w:color w:val="333333"/>
                <w:sz w:val="20"/>
              </w:rPr>
              <w:t>挂单/欠交</w:t>
            </w:r>
          </w:p>
        </w:tc>
      </w:tr>
    </w:tbl>
    <w:p/>
    <w:p>
      <w:pPr>
        <w:spacing w:before="240" w:after="120"/>
      </w:pPr>
      <w:bookmarkStart w:id="1" w:name="heading_17"/>
      <w:bookmarkEnd w:id="1"/>
      <w:r>
        <w:rPr>
          <w:rFonts w:ascii="Times New Roman" w:hAnsi="Times New Roman" w:eastAsia="微软雅黑"/>
          <w:b/>
          <w:color w:val="8BA89A"/>
          <w:sz w:val="26"/>
        </w:rPr>
        <w:t>5.4 英文邮件模板（面试高频场景）</w:t>
      </w:r>
    </w:p>
    <w:p>
      <w:r>
        <w:rPr>
          <w:rFonts w:ascii="Times New Roman" w:hAnsi="Times New Roman" w:eastAsia="宋体"/>
          <w:b/>
          <w:color w:val="333333"/>
          <w:sz w:val="22"/>
        </w:rPr>
        <w:t>场景1：回复客户催货邮件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Subject: Update on Order [订单号] — Delivery Status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Dear [客户名],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Thank you for your inquiry regarding Order [订单号].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I would like to provide you with an update on the delivery status: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Current status: [生产中进行 / 已发货 / 在途]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Expected delivery date: [日期]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Reason for delay (if any): [原因，如物料短缺/产能紧张]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We are working closely with our production team to expedite the process. If you have any further questions, please do not hesitate to contact me.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Best regards,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Wen Xue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Master Planning Team, Festo</w:t>
      </w:r>
    </w:p>
    <w:p>
      <w:r>
        <w:rPr>
          <w:rFonts w:ascii="Times New Roman" w:hAnsi="Times New Roman" w:eastAsia="宋体"/>
          <w:b/>
          <w:color w:val="333333"/>
          <w:sz w:val="22"/>
        </w:rPr>
        <w:t>场景2：向德国总部汇报物料交期延迟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Subject: Delay Report — Material [物料编码] for Order [订单号]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Dear [总部联系人],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I am writing to inform you that there will be a delay in the delivery of material [物料编码].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Original delivery date: [原交期]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New estimated delivery date: [新交期]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Delay reason: [原因，如供应商 delay / production bottleneck]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Impact: [影响范围，如影响X个生产订单]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Mitigation plan: [应对方案，如紧急采购/调整排产]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Please let me know if you have any concerns or suggestions.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Best regards,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Wen Xue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Master Planning Team, Festo Jinan</w:t>
      </w:r>
    </w:p>
    <w:p>
      <w:r>
        <w:rPr>
          <w:rFonts w:ascii="Times New Roman" w:hAnsi="Times New Roman" w:eastAsia="宋体"/>
          <w:b/>
          <w:color w:val="333333"/>
          <w:sz w:val="22"/>
        </w:rPr>
        <w:t>场景3：向主管汇报主数据错误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Subject: Issue Found — Master Data Correction for Material [物料编码]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Dear [主管名],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I found an error in the master data for material [物料编码]: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Current data: [当前错误数据]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Correct data: [正确数据]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Impact: [影响，如可能导致MRP运算错误]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- Suggested action: [建议，如修正BOM层级/更新库存参数]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Could you please confirm if I should proceed with the correction?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&gt;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Best regards,</w:t>
      </w:r>
    </w:p>
    <w:p>
      <w:pPr>
        <w:spacing w:before="120" w:after="120"/>
        <w:ind w:left="283"/>
        <w:pBdr>
          <w:left w:val="single" w:sz="12" w:space="8" w:color="C49A6A"/>
        </w:pBdr>
      </w:pPr>
      <w:r>
        <w:rPr>
          <w:rFonts w:ascii="Times New Roman" w:hAnsi="Times New Roman" w:eastAsia="宋体"/>
          <w:b w:val="0"/>
          <w:color w:val="999999"/>
          <w:sz w:val="21"/>
        </w:rPr>
        <w:t>Wen Xue</w:t>
      </w:r>
    </w:p>
    <w:p>
      <w:pPr>
        <w:spacing w:before="360" w:after="160"/>
      </w:pPr>
      <w:bookmarkStart w:id="1" w:name="heading_18"/>
      <w:bookmarkEnd w:id="1"/>
      <w:r>
        <w:rPr>
          <w:rFonts w:ascii="Times New Roman" w:hAnsi="Times New Roman" w:eastAsia="微软雅黑"/>
          <w:b/>
          <w:color w:val="4A6F5A"/>
          <w:sz w:val="32"/>
        </w:rPr>
        <w:t>七、面试前最终核查清单</w:t>
      </w:r>
    </w:p>
    <w:p>
      <w:pPr>
        <w:spacing w:before="240" w:after="120"/>
      </w:pPr>
      <w:bookmarkStart w:id="1" w:name="heading_19"/>
      <w:bookmarkEnd w:id="1"/>
      <w:r>
        <w:rPr>
          <w:rFonts w:ascii="Times New Roman" w:hAnsi="Times New Roman" w:eastAsia="微软雅黑"/>
          <w:b/>
          <w:color w:val="8BA89A"/>
          <w:sz w:val="26"/>
        </w:rPr>
        <w:t>必须确认的风险点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1. </w:t>
      </w:r>
      <w:r>
        <w:rPr>
          <w:rFonts w:ascii="Times New Roman" w:hAnsi="Times New Roman" w:eastAsia="宋体"/>
          <w:b/>
          <w:color w:val="333333"/>
          <w:sz w:val="22"/>
        </w:rPr>
        <w:t>实习时长</w:t>
      </w:r>
      <w:r>
        <w:rPr>
          <w:rFonts w:ascii="Times New Roman" w:hAnsi="Times New Roman" w:eastAsia="宋体"/>
          <w:b w:val="0"/>
          <w:color w:val="333333"/>
          <w:sz w:val="22"/>
        </w:rPr>
        <w:t>：HR JD要求12个月，文雪大四约10个月 → 面试时主动沟通协商方案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2. </w:t>
      </w:r>
      <w:r>
        <w:rPr>
          <w:rFonts w:ascii="Times New Roman" w:hAnsi="Times New Roman" w:eastAsia="宋体"/>
          <w:b/>
          <w:color w:val="333333"/>
          <w:sz w:val="22"/>
        </w:rPr>
        <w:t>到岗天数</w:t>
      </w:r>
      <w:r>
        <w:rPr>
          <w:rFonts w:ascii="Times New Roman" w:hAnsi="Times New Roman" w:eastAsia="宋体"/>
          <w:b w:val="0"/>
          <w:color w:val="333333"/>
          <w:sz w:val="22"/>
        </w:rPr>
        <w:t>：HR JD标注5天/周 → 确认大四课程安排能否支持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3. </w:t>
      </w:r>
      <w:r>
        <w:rPr>
          <w:rFonts w:ascii="Times New Roman" w:hAnsi="Times New Roman" w:eastAsia="宋体"/>
          <w:b/>
          <w:color w:val="333333"/>
          <w:sz w:val="22"/>
        </w:rPr>
        <w:t>SAP经验</w:t>
      </w:r>
      <w:r>
        <w:rPr>
          <w:rFonts w:ascii="Times New Roman" w:hAnsi="Times New Roman" w:eastAsia="宋体"/>
          <w:b w:val="0"/>
          <w:color w:val="333333"/>
          <w:sz w:val="22"/>
        </w:rPr>
        <w:t>：HR JD"SAP经验优先"（非硬性）→ 强调ERP迁移能力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 xml:space="preserve">4. </w:t>
      </w:r>
      <w:r>
        <w:rPr>
          <w:rFonts w:ascii="Times New Roman" w:hAnsi="Times New Roman" w:eastAsia="宋体"/>
          <w:b/>
          <w:color w:val="333333"/>
          <w:sz w:val="22"/>
        </w:rPr>
        <w:t>英语能力</w:t>
      </w:r>
      <w:r>
        <w:rPr>
          <w:rFonts w:ascii="Times New Roman" w:hAnsi="Times New Roman" w:eastAsia="宋体"/>
          <w:b w:val="0"/>
          <w:color w:val="333333"/>
          <w:sz w:val="22"/>
        </w:rPr>
        <w:t>：需读写英文邮件 → 准备邮件模板和供应链英语术语</w:t>
      </w:r>
    </w:p>
    <w:p>
      <w:pPr>
        <w:spacing w:before="240" w:after="120"/>
      </w:pPr>
      <w:bookmarkStart w:id="1" w:name="heading_20"/>
      <w:bookmarkEnd w:id="1"/>
      <w:r>
        <w:rPr>
          <w:rFonts w:ascii="Times New Roman" w:hAnsi="Times New Roman" w:eastAsia="微软雅黑"/>
          <w:b/>
          <w:color w:val="8BA89A"/>
          <w:sz w:val="26"/>
        </w:rPr>
        <w:t>面试当天必带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[ ] 2份打印简历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[ ] 身份证/学生证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[ ] 笔记本和笔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[ ] 一份"费斯托印象笔记"（3个了解点，面试时自然引用）</w:t>
      </w:r>
    </w:p>
    <w:p>
      <w:pPr>
        <w:spacing w:before="240" w:after="120"/>
      </w:pPr>
      <w:bookmarkStart w:id="1" w:name="heading_21"/>
      <w:bookmarkEnd w:id="1"/>
      <w:r>
        <w:rPr>
          <w:rFonts w:ascii="Times New Roman" w:hAnsi="Times New Roman" w:eastAsia="微软雅黑"/>
          <w:b/>
          <w:color w:val="8BA89A"/>
          <w:sz w:val="26"/>
        </w:rPr>
        <w:t>面试后跟进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[ ] 24小时内发感谢邮件（外企适用）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[ ] 记录面试中被问到的问题，补充到错题本</w:t>
      </w:r>
    </w:p>
    <w:p>
      <w:r>
        <w:rPr>
          <w:rFonts w:ascii="Times New Roman" w:hAnsi="Times New Roman" w:eastAsia="宋体"/>
          <w:b w:val="0"/>
          <w:color w:val="333333"/>
          <w:sz w:val="22"/>
        </w:rPr>
        <w:t>- [ ] 无论结果如何，更新岗位日报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8"/>
      </w:rPr>
      <w:t xml:space="preserve">— </w:t>
    </w:r>
    <w:fldSimple w:instr="PAGE"/>
    <w:r>
      <w:rPr>
        <w:rFonts w:ascii="Times New Roman" w:hAnsi="Times New Roman" w:eastAsia="宋体"/>
        <w:b w:val="0"/>
        <w:color w:val="999999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微软雅黑"/>
        <w:b w:val="0"/>
        <w:color w:val="999999"/>
        <w:sz w:val="18"/>
      </w:rPr>
      <w:t>面试备考资料 · 内部使用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