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背调报告：深圳理诚科技（inateck）— 供应链管培生（供应链综合）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报告日期：2026-08-25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深圳市理诚科技有限公司（品牌 inateck / Tomons）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供应链管培生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报告日期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2026-08-25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报告性质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校招岗位背调（Skill 2 自动生成，无需确认）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数据截止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2026-08-25（口碑来自 BOSS 直聘、职 Q 智联；规模来自招聘平台）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【第一部分】公司基本面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一句话搞懂这家公司</w:t>
      </w:r>
    </w:p>
    <w:p>
      <w:r>
        <w:rPr>
          <w:rFonts w:ascii="Times New Roman" w:hAnsi="Times New Roman" w:eastAsia="宋体"/>
          <w:b w:val="0"/>
          <w:sz w:val="24"/>
        </w:rPr>
        <w:t>理诚科技（inateck）是一家有外资背景、做跨境电商的深圳公司，卖硬盘盒、扩展坞、充电器等 3C 数码配件，以及箱包、家居、宠物用品，自有品牌 Inateck / Tomons 在欧美主流电商平台（含 2013 年进入欧洲 Amazon 官网供应商体系）畅销。简单说：它是「小而美」的跨境出海卖家，体量远小于视源/创维，但胜在灵活、福利实、氛围轻松。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核心财务数据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 / 可信度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营收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未披露</w:t>
            </w:r>
            <w:r>
              <w:rPr>
                <w:rFonts w:ascii="Times New Roman" w:hAnsi="Times New Roman" w:eastAsia="宋体"/>
                <w:b w:val="0"/>
                <w:sz w:val="20"/>
              </w:rPr>
              <w:t>（非上市，无公开财报）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未收录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员工规模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100–499 人（BOSS 标注 100–499；51 金融圈标 150–500）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融资阶段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不需要融资（BOSS）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分公司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英、德、美、墨、日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官网简介（参考性）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📌 </w:t>
      </w:r>
      <w:r>
        <w:rPr>
          <w:rFonts w:ascii="Times New Roman" w:hAnsi="Times New Roman" w:eastAsia="宋体"/>
          <w:b/>
          <w:sz w:val="24"/>
        </w:rPr>
        <w:t>打工人解读</w:t>
      </w:r>
      <w:r>
        <w:rPr>
          <w:rFonts w:ascii="Times New Roman" w:hAnsi="Times New Roman" w:eastAsia="宋体"/>
          <w:b w:val="0"/>
          <w:sz w:val="24"/>
        </w:rPr>
        <w:t>：小公司、不融资，意味着老板话语权大、组织扁平，但也没有上市公司那种「体系化培养」。对文雪：好处是能快速独当一面、接触全链路；坏处是流程可能不规范、抗风险弱于大厂。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业务结构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业务线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与供应链岗关联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3C 数码配件（硬盘盒/扩展坞/充电器）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基本盘，Inateck 主力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强（采购、库存、物流）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箱包 / 家居 / 宠物用品（Tomons）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品类扩展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强（多品类供应链）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跨境电商运营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欧美主流平台直营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中（供应链支撑履约）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行业地位与竞争格局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理诚科技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主要竞品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差异化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跨境 3C 配件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细分卖家，非头部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Anker、绿联等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海外品牌沉淀（2013 入 Amazon 体系）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宠物/家居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新扩展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众多跨境卖家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多品类试水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📌 </w:t>
      </w:r>
      <w:r>
        <w:rPr>
          <w:rFonts w:ascii="Times New Roman" w:hAnsi="Times New Roman" w:eastAsia="宋体"/>
          <w:b/>
          <w:sz w:val="24"/>
        </w:rPr>
        <w:t>打工人解读</w:t>
      </w:r>
      <w:r>
        <w:rPr>
          <w:rFonts w:ascii="Times New Roman" w:hAnsi="Times New Roman" w:eastAsia="宋体"/>
          <w:b w:val="0"/>
          <w:sz w:val="24"/>
        </w:rPr>
        <w:t>：不是赛道龙头，但在「自有品牌出海」里算活得体面的中小玩家。供应链岗在这里是「全链路多面手」定位，成长靠自己。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好消息 / 坏消息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📌 </w:t>
      </w:r>
      <w:r>
        <w:rPr>
          <w:rFonts w:ascii="Times New Roman" w:hAnsi="Times New Roman" w:eastAsia="宋体"/>
          <w:b/>
          <w:sz w:val="24"/>
        </w:rPr>
        <w:t>好消息</w:t>
      </w:r>
      <w:r>
        <w:rPr>
          <w:rFonts w:ascii="Times New Roman" w:hAnsi="Times New Roman" w:eastAsia="宋体"/>
          <w:b w:val="0"/>
          <w:sz w:val="24"/>
        </w:rPr>
        <w:t>：① 双休明确、七险一金、餐补下午茶、年终奖、年度旅游、无息贷款、期权——福利在小公司里很实；② 口碑好（职 Q 4.3 分、BOSS 前员工称「无强制加班、基本不加班」）；③ 外资背景、国际化架构，氛围自由平等；④ 管培生有导师带教 +「理才」训练营。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⚠️ </w:t>
      </w:r>
      <w:r>
        <w:rPr>
          <w:rFonts w:ascii="Times New Roman" w:hAnsi="Times New Roman" w:eastAsia="宋体"/>
          <w:b/>
          <w:sz w:val="24"/>
        </w:rPr>
        <w:t>坏消息</w:t>
      </w:r>
      <w:r>
        <w:rPr>
          <w:rFonts w:ascii="Times New Roman" w:hAnsi="Times New Roman" w:eastAsia="宋体"/>
          <w:b w:val="0"/>
          <w:sz w:val="24"/>
        </w:rPr>
        <w:t xml:space="preserve">：① </w:t>
      </w:r>
      <w:r>
        <w:rPr>
          <w:rFonts w:ascii="Times New Roman" w:hAnsi="Times New Roman" w:eastAsia="宋体"/>
          <w:b/>
          <w:sz w:val="24"/>
        </w:rPr>
        <w:t>深圳非文雪目标城市</w:t>
      </w:r>
      <w:r>
        <w:rPr>
          <w:rFonts w:ascii="Times New Roman" w:hAnsi="Times New Roman" w:eastAsia="宋体"/>
          <w:b w:val="0"/>
          <w:sz w:val="24"/>
        </w:rPr>
        <w:t>，生活成本高、无住房补贴说明；② JD 写「阶段性高强度工作」「承压能力强」，与「无强制加班」口碑存在张力，需核实；③ 要求「无考研考公计划」，若文雪有考研打算直接不符；④ 规模小、抗风险弱于大厂；⑤ 行业为跨境电商（非画像首选快消/零售/宠物，但宠物用品算沾边）。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【第二部分】岗位专项深度调研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岗位名称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供应链管培生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所属部门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供应链体系（全链路）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招聘类型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2027 届本科一批次及以上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工作地点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深圳（坂田天安云谷，总部）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学历要求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本科一批次及以上统招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专业要求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供应链/物流/工业工程等优先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核心技能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数据统计、周期盘点、分析优化、监控周转率/缺货率/准时交付率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薪资范围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未明确</w:t>
            </w:r>
            <w:r>
              <w:rPr>
                <w:rFonts w:ascii="Times New Roman" w:hAnsi="Times New Roman" w:eastAsia="宋体"/>
                <w:b w:val="0"/>
                <w:sz w:val="20"/>
              </w:rPr>
              <w:t>（「有竞争力薪资」+ 丰厚年终奖）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应聘流程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网申 → 初筛 → 认知测评 → 初试 → 性格测评 → 复试 → 终试 → 三方 → 入职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JD 翻译成人话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 原文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翻译成人话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真实工作重点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全链路管理：采购下单、仓储入库、库存周转、物流配送、退换货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从买进来、存好、发出去到退回来全管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真·多面手，什么都要沾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多方协同：对接供应商、仓储物流、各业务部门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对内对外当协调中枢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沟通量大，内向型需适应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数据管控：库存统计、盘点分析，监控周转率/缺货率/准时交付率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用数据盯住库存健康度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偏数据分析，对文雪是加分项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供应商管理：筛选、资质审核、合同对接、绩效评估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管供应商的选、用、评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谈判 + 细致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流程优化：分析痛点、优化 SOP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找漏洞、定标准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持续改进，能写能推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无考研考公计划、2027.7 到岗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要你全职扎根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有考研打算的别投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适应阶段性高强度、承压能力强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大促/旺季会忙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双休但忙时有脉冲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📌 </w:t>
      </w:r>
      <w:r>
        <w:rPr>
          <w:rFonts w:ascii="Times New Roman" w:hAnsi="Times New Roman" w:eastAsia="宋体"/>
          <w:b/>
          <w:sz w:val="24"/>
        </w:rPr>
        <w:t>打工人解读</w:t>
      </w:r>
      <w:r>
        <w:rPr>
          <w:rFonts w:ascii="Times New Roman" w:hAnsi="Times New Roman" w:eastAsia="宋体"/>
          <w:b w:val="0"/>
          <w:sz w:val="24"/>
        </w:rPr>
        <w:t>：这个 JD 比视源/创维实在得多——职责清晰、有明确数据指标（周转率/缺货率/准时交付率），且「数据管控」正好对文雪 Python+数据项目的胃口。缺点是「全链路」意味着杂、可能身兼数职。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该岗位所在部门 / 基地的战略地位</w:t>
      </w:r>
    </w:p>
    <w:p>
      <w:r>
        <w:rPr>
          <w:rFonts w:ascii="Times New Roman" w:hAnsi="Times New Roman" w:eastAsia="宋体"/>
          <w:b w:val="0"/>
          <w:sz w:val="24"/>
        </w:rPr>
        <w:t>总部深圳坂田天安云谷（自购办公室，近地铁）。供应链是跨境电商的「命脉部门」——库存周转慢就压钱、缺货就丢单，所以管培生被当后备骨干培养（有「理才」训练营、期权面向骨干）。战略地位：</w:t>
      </w:r>
      <w:r>
        <w:rPr>
          <w:rFonts w:ascii="Times New Roman" w:hAnsi="Times New Roman" w:eastAsia="宋体"/>
          <w:b/>
          <w:sz w:val="24"/>
        </w:rPr>
        <w:t>核心</w:t>
      </w:r>
      <w:r>
        <w:rPr>
          <w:rFonts w:ascii="Times New Roman" w:hAnsi="Times New Roman" w:eastAsia="宋体"/>
          <w:b w:val="0"/>
          <w:sz w:val="24"/>
        </w:rPr>
        <w:t>，但小公司里「核心」也意味着活多。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岗位挑战（至少 4 条）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全链路过杂</w:t>
      </w:r>
      <w:r>
        <w:rPr>
          <w:rFonts w:ascii="Times New Roman" w:hAnsi="Times New Roman" w:eastAsia="宋体"/>
          <w:b w:val="0"/>
          <w:sz w:val="24"/>
        </w:rPr>
        <w:t>：采购到退换货一把抓，校招生可能「样样通、样样松」，难在某一模块做深。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数据指标硬</w:t>
      </w:r>
      <w:r>
        <w:rPr>
          <w:rFonts w:ascii="Times New Roman" w:hAnsi="Times New Roman" w:eastAsia="宋体"/>
          <w:b w:val="0"/>
          <w:sz w:val="24"/>
        </w:rPr>
        <w:t>：周转率/缺货率/准时交付率是 KPI，做不好直接背锅，对严谨度要求高。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「阶段性高强度」与双休的张力</w:t>
      </w:r>
      <w:r>
        <w:rPr>
          <w:rFonts w:ascii="Times New Roman" w:hAnsi="Times New Roman" w:eastAsia="宋体"/>
          <w:b w:val="0"/>
          <w:sz w:val="24"/>
        </w:rPr>
        <w:t>：口碑说基本不加班，但 JD 明示忙时会承压，需核实真实节奏。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深圳高成本</w:t>
      </w:r>
      <w:r>
        <w:rPr>
          <w:rFonts w:ascii="Times New Roman" w:hAnsi="Times New Roman" w:eastAsia="宋体"/>
          <w:b w:val="0"/>
          <w:sz w:val="24"/>
        </w:rPr>
        <w:t>：非目标城市 + 无住房补贴，月薪若仅「竞争力」未明数，租房可能吃掉大半。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无考研计划硬性要求</w:t>
      </w:r>
      <w:r>
        <w:rPr>
          <w:rFonts w:ascii="Times New Roman" w:hAnsi="Times New Roman" w:eastAsia="宋体"/>
          <w:b w:val="0"/>
          <w:sz w:val="24"/>
        </w:rPr>
        <w:t>：若有考研打算一票不符。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发展前景与晋升路径（推测）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纵向</w:t>
      </w:r>
      <w:r>
        <w:rPr>
          <w:rFonts w:ascii="Times New Roman" w:hAnsi="Times New Roman" w:eastAsia="宋体"/>
          <w:b w:val="0"/>
          <w:sz w:val="24"/>
        </w:rPr>
        <w:t>：管培生 → 供应链专员 → 主管 → 经理（「理才」骨干训练营 + 期权通道）。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横向</w:t>
      </w:r>
      <w:r>
        <w:rPr>
          <w:rFonts w:ascii="Times New Roman" w:hAnsi="Times New Roman" w:eastAsia="宋体"/>
          <w:b w:val="0"/>
          <w:sz w:val="24"/>
        </w:rPr>
        <w:t>：采购 / 计划 / 物流 / 供应商管理多模块轮转，适合培养全局视角。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行业跳槽</w:t>
      </w:r>
      <w:r>
        <w:rPr>
          <w:rFonts w:ascii="Times New Roman" w:hAnsi="Times New Roman" w:eastAsia="宋体"/>
          <w:b w:val="0"/>
          <w:sz w:val="24"/>
        </w:rPr>
        <w:t>：跨境电商供应链经验在深圳吃香，跳大卖（如 Anker、绿联）或品牌出海企业有认可度。</w:t>
      </w:r>
    </w:p>
    <w:p>
      <w:r>
        <w:rPr>
          <w:rFonts w:ascii="Times New Roman" w:hAnsi="Times New Roman" w:eastAsia="宋体"/>
          <w:b w:val="0"/>
          <w:sz w:val="24"/>
        </w:rPr>
        <w:t>- 标注：晋升路径为</w:t>
      </w:r>
      <w:r>
        <w:rPr>
          <w:rFonts w:ascii="Times New Roman" w:hAnsi="Times New Roman" w:eastAsia="宋体"/>
          <w:b/>
          <w:sz w:val="24"/>
        </w:rPr>
        <w:t>合理推测</w:t>
      </w:r>
      <w:r>
        <w:rPr>
          <w:rFonts w:ascii="Times New Roman" w:hAnsi="Times New Roman" w:eastAsia="宋体"/>
          <w:b w:val="0"/>
          <w:sz w:val="24"/>
        </w:rPr>
        <w:t>，以公司实际为准。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【第三部分】公司值不值得去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准入判断</w:t>
      </w:r>
    </w:p>
    <w:p>
      <w:r>
        <w:rPr>
          <w:rFonts w:ascii="Times New Roman" w:hAnsi="Times New Roman" w:eastAsia="宋体"/>
          <w:b w:val="0"/>
          <w:sz w:val="24"/>
        </w:rPr>
        <w:t>对照画像「潜力企业筛选标准」：</w:t>
      </w:r>
    </w:p>
    <w:p>
      <w:r>
        <w:rPr>
          <w:rFonts w:ascii="Times New Roman" w:hAnsi="Times New Roman" w:eastAsia="宋体"/>
          <w:b w:val="0"/>
          <w:sz w:val="24"/>
        </w:rPr>
        <w:t>- 理诚属</w:t>
      </w:r>
      <w:r>
        <w:rPr>
          <w:rFonts w:ascii="Times New Roman" w:hAnsi="Times New Roman" w:eastAsia="宋体"/>
          <w:b/>
          <w:sz w:val="24"/>
        </w:rPr>
        <w:t>外资背景、管理规范（七险一金/双休/扁平）、有成长性的中小跨境企业</w:t>
      </w:r>
      <w:r>
        <w:rPr>
          <w:rFonts w:ascii="Times New Roman" w:hAnsi="Times New Roman" w:eastAsia="宋体"/>
          <w:b w:val="0"/>
          <w:sz w:val="24"/>
        </w:rPr>
        <w:t>；</w:t>
      </w:r>
    </w:p>
    <w:p>
      <w:r>
        <w:rPr>
          <w:rFonts w:ascii="Times New Roman" w:hAnsi="Times New Roman" w:eastAsia="宋体"/>
          <w:b w:val="0"/>
          <w:sz w:val="24"/>
        </w:rPr>
        <w:t>- 但「&lt;100 人无培训体系作坊」不适用（它有 100–499 人 + 管培生计划），「大量劳动纠纷」未见公开；</w:t>
      </w:r>
    </w:p>
    <w:p>
      <w:r>
        <w:rPr>
          <w:rFonts w:ascii="Times New Roman" w:hAnsi="Times New Roman" w:eastAsia="宋体"/>
          <w:b w:val="0"/>
          <w:sz w:val="24"/>
        </w:rPr>
        <w:t>- 行业非首选但宠物用品沾边，且氛围契合「自由平等」。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📌 </w:t>
      </w:r>
      <w:r>
        <w:rPr>
          <w:rFonts w:ascii="Times New Roman" w:hAnsi="Times New Roman" w:eastAsia="宋体"/>
          <w:b/>
          <w:sz w:val="24"/>
        </w:rPr>
        <w:t>准入结论：部分符合</w:t>
      </w:r>
      <w:r>
        <w:rPr>
          <w:rFonts w:ascii="Times New Roman" w:hAnsi="Times New Roman" w:eastAsia="宋体"/>
          <w:b w:val="0"/>
          <w:sz w:val="24"/>
        </w:rPr>
        <w:t>。公司本身质量不差（口碑好、福利实），</w:t>
      </w:r>
      <w:r>
        <w:rPr>
          <w:rFonts w:ascii="Times New Roman" w:hAnsi="Times New Roman" w:eastAsia="宋体"/>
          <w:b/>
          <w:sz w:val="24"/>
        </w:rPr>
        <w:t>唯一硬伤是深圳非目标城市 + 无住房补贴</w:t>
      </w:r>
      <w:r>
        <w:rPr>
          <w:rFonts w:ascii="Times New Roman" w:hAnsi="Times New Roman" w:eastAsia="宋体"/>
          <w:b w:val="0"/>
          <w:sz w:val="24"/>
        </w:rPr>
        <w:t>。若文雪能接受深圳或未来回宁波（家人所在地）发展，可上调；否则地点维度是劝退点。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职场口碑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好评高频词（5–8）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差评高频词（5–8）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总结判断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双休、人际关系简单、无勾心斗角、福利好、同事 nice、管理人性化、能学到东西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阶段性忙（JD 明示）、规模小平台有限、薪资上限待核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小公司里口碑上乘，适合求稳、怕内耗的人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标注：职 Q 4.3 分（43 条点评）、BOSS 前人事/研发 Leader 自评，</w:t>
      </w:r>
      <w:r>
        <w:rPr>
          <w:rFonts w:ascii="Times New Roman" w:hAnsi="Times New Roman" w:eastAsia="宋体"/>
          <w:b/>
          <w:sz w:val="24"/>
        </w:rPr>
        <w:t>网友评价需自行判断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加班与工作强度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岗位类型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加班情况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双休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办公室 / 职能（供应链）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BOSS 前人事：「无强制加班、基本不加班」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双休（职 Q 多条印证）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网友评价需自行判断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大促 / 旺季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 明示「阶段性高强度」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双休但忙时脉冲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基于 JD 原文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⚠️ 区分：供应链职能岗口碑双休，但「阶段性高强度」是 JD 白纸黑字写的，不能当纯养生岗。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薪酬福利</w:t>
      </w:r>
    </w:p>
    <w:p>
      <w:r>
        <w:rPr>
          <w:rFonts w:ascii="Times New Roman" w:hAnsi="Times New Roman" w:eastAsia="宋体"/>
          <w:b w:val="0"/>
          <w:sz w:val="24"/>
        </w:rPr>
        <w:t>- 薪资：</w:t>
      </w:r>
      <w:r>
        <w:rPr>
          <w:rFonts w:ascii="Times New Roman" w:hAnsi="Times New Roman" w:eastAsia="宋体"/>
          <w:b/>
          <w:sz w:val="24"/>
        </w:rPr>
        <w:t>未明确</w:t>
      </w:r>
      <w:r>
        <w:rPr>
          <w:rFonts w:ascii="Times New Roman" w:hAnsi="Times New Roman" w:eastAsia="宋体"/>
          <w:b w:val="0"/>
          <w:sz w:val="24"/>
        </w:rPr>
        <w:t>（「有竞争力薪资」+ 丰厚年终奖），无公开数字。</w:t>
      </w:r>
    </w:p>
    <w:p>
      <w:r>
        <w:rPr>
          <w:rFonts w:ascii="Times New Roman" w:hAnsi="Times New Roman" w:eastAsia="宋体"/>
          <w:b w:val="0"/>
          <w:sz w:val="24"/>
        </w:rPr>
        <w:t>- 福利（JD + 职 Q）：</w:t>
      </w:r>
      <w:r>
        <w:rPr>
          <w:rFonts w:ascii="Times New Roman" w:hAnsi="Times New Roman" w:eastAsia="宋体"/>
          <w:b/>
          <w:sz w:val="24"/>
        </w:rPr>
        <w:t>七险一金</w:t>
      </w:r>
      <w:r>
        <w:rPr>
          <w:rFonts w:ascii="Times New Roman" w:hAnsi="Times New Roman" w:eastAsia="宋体"/>
          <w:b w:val="0"/>
          <w:sz w:val="24"/>
        </w:rPr>
        <w:t>、双休、餐补、下午茶、免费咖啡、年终奖、年度旅游（一年 2 次，含跨省/国外）、无息贷款、骨干期权、节日/生日/结婚/生育礼金。</w:t>
      </w:r>
    </w:p>
    <w:p>
      <w:r>
        <w:rPr>
          <w:rFonts w:ascii="Times New Roman" w:hAnsi="Times New Roman" w:eastAsia="宋体"/>
          <w:b w:val="0"/>
          <w:sz w:val="24"/>
        </w:rPr>
        <w:t>- ✅ 推荐点：福利在小公司里罕见地实，双休明确。</w:t>
      </w:r>
    </w:p>
    <w:p>
      <w:r>
        <w:rPr>
          <w:rFonts w:ascii="Times New Roman" w:hAnsi="Times New Roman" w:eastAsia="宋体"/>
          <w:b w:val="0"/>
          <w:sz w:val="24"/>
        </w:rPr>
        <w:t>- ❌ 劝退点：薪资数字模糊；深圳无住房补贴，成本高。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文化氛围</w:t>
      </w:r>
    </w:p>
    <w:p>
      <w:r>
        <w:rPr>
          <w:rFonts w:ascii="Times New Roman" w:hAnsi="Times New Roman" w:eastAsia="宋体"/>
          <w:b w:val="0"/>
          <w:sz w:val="24"/>
        </w:rPr>
        <w:t>自由、宽松、平等（官网「年轻充满活力、自由宽松平等」）；同事关系简单无内耗（职 Q 高频）。适合内向但严谨、想少点办公室政治的人。</w:t>
      </w:r>
      <w:r>
        <w:rPr>
          <w:rFonts w:ascii="Times New Roman" w:hAnsi="Times New Roman" w:eastAsia="宋体"/>
          <w:b/>
          <w:sz w:val="24"/>
        </w:rPr>
        <w:t>对文雪</w:t>
      </w:r>
      <w:r>
        <w:rPr>
          <w:rFonts w:ascii="Times New Roman" w:hAnsi="Times New Roman" w:eastAsia="宋体"/>
          <w:b w:val="0"/>
          <w:sz w:val="24"/>
        </w:rPr>
        <w:t>：氛围高度契合「沉稳细致」，但「多方协同」要求主动沟通，需小幅突破舒适区。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裁员 / 优化历史</w:t>
      </w:r>
    </w:p>
    <w:p>
      <w:r>
        <w:rPr>
          <w:rFonts w:ascii="Times New Roman" w:hAnsi="Times New Roman" w:eastAsia="宋体"/>
          <w:b w:val="0"/>
          <w:sz w:val="24"/>
        </w:rPr>
        <w:t>未见大规模裁员公开报道；跨境电商受平台政策影响有波动，但理诚 2013 入 Amazon 体系、运营超 10 年，稳定性中等。岗位安全性：</w:t>
      </w:r>
      <w:r>
        <w:rPr>
          <w:rFonts w:ascii="Times New Roman" w:hAnsi="Times New Roman" w:eastAsia="宋体"/>
          <w:b/>
          <w:sz w:val="24"/>
        </w:rPr>
        <w:t>中等</w:t>
      </w:r>
      <w:r>
        <w:rPr>
          <w:rFonts w:ascii="Times New Roman" w:hAnsi="Times New Roman" w:eastAsia="宋体"/>
          <w:b w:val="0"/>
          <w:sz w:val="24"/>
        </w:rPr>
        <w:t>（小公司抗风险弱于大厂）。可靠度：参考性。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综合评价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评分（5 分制）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薪资竞争力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3.0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未披露，深圳成本高压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工作强度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4.0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双休口碑好，忙时脉冲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成长空间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3.5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全链路多面手，但平台小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公司稳定性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3.0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中小跨境，抗风险中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文化适配度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4.5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自由平等、无内耗，高度契合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地域便利性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深圳非目标城市、无住房补贴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综合推荐指数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★★★☆☆（3.3）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质量不差，地点是硬伤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>适合谁：能接受深圳、怕大厂内耗、想快速独当一面、无考研计划的人。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不适合谁：死守新一线/二线目标城市、有考研打算、需要明确薪资数字才安心的人。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【第四部分】针对文雪的风险和顾虑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深圳非目标城市，值不值得去？</w:t>
      </w:r>
      <w:r>
        <w:rPr>
          <w:rFonts w:ascii="Times New Roman" w:hAnsi="Times New Roman" w:eastAsia="宋体"/>
          <w:b w:val="0"/>
          <w:sz w:val="24"/>
        </w:rPr>
        <w:t xml:space="preserve"> —— 为什么是问题：文雪明确偏好成本适中、节奏从容的新一线/二线，深圳高成本快节奏。验证：权衡「家人目前在宁波」是否可作未来回流跳板；或只考虑作为过渡。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「无考研考公计划」硬性要求？</w:t>
      </w:r>
      <w:r>
        <w:rPr>
          <w:rFonts w:ascii="Times New Roman" w:hAnsi="Times New Roman" w:eastAsia="宋体"/>
          <w:b w:val="0"/>
          <w:sz w:val="24"/>
        </w:rPr>
        <w:t xml:space="preserve"> —— 为什么是问题：若有考研打算直接一票不符。验证：先定自身规划，无考研再投。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「阶段性高强度」 vs 双休口碑矛盾？</w:t>
      </w:r>
      <w:r>
        <w:rPr>
          <w:rFonts w:ascii="Times New Roman" w:hAnsi="Times New Roman" w:eastAsia="宋体"/>
          <w:b w:val="0"/>
          <w:sz w:val="24"/>
        </w:rPr>
        <w:t xml:space="preserve"> —— 为什么是问题：画像红线拒绝 996，需确认忙时是否变相大小周。验证：面试反问「大促/旺季具体节奏、是否调休补休」。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薪资未披露，深圳够花吗？</w:t>
      </w:r>
      <w:r>
        <w:rPr>
          <w:rFonts w:ascii="Times New Roman" w:hAnsi="Times New Roman" w:eastAsia="宋体"/>
          <w:b w:val="0"/>
          <w:sz w:val="24"/>
        </w:rPr>
        <w:t xml:space="preserve"> —— 为什么是问题：无住房补贴，月薪若仅「竞争力」未明数，租房吃紧。验证：面试必须问清底薪区间与年终奖月数。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无大厂实习如何弥补？</w:t>
      </w:r>
      <w:r>
        <w:rPr>
          <w:rFonts w:ascii="Times New Roman" w:hAnsi="Times New Roman" w:eastAsia="宋体"/>
          <w:b w:val="0"/>
          <w:sz w:val="24"/>
        </w:rPr>
        <w:t xml:space="preserve"> —— 为什么是问题：小公司也看实操。验证：用 Python+4.5 万条数据、用友 U8+、社区团购项目证明「来了就能干」。</w:t>
      </w:r>
    </w:p>
    <w:p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内向性格多方协同？</w:t>
      </w:r>
      <w:r>
        <w:rPr>
          <w:rFonts w:ascii="Times New Roman" w:hAnsi="Times New Roman" w:eastAsia="宋体"/>
          <w:b w:val="0"/>
          <w:sz w:val="24"/>
        </w:rPr>
        <w:t xml:space="preserve"> —— 为什么是问题：JD 明确要求「善于沟通谈判」。验证：准备「用友 U8+ 跨部门对齐库存」故事，证明能沟通。</w:t>
      </w:r>
    </w:p>
    <w:p>
      <w:r>
        <w:rPr>
          <w:rFonts w:ascii="Times New Roman" w:hAnsi="Times New Roman" w:eastAsia="宋体"/>
          <w:b w:val="0"/>
          <w:sz w:val="24"/>
        </w:rPr>
        <w:t xml:space="preserve">7. </w:t>
      </w:r>
      <w:r>
        <w:rPr>
          <w:rFonts w:ascii="Times New Roman" w:hAnsi="Times New Roman" w:eastAsia="宋体"/>
          <w:b/>
          <w:sz w:val="24"/>
        </w:rPr>
        <w:t>CET-4 是否影响？</w:t>
      </w:r>
      <w:r>
        <w:rPr>
          <w:rFonts w:ascii="Times New Roman" w:hAnsi="Times New Roman" w:eastAsia="宋体"/>
          <w:b w:val="0"/>
          <w:sz w:val="24"/>
        </w:rPr>
        <w:t xml:space="preserve"> —— 为什么是问题：跨境出海岗或涉英文邮件/系统。验证：面试确认日常英文占比，若仅中文系统 CET-4 可接受。</w:t>
      </w:r>
    </w:p>
    <w:p>
      <w:r>
        <w:rPr>
          <w:rFonts w:ascii="Times New Roman" w:hAnsi="Times New Roman" w:eastAsia="宋体"/>
          <w:b w:val="0"/>
          <w:sz w:val="24"/>
        </w:rPr>
        <w:t xml:space="preserve">8. </w:t>
      </w:r>
      <w:r>
        <w:rPr>
          <w:rFonts w:ascii="Times New Roman" w:hAnsi="Times New Roman" w:eastAsia="宋体"/>
          <w:b/>
          <w:sz w:val="24"/>
        </w:rPr>
        <w:t>小公司抗风险弱，岗位安全？</w:t>
      </w:r>
      <w:r>
        <w:rPr>
          <w:rFonts w:ascii="Times New Roman" w:hAnsi="Times New Roman" w:eastAsia="宋体"/>
          <w:b w:val="0"/>
          <w:sz w:val="24"/>
        </w:rPr>
        <w:t xml:space="preserve"> —— 为什么是问题：平台小，业务波动影响编制。验证：问「团队规模、近一年离职率」。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【第五部分】信息溯源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信息类别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岗位职责、福利、要求（无考研/高强度）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湖南农业大学就业网 JD（2026-08-10）+ 公司简介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参考性信息（JD 原文）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双休、无强制加班、氛围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BOSS 直聘员工点评 + 职 Q 智联（4.3 分/43 条）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网友评价需自行判断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规模 100–499 / 150–500、外资背景、分公司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BOSS / 51 金融圈 / 公司官网简介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2013 入欧洲 Amazon 官网供应商体系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公司官网简介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财务数据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未披露</w:t>
            </w:r>
            <w:r>
              <w:rPr>
                <w:rFonts w:ascii="Times New Roman" w:hAnsi="Times New Roman" w:eastAsia="宋体"/>
                <w:b w:val="0"/>
                <w:sz w:val="20"/>
              </w:rPr>
              <w:t>（非上市）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未收录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【第六部分】面试前准备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5 个「我很懂你们」切入点（真实经历）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Python + 4.5 万条数据</w:t>
      </w:r>
      <w:r>
        <w:rPr>
          <w:rFonts w:ascii="Times New Roman" w:hAnsi="Times New Roman" w:eastAsia="宋体"/>
          <w:b w:val="0"/>
          <w:sz w:val="24"/>
        </w:rPr>
        <w:t>：「我用 Python 处理过 4.5 万条供应链数据、建库存优化模型，正好能盯贵司周转率/缺货率指标。」—— 打动点：直接对标 JD「数据管控」KPI。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用友 U8+</w:t>
      </w:r>
      <w:r>
        <w:rPr>
          <w:rFonts w:ascii="Times New Roman" w:hAnsi="Times New Roman" w:eastAsia="宋体"/>
          <w:b w:val="0"/>
          <w:sz w:val="24"/>
        </w:rPr>
        <w:t>：「系统学过用友 U8+ 采购到付款、库存模块，能接手贵司 ERP 与供应商对账。」—— 打动点：中小公司缺系统人才，上手即战力。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社区团购全链路</w:t>
      </w:r>
      <w:r>
        <w:rPr>
          <w:rFonts w:ascii="Times New Roman" w:hAnsi="Times New Roman" w:eastAsia="宋体"/>
          <w:b w:val="0"/>
          <w:sz w:val="24"/>
        </w:rPr>
        <w:t>：「做过社区团购的库存+配送协调，懂计划—采购—履约—退换全链路断层。」—— 打动点：呼应 JD「全链路管理」。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银行数据严谨</w:t>
      </w:r>
      <w:r>
        <w:rPr>
          <w:rFonts w:ascii="Times New Roman" w:hAnsi="Times New Roman" w:eastAsia="宋体"/>
          <w:b w:val="0"/>
          <w:sz w:val="24"/>
        </w:rPr>
        <w:t>：「银行项目零容错习惯，适合做库存账实相符、供应商资质审核。」—— 打动点：呼应「做事严谨」。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济南属地稳定</w:t>
      </w:r>
      <w:r>
        <w:rPr>
          <w:rFonts w:ascii="Times New Roman" w:hAnsi="Times New Roman" w:eastAsia="宋体"/>
          <w:b w:val="0"/>
          <w:sz w:val="24"/>
        </w:rPr>
        <w:t>：「在济南读书四年，稳定能沉，可 2027.3 提前实习。」—— 打动点：展示稳定性 + 匹配提前到岗。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6 个高质量反问</w:t>
      </w:r>
    </w:p>
    <w:p>
      <w:r>
        <w:rPr>
          <w:rFonts w:ascii="Times New Roman" w:hAnsi="Times New Roman" w:eastAsia="宋体"/>
          <w:b w:val="0"/>
          <w:sz w:val="24"/>
        </w:rPr>
        <w:t>1. 供应链管培生入职后轮岗路径？先在哪个模块（采购/计划/物流）？</w:t>
      </w:r>
    </w:p>
    <w:p>
      <w:r>
        <w:rPr>
          <w:rFonts w:ascii="Times New Roman" w:hAnsi="Times New Roman" w:eastAsia="宋体"/>
          <w:b w:val="0"/>
          <w:sz w:val="24"/>
        </w:rPr>
        <w:t>2. 团队日常用什么系统管库存？是否要做数据分析/建模？</w:t>
      </w:r>
    </w:p>
    <w:p>
      <w:r>
        <w:rPr>
          <w:rFonts w:ascii="Times New Roman" w:hAnsi="Times New Roman" w:eastAsia="宋体"/>
          <w:b w:val="0"/>
          <w:sz w:val="24"/>
        </w:rPr>
        <w:t>3. 「阶段性高强度」具体指大促还是日常？忙时如何调休？</w:t>
      </w:r>
    </w:p>
    <w:p>
      <w:r>
        <w:rPr>
          <w:rFonts w:ascii="Times New Roman" w:hAnsi="Times New Roman" w:eastAsia="宋体"/>
          <w:b w:val="0"/>
          <w:sz w:val="24"/>
        </w:rPr>
        <w:t>4. 薪资底薪区间和年终奖月数大概多少？（深圳无住房补贴，需评估）</w:t>
      </w:r>
    </w:p>
    <w:p>
      <w:r>
        <w:rPr>
          <w:rFonts w:ascii="Times New Roman" w:hAnsi="Times New Roman" w:eastAsia="宋体"/>
          <w:b w:val="0"/>
          <w:sz w:val="24"/>
        </w:rPr>
        <w:t>5. （后半段）团队规模和近一年流失率？管培生转正率？</w:t>
      </w:r>
    </w:p>
    <w:p>
      <w:r>
        <w:rPr>
          <w:rFonts w:ascii="Times New Roman" w:hAnsi="Times New Roman" w:eastAsia="宋体"/>
          <w:b w:val="0"/>
          <w:sz w:val="24"/>
        </w:rPr>
        <w:t>6. （后半段）这个岗日常英文占比高吗？CET-4 是否够用？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入职核实清单（checkbox）</w:t>
      </w:r>
    </w:p>
    <w:p>
      <w:r>
        <w:rPr>
          <w:rFonts w:ascii="Times New Roman" w:hAnsi="Times New Roman" w:eastAsia="宋体"/>
          <w:b w:val="0"/>
          <w:sz w:val="24"/>
        </w:rPr>
        <w:t>- [ ] 薪资底薪 + 年终奖月数（书面）</w:t>
      </w:r>
    </w:p>
    <w:p>
      <w:r>
        <w:rPr>
          <w:rFonts w:ascii="Times New Roman" w:hAnsi="Times New Roman" w:eastAsia="宋体"/>
          <w:b w:val="0"/>
          <w:sz w:val="24"/>
        </w:rPr>
        <w:t>- [ ] 双休落实 + 忙时调休规则</w:t>
      </w:r>
    </w:p>
    <w:p>
      <w:r>
        <w:rPr>
          <w:rFonts w:ascii="Times New Roman" w:hAnsi="Times New Roman" w:eastAsia="宋体"/>
          <w:b w:val="0"/>
          <w:sz w:val="24"/>
        </w:rPr>
        <w:t>- [ ] 提前实习（2027.3）安排</w:t>
      </w:r>
    </w:p>
    <w:p>
      <w:r>
        <w:rPr>
          <w:rFonts w:ascii="Times New Roman" w:hAnsi="Times New Roman" w:eastAsia="宋体"/>
          <w:b w:val="0"/>
          <w:sz w:val="24"/>
        </w:rPr>
        <w:t>- [ ] 工作地点（坂田具体园区）</w:t>
      </w:r>
    </w:p>
    <w:p>
      <w:r>
        <w:rPr>
          <w:rFonts w:ascii="Times New Roman" w:hAnsi="Times New Roman" w:eastAsia="宋体"/>
          <w:b w:val="0"/>
          <w:sz w:val="24"/>
        </w:rPr>
        <w:t>- [ ] 试用期 KPI（周转率/缺货率指标）</w:t>
      </w:r>
    </w:p>
    <w:p>
      <w:r>
        <w:rPr>
          <w:rFonts w:ascii="Times New Roman" w:hAnsi="Times New Roman" w:eastAsia="宋体"/>
          <w:b w:val="0"/>
          <w:sz w:val="24"/>
        </w:rPr>
        <w:t>- [ ] 三方/毁约政策</w:t>
      </w:r>
    </w:p>
    <w:p>
      <w:r>
        <w:rPr>
          <w:rFonts w:ascii="Times New Roman" w:hAnsi="Times New Roman" w:eastAsia="宋体"/>
          <w:b w:val="0"/>
          <w:sz w:val="24"/>
        </w:rPr>
        <w:t>- [ ] 七险一金基数 + 期权/无息贷款门槛</w:t>
      </w:r>
    </w:p>
    <w:p>
      <w:r>
        <w:rPr>
          <w:rFonts w:ascii="Times New Roman" w:hAnsi="Times New Roman" w:eastAsia="宋体"/>
          <w:b w:val="0"/>
          <w:sz w:val="24"/>
        </w:rPr>
        <w:t>- [ ] 导师 / 理才训练营安排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信息缺口清单</w:t>
      </w:r>
    </w:p>
    <w:p>
      <w:r>
        <w:rPr>
          <w:rFonts w:ascii="Times New Roman" w:hAnsi="Times New Roman" w:eastAsia="宋体"/>
          <w:b w:val="0"/>
          <w:sz w:val="24"/>
        </w:rPr>
        <w:t>1. 供应链管培生</w:t>
      </w:r>
      <w:r>
        <w:rPr>
          <w:rFonts w:ascii="Times New Roman" w:hAnsi="Times New Roman" w:eastAsia="宋体"/>
          <w:b/>
          <w:sz w:val="24"/>
        </w:rPr>
        <w:t>薪资具体数字</w:t>
      </w:r>
      <w:r>
        <w:rPr>
          <w:rFonts w:ascii="Times New Roman" w:hAnsi="Times New Roman" w:eastAsia="宋体"/>
          <w:b w:val="0"/>
          <w:sz w:val="24"/>
        </w:rPr>
        <w:t xml:space="preserve"> —— 未披露。</w:t>
      </w:r>
    </w:p>
    <w:p>
      <w:r>
        <w:rPr>
          <w:rFonts w:ascii="Times New Roman" w:hAnsi="Times New Roman" w:eastAsia="宋体"/>
          <w:b w:val="0"/>
          <w:sz w:val="24"/>
        </w:rPr>
        <w:t>2. 公司</w:t>
      </w:r>
      <w:r>
        <w:rPr>
          <w:rFonts w:ascii="Times New Roman" w:hAnsi="Times New Roman" w:eastAsia="宋体"/>
          <w:b/>
          <w:sz w:val="24"/>
        </w:rPr>
        <w:t>财务/营收数据</w:t>
      </w:r>
      <w:r>
        <w:rPr>
          <w:rFonts w:ascii="Times New Roman" w:hAnsi="Times New Roman" w:eastAsia="宋体"/>
          <w:b w:val="0"/>
          <w:sz w:val="24"/>
        </w:rPr>
        <w:t xml:space="preserve"> —— 非上市未收录。</w:t>
      </w:r>
    </w:p>
    <w:p>
      <w:r>
        <w:rPr>
          <w:rFonts w:ascii="Times New Roman" w:hAnsi="Times New Roman" w:eastAsia="宋体"/>
          <w:b w:val="0"/>
          <w:sz w:val="24"/>
        </w:rPr>
        <w:t>3. 「阶段性高强度」</w:t>
      </w:r>
      <w:r>
        <w:rPr>
          <w:rFonts w:ascii="Times New Roman" w:hAnsi="Times New Roman" w:eastAsia="宋体"/>
          <w:b/>
          <w:sz w:val="24"/>
        </w:rPr>
        <w:t>真实节奏与调休规则</w:t>
      </w:r>
      <w:r>
        <w:rPr>
          <w:rFonts w:ascii="Times New Roman" w:hAnsi="Times New Roman" w:eastAsia="宋体"/>
          <w:b w:val="0"/>
          <w:sz w:val="24"/>
        </w:rPr>
        <w:t xml:space="preserve"> —— JD 明示但无细节。</w:t>
      </w:r>
    </w:p>
    <w:p>
      <w:r>
        <w:rPr>
          <w:rFonts w:ascii="Times New Roman" w:hAnsi="Times New Roman" w:eastAsia="宋体"/>
          <w:b w:val="0"/>
          <w:sz w:val="24"/>
        </w:rPr>
        <w:t>4. 日常</w:t>
      </w:r>
      <w:r>
        <w:rPr>
          <w:rFonts w:ascii="Times New Roman" w:hAnsi="Times New Roman" w:eastAsia="宋体"/>
          <w:b/>
          <w:sz w:val="24"/>
        </w:rPr>
        <w:t>英文工作语言占比</w:t>
      </w:r>
      <w:r>
        <w:rPr>
          <w:rFonts w:ascii="Times New Roman" w:hAnsi="Times New Roman" w:eastAsia="宋体"/>
          <w:b w:val="0"/>
          <w:sz w:val="24"/>
        </w:rPr>
        <w:t xml:space="preserve"> —— 待面试确认。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报告生成日期：2026-08-25 ｜ 信息截止日期：2026-08-25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