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b/>
                <w:sz w:val="28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b w:val="0"/>
                <w:sz w:val="18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7777777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b w:val="0"/>
                <w:sz w:val="20"/>
              </w:rPr>
              <w:t>求职意向：供应链管培生（计划/采购/物流）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b/>
                <w:sz w:val="18"/>
              </w:rPr>
              <w:t>个人优势：</w:t>
            </w:r>
            <w:r>
              <w:rPr>
                <w:b w:val="0"/>
                <w:sz w:val="18"/>
              </w:rPr>
              <w:t>供应链全链路认知：用友U8+采购/销售/库存/存货核算全流程实操，理解从订单到核算的标准化运作；数据分析：掌握Excel/Python/R/SPSS，处理过4.5万+条业务数据，独立完成选址-路径优化模型；执行落地：3个月项目助理经验，统筹200+份材料零差错，三级校验机制；细致较真：性格专注，愿意为不擅长的事投入时间，细节把控能力强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  <w:r>
              <w:rPr>
                <w:b/>
                <w:sz w:val="22"/>
              </w:rPr>
              <w:t>山东大学</w:t>
            </w: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>
              <w:rPr>
                <w:b w:val="0"/>
                <w:sz w:val="19"/>
              </w:rPr>
              <w:t>核心课程：供应链管理、采购管理、物流管理、统计学、Python程序设计、ERP供应链管理综合实验</w:t>
            </w: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b w:val="0"/>
                <w:sz w:val="19"/>
              </w:rPr>
              <w:t>荣誉奖励：山东大学2024—2025年暑期社会实践专项优秀等级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荣誉奖励：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—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社区团购运营优化研究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2026.03-2026.06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问题定义与方案设计：针对社区团购末端配送效率低、老年群体服务覆盖不足的问题，基于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个候选点位、日均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345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单真实数据，设计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核心点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动态临时点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成果输出：模型测算可降低运营成本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18.7%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、提升老年服务覆盖率至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87.3%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、缩短配送时长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22.3%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，输出完整研究报告，具备问题分析到方案验证的闭环能力</w:t>
            </w:r>
          </w:p>
        </w:tc>
      </w:tr>
      <w:tr w:rsidR="003D2FE7" w:rsidRPr="006931B6" w14:paraId="1DF89AC4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2025.10-2025.12</w:t>
            </w:r>
          </w:p>
        </w:tc>
      </w:tr>
      <w:tr w:rsidR="003D2FE7" w:rsidRPr="00BF4C70" w14:paraId="3FFE967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问卷设计：设计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7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点李克特量表问卷并发放，回收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328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份有效样本，用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和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完成数据清洗与统计分析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因素识别：识别出交互性、个性化、自主性为影响用户体验的核心因素，验证用户智能体验的关键中介作用，输出研究结论与优化建议</w:t>
            </w:r>
          </w:p>
        </w:tc>
      </w:tr>
      <w:tr w:rsidR="003D2FE7" w:rsidRPr="006931B6" w14:paraId="0DBFC86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2026.04-2026.06</w:t>
            </w:r>
          </w:p>
        </w:tc>
      </w:tr>
      <w:tr w:rsidR="003D2FE7" w:rsidRPr="00BF4C70" w14:paraId="2A2288D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数据处理：基于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45211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条真实营销数据，用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完成数据清洗与多维度分层统计，绘制帕累托图、相关性热力图、转化瀑布图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洞察输出：通过多维度统计呈现客户群体响应差异，定位营销流失关键环节，独立交付分析报告，具备数据处理与问题洞察能力</w:t>
            </w:r>
          </w:p>
        </w:tc>
      </w:tr>
      <w:tr w:rsidR="00074B26" w:rsidRPr="00490335" w14:paraId="1D96AABA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材料统筹：统筹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200+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份学员申报材料的收集、核对与提交全流程，用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搭建分类电子台账，建立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录入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提交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2023.07 - 2023.09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需求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准备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：根据销售消耗规律提醒仓库解冻备货，降低物料损耗与缺货风险；按运营标准完成日常出品与客诉处理，具备一线执行与团队协作经验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 w:hint="default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top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top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</w:p>
          <w:p w14:paraId="4C4888CF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</w:p>
          <w:p w14:paraId="15B544D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</w:p>
          <w:p w14:paraId="661FC00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</w:p>
          <w:p w14:paraId="118CFB2D" w14:textId="6B17B6E5" w:rsidR="007B19D1" w:rsidRPr="006931B6" w:rsidRDefault="006931B6" w:rsidP="004B4C39">
            <w:pPr>
              <w:spacing w:line="28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86DA" w14:textId="77777777" w:rsidR="00D40B59" w:rsidRDefault="00D40B59" w:rsidP="00984AF5">
      <w:pPr>
        <w:rPr>
          <w:rFonts w:hint="default"/>
        </w:rPr>
      </w:pPr>
      <w:r>
        <w:separator/>
      </w:r>
    </w:p>
  </w:endnote>
  <w:endnote w:type="continuationSeparator" w:id="0">
    <w:p w14:paraId="27273ED2" w14:textId="77777777" w:rsidR="00D40B59" w:rsidRDefault="00D40B5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27E8" w14:textId="77777777" w:rsidR="00D40B59" w:rsidRDefault="00D40B59" w:rsidP="00984AF5">
      <w:pPr>
        <w:rPr>
          <w:rFonts w:hint="default"/>
        </w:rPr>
      </w:pPr>
      <w:r>
        <w:separator/>
      </w:r>
    </w:p>
  </w:footnote>
  <w:footnote w:type="continuationSeparator" w:id="0">
    <w:p w14:paraId="1B55867D" w14:textId="77777777" w:rsidR="00D40B59" w:rsidRDefault="00D40B5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909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7</cp:revision>
  <cp:lastPrinted>2026-08-28T08:12:00Z</cp:lastPrinted>
  <dcterms:created xsi:type="dcterms:W3CDTF">2026-08-26T23:14:00Z</dcterms:created>
  <dcterms:modified xsi:type="dcterms:W3CDTF">2026-08-28T08:34:00Z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