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0C2E7DC" w14:textId="77777777" w:rsidR="009E0B57" w:rsidRDefault="009E0B57">
      <w:pPr>
        <w:rPr>
          <w:rFonts w:hint="default"/>
          <w:vanish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73"/>
        <w:gridCol w:w="5868"/>
        <w:gridCol w:w="1203"/>
      </w:tblGrid>
      <w:tr w:rsidR="00000000" w14:paraId="2C9AACFA" w14:textId="77777777" w:rsidTr="007B19D1">
        <w:trPr>
          <w:trHeight w:val="709"/>
          <w:jc w:val="center"/>
        </w:trPr>
        <w:tc>
          <w:tcPr>
            <w:tcW w:w="95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045DEDC" w14:textId="77777777" w:rsidR="009E0B57" w:rsidRPr="00514D47" w:rsidRDefault="00514D47" w:rsidP="00CC255E">
            <w:pPr>
              <w:spacing w:line="505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3833BD2" w14:textId="77777777" w:rsidR="009E0B57" w:rsidRDefault="007B19D1" w:rsidP="00CC255E">
            <w:pPr>
              <w:jc w:val="center"/>
              <w:rPr>
                <w:rFonts w:hint="default"/>
              </w:rPr>
            </w:pPr>
            <w:r>
              <w:rPr>
                <w:noProof/>
              </w:rPr>
              <w:pict w14:anchorId="66D4D0F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251657728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A56D8" w14:paraId="17F8A0BC" w14:textId="77777777" w:rsidTr="007B19D1">
        <w:trPr>
          <w:trHeight w:val="430"/>
          <w:jc w:val="center"/>
        </w:trPr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4EAB1D1" w14:textId="77777777" w:rsidR="008A56D8" w:rsidRPr="008A56D8" w:rsidRDefault="008A56D8" w:rsidP="00CC255E">
            <w:pPr>
              <w:spacing w:line="315" w:lineRule="atLeast"/>
              <w:rPr>
                <w:rFonts w:hint="default"/>
                <w:sz w:val="21"/>
              </w:rPr>
            </w:pPr>
            <w:r w:rsidRPr="009E554B">
              <w:rPr>
                <w:b/>
                <w:bCs/>
                <w:sz w:val="21"/>
              </w:rPr>
              <w:t>电话：</w:t>
            </w: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AB4776A" w14:textId="77777777" w:rsidR="008A56D8" w:rsidRDefault="008A56D8" w:rsidP="00CC255E">
            <w:pPr>
              <w:spacing w:line="315" w:lineRule="atLeast"/>
              <w:rPr>
                <w:sz w:val="21"/>
              </w:rPr>
            </w:pPr>
            <w:r w:rsidRPr="009E554B">
              <w:rPr>
                <w:b/>
                <w:bCs/>
                <w:sz w:val="21"/>
              </w:rPr>
              <w:t>邮箱：</w:t>
            </w:r>
            <w:r w:rsidRPr="00DD2F94">
              <w:rPr>
                <w:rFonts w:ascii="Times New Roman" w:hAnsi="Times New Roman" w:hint="default"/>
                <w:sz w:val="21"/>
              </w:rPr>
              <w:t>2631217547@qq.com</w:t>
            </w:r>
          </w:p>
        </w:tc>
        <w:tc>
          <w:tcPr>
            <w:tcW w:w="1203" w:type="dxa"/>
            <w:shd w:val="clear" w:color="auto" w:fill="FFFFFF"/>
          </w:tcPr>
          <w:p w14:paraId="78560B33" w14:textId="77777777" w:rsidR="008A56D8" w:rsidRDefault="008A56D8" w:rsidP="00CC255E">
            <w:pPr>
              <w:rPr>
                <w:sz w:val="21"/>
              </w:rPr>
            </w:pPr>
          </w:p>
        </w:tc>
      </w:tr>
      <w:tr w:rsidR="003D2FE7" w14:paraId="2F6D6809" w14:textId="77777777" w:rsidTr="007B19D1">
        <w:trPr>
          <w:trHeight w:val="423"/>
          <w:jc w:val="center"/>
        </w:trPr>
        <w:tc>
          <w:tcPr>
            <w:tcW w:w="95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83B13DB" w14:textId="77777777" w:rsidR="003D2FE7" w:rsidRPr="003D2FE7" w:rsidRDefault="003D2FE7" w:rsidP="00CC255E">
            <w:pPr>
              <w:spacing w:line="315" w:lineRule="atLeast"/>
              <w:rPr>
                <w:b/>
                <w:bCs/>
                <w:sz w:val="21"/>
              </w:rPr>
            </w:pPr>
            <w:r w:rsidRPr="003D2FE7">
              <w:rPr>
                <w:rFonts w:ascii="宋体" w:eastAsia="宋体" w:hAnsi="宋体" w:cs="宋体"/>
                <w:b/>
                <w:bCs/>
                <w:sz w:val="21"/>
              </w:rPr>
              <w:t>求职意向：</w:t>
            </w:r>
            <w:r w:rsidRPr="003D2FE7">
              <w:rPr>
                <w:rFonts w:ascii="宋体" w:eastAsia="宋体" w:hAnsi="宋体" w:cs="宋体"/>
                <w:sz w:val="21"/>
              </w:rPr>
              <w:t>物流流程优化实习生</w:t>
            </w:r>
          </w:p>
        </w:tc>
        <w:tc>
          <w:tcPr>
            <w:tcW w:w="1203" w:type="dxa"/>
            <w:shd w:val="clear" w:color="auto" w:fill="FFFFFF"/>
          </w:tcPr>
          <w:p w14:paraId="4D757DF1" w14:textId="77777777" w:rsidR="003D2FE7" w:rsidRDefault="003D2FE7" w:rsidP="00CC255E">
            <w:pPr>
              <w:rPr>
                <w:sz w:val="21"/>
              </w:rPr>
            </w:pPr>
          </w:p>
        </w:tc>
      </w:tr>
      <w:tr w:rsidR="003D2FE7" w14:paraId="2189403D" w14:textId="77777777">
        <w:trPr>
          <w:trHeight w:val="433"/>
          <w:jc w:val="center"/>
        </w:trPr>
        <w:tc>
          <w:tcPr>
            <w:tcW w:w="10744" w:type="dxa"/>
            <w:gridSpan w:val="3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33CE0D0" w14:textId="77777777" w:rsidR="003D2FE7" w:rsidRPr="00C611EB" w:rsidRDefault="003D2FE7" w:rsidP="00C611EB">
            <w:pPr>
              <w:spacing w:line="315" w:lineRule="atLeast"/>
              <w:rPr>
                <w:b/>
                <w:bCs/>
                <w:sz w:val="21"/>
              </w:rPr>
            </w:pPr>
            <w:r w:rsidRPr="008A4231">
              <w:rPr>
                <w:rFonts w:ascii="宋体" w:eastAsia="宋体" w:hAnsi="宋体" w:cs="宋体"/>
                <w:b/>
                <w:bCs/>
                <w:sz w:val="21"/>
              </w:rPr>
              <w:t>个人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>优势</w:t>
            </w:r>
            <w:r w:rsidRPr="008A4231">
              <w:rPr>
                <w:rFonts w:ascii="宋体" w:eastAsia="宋体" w:hAnsi="宋体" w:cs="宋体"/>
                <w:b/>
                <w:bCs/>
                <w:sz w:val="21"/>
              </w:rPr>
              <w:t>：</w:t>
            </w:r>
            <w:r w:rsidRPr="003D2FE7">
              <w:rPr>
                <w:rFonts w:ascii="宋体" w:eastAsia="宋体" w:hAnsi="宋体" w:cs="宋体"/>
                <w:sz w:val="21"/>
              </w:rPr>
              <w:t>流程优化：独立完成社区团购末端网络优化项目，基于</w:t>
            </w:r>
            <w:r w:rsidRPr="003D2FE7">
              <w:rPr>
                <w:rFonts w:ascii="宋体" w:eastAsia="宋体" w:hAnsi="宋体" w:cs="宋体" w:hint="default"/>
                <w:sz w:val="21"/>
              </w:rPr>
              <w:t>15</w:t>
            </w:r>
            <w:r w:rsidRPr="003D2FE7">
              <w:rPr>
                <w:rFonts w:ascii="宋体" w:eastAsia="宋体" w:hAnsi="宋体" w:cs="宋体"/>
                <w:sz w:val="21"/>
              </w:rPr>
              <w:t>个候选点、日均</w:t>
            </w:r>
            <w:r w:rsidRPr="003D2FE7">
              <w:rPr>
                <w:rFonts w:ascii="宋体" w:eastAsia="宋体" w:hAnsi="宋体" w:cs="宋体" w:hint="default"/>
                <w:sz w:val="21"/>
              </w:rPr>
              <w:t>345</w:t>
            </w:r>
            <w:r w:rsidRPr="003D2FE7">
              <w:rPr>
                <w:rFonts w:ascii="宋体" w:eastAsia="宋体" w:hAnsi="宋体" w:cs="宋体"/>
                <w:sz w:val="21"/>
              </w:rPr>
              <w:t>单真实数据设计</w:t>
            </w:r>
            <w:r>
              <w:rPr>
                <w:rFonts w:ascii="宋体" w:eastAsia="宋体" w:hAnsi="宋体" w:cs="宋体"/>
                <w:sz w:val="21"/>
              </w:rPr>
              <w:t>“</w:t>
            </w:r>
            <w:r w:rsidRPr="003D2FE7">
              <w:rPr>
                <w:rFonts w:ascii="宋体" w:eastAsia="宋体" w:hAnsi="宋体" w:cs="宋体" w:hint="default"/>
                <w:sz w:val="21"/>
              </w:rPr>
              <w:t>2</w:t>
            </w:r>
            <w:r w:rsidRPr="003D2FE7">
              <w:rPr>
                <w:rFonts w:ascii="宋体" w:eastAsia="宋体" w:hAnsi="宋体" w:cs="宋体"/>
                <w:sz w:val="21"/>
              </w:rPr>
              <w:t>核心点</w:t>
            </w:r>
            <w:r w:rsidRPr="003D2FE7">
              <w:rPr>
                <w:rFonts w:ascii="宋体" w:eastAsia="宋体" w:hAnsi="宋体" w:cs="宋体" w:hint="default"/>
                <w:sz w:val="21"/>
              </w:rPr>
              <w:t>+4</w:t>
            </w:r>
            <w:r w:rsidRPr="003D2FE7">
              <w:rPr>
                <w:rFonts w:ascii="宋体" w:eastAsia="宋体" w:hAnsi="宋体" w:cs="宋体"/>
                <w:sz w:val="21"/>
              </w:rPr>
              <w:t>动态临时点</w:t>
            </w:r>
            <w:r>
              <w:rPr>
                <w:rFonts w:ascii="宋体" w:eastAsia="宋体" w:hAnsi="宋体" w:cs="宋体"/>
                <w:sz w:val="21"/>
              </w:rPr>
              <w:t>”</w:t>
            </w:r>
            <w:r w:rsidRPr="003D2FE7">
              <w:rPr>
                <w:rFonts w:ascii="宋体" w:eastAsia="宋体" w:hAnsi="宋体" w:cs="宋体"/>
                <w:sz w:val="21"/>
              </w:rPr>
              <w:t>弹性方案，模型测算运营成本降低</w:t>
            </w:r>
            <w:r w:rsidRPr="003D2FE7">
              <w:rPr>
                <w:rFonts w:ascii="宋体" w:eastAsia="宋体" w:hAnsi="宋体" w:cs="宋体" w:hint="default"/>
                <w:sz w:val="21"/>
              </w:rPr>
              <w:t>18.7%</w:t>
            </w:r>
            <w:r w:rsidRPr="003D2FE7">
              <w:rPr>
                <w:rFonts w:ascii="宋体" w:eastAsia="宋体" w:hAnsi="宋体" w:cs="宋体"/>
                <w:sz w:val="21"/>
              </w:rPr>
              <w:t>、配送时长缩短</w:t>
            </w:r>
            <w:r w:rsidRPr="003D2FE7">
              <w:rPr>
                <w:rFonts w:ascii="宋体" w:eastAsia="宋体" w:hAnsi="宋体" w:cs="宋体" w:hint="default"/>
                <w:sz w:val="21"/>
              </w:rPr>
              <w:t>22.3%</w:t>
            </w:r>
            <w:r>
              <w:rPr>
                <w:rFonts w:ascii="宋体" w:eastAsia="宋体" w:hAnsi="宋体" w:cs="宋体"/>
                <w:sz w:val="21"/>
              </w:rPr>
              <w:t>；</w:t>
            </w:r>
            <w:r w:rsidRPr="003D2FE7">
              <w:rPr>
                <w:rFonts w:ascii="宋体" w:eastAsia="宋体" w:hAnsi="宋体" w:cs="宋体"/>
                <w:sz w:val="21"/>
              </w:rPr>
              <w:t>数据体系：掌握</w:t>
            </w:r>
            <w:r w:rsidRPr="003D2FE7">
              <w:rPr>
                <w:rFonts w:ascii="宋体" w:eastAsia="宋体" w:hAnsi="宋体" w:cs="宋体" w:hint="default"/>
                <w:sz w:val="21"/>
              </w:rPr>
              <w:t>Python/R/SPSS/Excel</w:t>
            </w:r>
            <w:r w:rsidRPr="003D2FE7">
              <w:rPr>
                <w:rFonts w:ascii="宋体" w:eastAsia="宋体" w:hAnsi="宋体" w:cs="宋体"/>
                <w:sz w:val="21"/>
              </w:rPr>
              <w:t>，累计处理</w:t>
            </w:r>
            <w:r w:rsidRPr="003D2FE7">
              <w:rPr>
                <w:rFonts w:ascii="宋体" w:eastAsia="宋体" w:hAnsi="宋体" w:cs="宋体" w:hint="default"/>
                <w:sz w:val="21"/>
              </w:rPr>
              <w:t>4.5</w:t>
            </w:r>
            <w:r w:rsidRPr="003D2FE7">
              <w:rPr>
                <w:rFonts w:ascii="宋体" w:eastAsia="宋体" w:hAnsi="宋体" w:cs="宋体"/>
                <w:sz w:val="21"/>
              </w:rPr>
              <w:t>万</w:t>
            </w:r>
            <w:r w:rsidRPr="003D2FE7">
              <w:rPr>
                <w:rFonts w:ascii="宋体" w:eastAsia="宋体" w:hAnsi="宋体" w:cs="宋体" w:hint="default"/>
                <w:sz w:val="21"/>
              </w:rPr>
              <w:t>+</w:t>
            </w:r>
            <w:r w:rsidRPr="003D2FE7">
              <w:rPr>
                <w:rFonts w:ascii="宋体" w:eastAsia="宋体" w:hAnsi="宋体" w:cs="宋体"/>
                <w:sz w:val="21"/>
              </w:rPr>
              <w:t>条业务数据与</w:t>
            </w:r>
            <w:r w:rsidRPr="003D2FE7">
              <w:rPr>
                <w:rFonts w:ascii="宋体" w:eastAsia="宋体" w:hAnsi="宋体" w:cs="宋体" w:hint="default"/>
                <w:sz w:val="21"/>
              </w:rPr>
              <w:t>328</w:t>
            </w:r>
            <w:r w:rsidRPr="003D2FE7">
              <w:rPr>
                <w:rFonts w:ascii="宋体" w:eastAsia="宋体" w:hAnsi="宋体" w:cs="宋体"/>
                <w:sz w:val="21"/>
              </w:rPr>
              <w:t>份问卷，可独立完成清洗→建模→看板→异常预警全流程</w:t>
            </w:r>
            <w:r>
              <w:rPr>
                <w:rFonts w:ascii="宋体" w:eastAsia="宋体" w:hAnsi="宋体" w:cs="宋体"/>
                <w:sz w:val="21"/>
              </w:rPr>
              <w:t>；</w:t>
            </w:r>
            <w:r w:rsidRPr="003D2FE7">
              <w:rPr>
                <w:rFonts w:ascii="宋体" w:eastAsia="宋体" w:hAnsi="宋体" w:cs="宋体"/>
                <w:sz w:val="21"/>
              </w:rPr>
              <w:t>差错治理：</w:t>
            </w:r>
            <w:r w:rsidRPr="003D2FE7">
              <w:rPr>
                <w:rFonts w:ascii="宋体" w:eastAsia="宋体" w:hAnsi="宋体" w:cs="宋体" w:hint="default"/>
                <w:sz w:val="21"/>
              </w:rPr>
              <w:t>3</w:t>
            </w:r>
            <w:r w:rsidRPr="003D2FE7">
              <w:rPr>
                <w:rFonts w:ascii="宋体" w:eastAsia="宋体" w:hAnsi="宋体" w:cs="宋体"/>
                <w:sz w:val="21"/>
              </w:rPr>
              <w:t>个月项目助理经验，建立</w:t>
            </w:r>
            <w:r w:rsidR="007B19D1">
              <w:rPr>
                <w:rFonts w:ascii="宋体" w:eastAsia="宋体" w:hAnsi="宋体" w:cs="宋体"/>
                <w:sz w:val="21"/>
              </w:rPr>
              <w:t>“</w:t>
            </w:r>
            <w:r w:rsidRPr="003D2FE7">
              <w:rPr>
                <w:rFonts w:ascii="宋体" w:eastAsia="宋体" w:hAnsi="宋体" w:cs="宋体"/>
                <w:sz w:val="21"/>
              </w:rPr>
              <w:t>录入</w:t>
            </w:r>
            <w:r w:rsidRPr="003D2FE7">
              <w:rPr>
                <w:rFonts w:ascii="宋体" w:eastAsia="宋体" w:hAnsi="宋体" w:cs="宋体" w:hint="default"/>
                <w:sz w:val="21"/>
              </w:rPr>
              <w:t>-</w:t>
            </w:r>
            <w:r w:rsidRPr="003D2FE7">
              <w:rPr>
                <w:rFonts w:ascii="宋体" w:eastAsia="宋体" w:hAnsi="宋体" w:cs="宋体"/>
                <w:sz w:val="21"/>
              </w:rPr>
              <w:t>核对</w:t>
            </w:r>
            <w:r w:rsidRPr="003D2FE7">
              <w:rPr>
                <w:rFonts w:ascii="宋体" w:eastAsia="宋体" w:hAnsi="宋体" w:cs="宋体" w:hint="default"/>
                <w:sz w:val="21"/>
              </w:rPr>
              <w:t>-</w:t>
            </w:r>
            <w:r w:rsidRPr="003D2FE7">
              <w:rPr>
                <w:rFonts w:ascii="宋体" w:eastAsia="宋体" w:hAnsi="宋体" w:cs="宋体"/>
                <w:sz w:val="21"/>
              </w:rPr>
              <w:t>提交</w:t>
            </w:r>
            <w:r w:rsidR="007B19D1">
              <w:rPr>
                <w:rFonts w:ascii="宋体" w:eastAsia="宋体" w:hAnsi="宋体" w:cs="宋体"/>
                <w:sz w:val="21"/>
              </w:rPr>
              <w:t>”</w:t>
            </w:r>
            <w:r w:rsidRPr="003D2FE7">
              <w:rPr>
                <w:rFonts w:ascii="宋体" w:eastAsia="宋体" w:hAnsi="宋体" w:cs="宋体"/>
                <w:sz w:val="21"/>
              </w:rPr>
              <w:t>三级校验机制，</w:t>
            </w:r>
            <w:r w:rsidRPr="003D2FE7">
              <w:rPr>
                <w:rFonts w:ascii="宋体" w:eastAsia="宋体" w:hAnsi="宋体" w:cs="宋体" w:hint="default"/>
                <w:sz w:val="21"/>
              </w:rPr>
              <w:t>200+</w:t>
            </w:r>
            <w:r w:rsidRPr="003D2FE7">
              <w:rPr>
                <w:rFonts w:ascii="宋体" w:eastAsia="宋体" w:hAnsi="宋体" w:cs="宋体"/>
                <w:sz w:val="21"/>
              </w:rPr>
              <w:t>份申报材料零差错交付</w:t>
            </w:r>
            <w:r>
              <w:rPr>
                <w:rFonts w:ascii="宋体" w:eastAsia="宋体" w:hAnsi="宋体" w:cs="宋体"/>
                <w:sz w:val="21"/>
              </w:rPr>
              <w:t>；</w:t>
            </w:r>
            <w:r w:rsidRPr="003D2FE7">
              <w:rPr>
                <w:rFonts w:ascii="宋体" w:eastAsia="宋体" w:hAnsi="宋体" w:cs="宋体"/>
                <w:sz w:val="21"/>
              </w:rPr>
              <w:t>落地推动：撰写标准化流程文档、沉淀问题案例库，具备跨部门多方对接与问题闭环跟进能力；每周</w:t>
            </w:r>
            <w:r w:rsidRPr="003D2FE7">
              <w:rPr>
                <w:rFonts w:ascii="宋体" w:eastAsia="宋体" w:hAnsi="宋体" w:cs="宋体" w:hint="default"/>
                <w:sz w:val="21"/>
              </w:rPr>
              <w:t>5</w:t>
            </w:r>
            <w:r w:rsidRPr="003D2FE7">
              <w:rPr>
                <w:rFonts w:ascii="宋体" w:eastAsia="宋体" w:hAnsi="宋体" w:cs="宋体"/>
                <w:sz w:val="21"/>
              </w:rPr>
              <w:t>天可在济南线下实习</w:t>
            </w:r>
            <w:r w:rsidRPr="003D2FE7">
              <w:rPr>
                <w:rFonts w:ascii="宋体" w:eastAsia="宋体" w:hAnsi="宋体" w:cs="宋体" w:hint="default"/>
                <w:sz w:val="21"/>
              </w:rPr>
              <w:t>4</w:t>
            </w:r>
            <w:r w:rsidRPr="003D2FE7">
              <w:rPr>
                <w:rFonts w:ascii="宋体" w:eastAsia="宋体" w:hAnsi="宋体" w:cs="宋体"/>
                <w:sz w:val="21"/>
              </w:rPr>
              <w:t>个月</w:t>
            </w:r>
          </w:p>
        </w:tc>
      </w:tr>
    </w:tbl>
    <w:p w14:paraId="2972323D" w14:textId="77777777" w:rsidR="009E0B57" w:rsidRDefault="009E0B57" w:rsidP="00CC255E">
      <w:pPr>
        <w:rPr>
          <w:vanish/>
          <w:sz w:val="2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14:paraId="591E4A0A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FE0BFA" w14:textId="77777777" w:rsidR="009E0B57" w:rsidRDefault="009E0B57" w:rsidP="00CC255E">
            <w:pPr>
              <w:spacing w:line="275" w:lineRule="atLeast"/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792BE2C5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Ind w:w="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55610A42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A0B41C3" w14:textId="77777777" w:rsidR="00514D47" w:rsidRDefault="00514D47" w:rsidP="00CC255E">
                  <w:pPr>
                    <w:spacing w:line="315" w:lineRule="atLeast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CE6D7C5" w14:textId="77777777" w:rsidR="00514D47" w:rsidRPr="0022444D" w:rsidRDefault="00514D47" w:rsidP="00CC255E">
                  <w:pPr>
                    <w:spacing w:line="315" w:lineRule="atLeast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EF052D7" w14:textId="77777777" w:rsidR="00514D47" w:rsidRPr="0022444D" w:rsidRDefault="00514D47" w:rsidP="00CC255E">
                  <w:pPr>
                    <w:spacing w:line="315" w:lineRule="atLeast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4A6FDBD" w14:textId="77777777" w:rsidR="00514D47" w:rsidRPr="00DD2F94" w:rsidRDefault="00514D47" w:rsidP="00CC255E">
                  <w:pPr>
                    <w:spacing w:line="315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06D37493" w14:textId="77777777" w:rsidR="00514D47" w:rsidRDefault="00514D47" w:rsidP="00CC255E">
            <w:pPr>
              <w:spacing w:line="275" w:lineRule="atLeast"/>
              <w:rPr>
                <w:b/>
                <w:bCs/>
              </w:rPr>
            </w:pPr>
          </w:p>
        </w:tc>
      </w:tr>
    </w:tbl>
    <w:p w14:paraId="23A7A8B0" w14:textId="77777777" w:rsidR="009E0B57" w:rsidRDefault="009E0B57" w:rsidP="00CC255E">
      <w:pPr>
        <w:rPr>
          <w:vanish/>
        </w:rPr>
      </w:pPr>
    </w:p>
    <w:p w14:paraId="71FF2AFF" w14:textId="77777777" w:rsidR="009E0B57" w:rsidRDefault="009E0B57" w:rsidP="00CC255E">
      <w:pPr>
        <w:rPr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00000" w14:paraId="1BF87E97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216847" w14:textId="77777777" w:rsidR="009E0B57" w:rsidRDefault="009E0B57" w:rsidP="00CC255E">
            <w:pPr>
              <w:spacing w:line="210" w:lineRule="atLeast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DAA5E82" w14:textId="77777777" w:rsidR="009E0B57" w:rsidRPr="00DD2F94" w:rsidRDefault="009E0B57" w:rsidP="00CC255E">
            <w:pPr>
              <w:numPr>
                <w:ilvl w:val="0"/>
                <w:numId w:val="2"/>
              </w:numPr>
              <w:spacing w:line="315" w:lineRule="atLeast"/>
              <w:rPr>
                <w:rFonts w:ascii="Times New Roman" w:hAnsi="Times New Roman" w:hint="default"/>
                <w:sz w:val="21"/>
              </w:rPr>
            </w:pPr>
            <w:r w:rsidRPr="00DD2F94">
              <w:rPr>
                <w:rFonts w:ascii="Times New Roman" w:hAnsi="Times New Roman" w:hint="default"/>
                <w:b/>
                <w:bCs/>
                <w:sz w:val="21"/>
              </w:rPr>
              <w:t>GPA</w:t>
            </w:r>
            <w:r w:rsidRPr="00DD2F94">
              <w:rPr>
                <w:rFonts w:ascii="宋体" w:eastAsia="宋体" w:hAnsi="宋体" w:cs="宋体"/>
                <w:b/>
                <w:bCs/>
                <w:sz w:val="21"/>
              </w:rPr>
              <w:t>：</w:t>
            </w:r>
            <w:r w:rsidRPr="00DD2F94">
              <w:rPr>
                <w:rFonts w:ascii="Times New Roman" w:hAnsi="Times New Roman" w:hint="default"/>
                <w:sz w:val="21"/>
              </w:rPr>
              <w:t>81.</w:t>
            </w:r>
            <w:r w:rsidR="000E6F20">
              <w:rPr>
                <w:rFonts w:ascii="Times New Roman" w:eastAsia="等线" w:hAnsi="Times New Roman"/>
                <w:sz w:val="21"/>
              </w:rPr>
              <w:t>87</w:t>
            </w:r>
            <w:r w:rsidRPr="00DD2F94">
              <w:rPr>
                <w:rFonts w:ascii="Times New Roman" w:hAnsi="Times New Roman" w:hint="default"/>
                <w:sz w:val="21"/>
              </w:rPr>
              <w:t>/100</w:t>
            </w:r>
          </w:p>
        </w:tc>
      </w:tr>
      <w:tr w:rsidR="00000000" w14:paraId="5832A476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71D26C5" w14:textId="77777777" w:rsidR="009E0B57" w:rsidRDefault="009E0B57" w:rsidP="00CC255E">
            <w:pPr>
              <w:spacing w:line="210" w:lineRule="atLeast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4652B16" w14:textId="77777777" w:rsidR="009E0B57" w:rsidRDefault="00030FBF" w:rsidP="00CC255E">
            <w:pPr>
              <w:numPr>
                <w:ilvl w:val="0"/>
                <w:numId w:val="2"/>
              </w:numPr>
              <w:spacing w:line="315" w:lineRule="atLeast"/>
              <w:ind w:left="442" w:hanging="442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>核心高分</w:t>
            </w:r>
            <w:r w:rsidR="009E0B57">
              <w:rPr>
                <w:b/>
                <w:bCs/>
                <w:sz w:val="21"/>
              </w:rPr>
              <w:t>课程：</w:t>
            </w:r>
            <w:r w:rsidR="003D2FE7" w:rsidRPr="003D2FE7">
              <w:rPr>
                <w:rFonts w:ascii="Times New Roman" w:hAnsi="Times New Roman"/>
                <w:sz w:val="21"/>
              </w:rPr>
              <w:t>ERP</w:t>
            </w:r>
            <w:r w:rsidR="003D2FE7" w:rsidRPr="003D2FE7">
              <w:rPr>
                <w:rFonts w:ascii="宋体" w:eastAsia="宋体" w:hAnsi="宋体" w:cs="宋体"/>
                <w:sz w:val="21"/>
              </w:rPr>
              <w:t>供应链管理综合实验、供应链建模与仿真、</w:t>
            </w:r>
            <w:r w:rsidR="003D2FE7" w:rsidRPr="003D2FE7">
              <w:rPr>
                <w:rFonts w:ascii="Times New Roman" w:hAnsi="Times New Roman"/>
                <w:sz w:val="21"/>
              </w:rPr>
              <w:t>Python</w:t>
            </w:r>
            <w:r w:rsidR="003D2FE7" w:rsidRPr="003D2FE7">
              <w:rPr>
                <w:rFonts w:ascii="宋体" w:eastAsia="宋体" w:hAnsi="宋体" w:cs="宋体"/>
                <w:sz w:val="21"/>
              </w:rPr>
              <w:t>程序设计、大数据管理与分析综合实验、供应链成本与绩效管、物流管理</w:t>
            </w:r>
          </w:p>
        </w:tc>
      </w:tr>
      <w:tr w:rsidR="00000000" w14:paraId="5FB9242A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9DC28EC" w14:textId="77777777" w:rsidR="009E0B57" w:rsidRDefault="009E0B57" w:rsidP="00CC255E">
            <w:pPr>
              <w:spacing w:line="210" w:lineRule="atLeast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E1AA858" w14:textId="77777777" w:rsidR="009E0B57" w:rsidRDefault="009E0B57" w:rsidP="00CC255E">
            <w:pPr>
              <w:numPr>
                <w:ilvl w:val="0"/>
                <w:numId w:val="2"/>
              </w:numPr>
              <w:spacing w:line="315" w:lineRule="atLeast"/>
              <w:rPr>
                <w:sz w:val="21"/>
              </w:rPr>
            </w:pPr>
            <w:r>
              <w:rPr>
                <w:b/>
                <w:bCs/>
                <w:sz w:val="21"/>
              </w:rPr>
              <w:t>荣誉奖励：</w:t>
            </w:r>
            <w:r>
              <w:rPr>
                <w:sz w:val="21"/>
              </w:rPr>
              <w:t>山东大学</w:t>
            </w:r>
            <w:r w:rsidRPr="00DD2F94">
              <w:rPr>
                <w:rFonts w:ascii="Times New Roman" w:hAnsi="Times New Roman" w:hint="default"/>
                <w:sz w:val="21"/>
              </w:rPr>
              <w:t>2024—2025</w:t>
            </w:r>
            <w:r>
              <w:rPr>
                <w:sz w:val="21"/>
              </w:rPr>
              <w:t>年暑期社会实践专项优秀等级</w:t>
            </w:r>
          </w:p>
        </w:tc>
      </w:tr>
    </w:tbl>
    <w:p w14:paraId="5CAD442F" w14:textId="77777777" w:rsidR="009E0B57" w:rsidRDefault="009E0B57" w:rsidP="00CC255E">
      <w:pPr>
        <w:rPr>
          <w:vanish/>
          <w:sz w:val="21"/>
        </w:rPr>
      </w:pPr>
    </w:p>
    <w:p w14:paraId="7E1DB29C" w14:textId="77777777" w:rsidR="009E0B57" w:rsidRDefault="009E0B57" w:rsidP="00CC255E">
      <w:pPr>
        <w:rPr>
          <w:vanish/>
          <w:sz w:val="2"/>
        </w:rPr>
      </w:pPr>
    </w:p>
    <w:p w14:paraId="545A0E52" w14:textId="77777777" w:rsidR="009E0B57" w:rsidRDefault="009E0B57" w:rsidP="00CC255E">
      <w:pPr>
        <w:rPr>
          <w:vanish/>
        </w:rPr>
      </w:pPr>
    </w:p>
    <w:p w14:paraId="1DE43F2D" w14:textId="77777777" w:rsidR="009E0B57" w:rsidRDefault="009E0B57" w:rsidP="00CC255E">
      <w:pPr>
        <w:rPr>
          <w:vanish/>
          <w:sz w:val="21"/>
        </w:rPr>
      </w:pPr>
    </w:p>
    <w:p w14:paraId="58585D97" w14:textId="77777777" w:rsidR="009E0B57" w:rsidRDefault="009E0B57" w:rsidP="00CC255E">
      <w:pPr>
        <w:rPr>
          <w:vanish/>
          <w:sz w:val="21"/>
        </w:rPr>
      </w:pPr>
    </w:p>
    <w:p w14:paraId="510B4531" w14:textId="77777777" w:rsidR="009E0B57" w:rsidRDefault="009E0B57" w:rsidP="00CC255E">
      <w:pPr>
        <w:rPr>
          <w:vanish/>
          <w:sz w:val="2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56"/>
        <w:gridCol w:w="28"/>
        <w:gridCol w:w="667"/>
        <w:gridCol w:w="2835"/>
        <w:gridCol w:w="2189"/>
        <w:gridCol w:w="504"/>
        <w:gridCol w:w="3669"/>
        <w:gridCol w:w="851"/>
        <w:gridCol w:w="29"/>
      </w:tblGrid>
      <w:tr w:rsidR="003D2FE7" w:rsidRPr="00BF4C70" w14:paraId="61F56371" w14:textId="77777777" w:rsidTr="00BF4C70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6A52C0" w14:textId="77777777" w:rsidR="003D2FE7" w:rsidRPr="00BF4C70" w:rsidRDefault="003D2FE7" w:rsidP="00CC255E">
            <w:pPr>
              <w:spacing w:line="275" w:lineRule="atLeast"/>
              <w:rPr>
                <w:rFonts w:ascii="Times New Roman" w:hAnsi="Times New Roman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3686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 w:rsidRPr="003D2FE7"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社区团购自提点布局与配送路径优化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 w:rsidRPr="003D2FE7">
              <w:rPr>
                <w:rFonts w:ascii="Times New Roman" w:eastAsia="宋体" w:hAnsi="Times New Roman" w:cs="宋体"/>
                <w:b/>
                <w:bCs/>
                <w:sz w:val="21"/>
              </w:rPr>
              <w:t>项目负责人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3D2FE7">
              <w:rPr>
                <w:rFonts w:ascii="Times New Roman" w:hAnsi="Times New Roman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3D2FE7">
              <w:rPr>
                <w:rFonts w:ascii="Times New Roman" w:eastAsia="宋体" w:hAnsi="Times New Roman" w:cs="宋体"/>
                <w:sz w:val="21"/>
              </w:rPr>
              <w:t>针对老龄化小区自提点布局零散、老年覆盖不足痛点，调研</w:t>
            </w:r>
            <w:r w:rsidRPr="003D2FE7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3D2FE7">
              <w:rPr>
                <w:rFonts w:ascii="Times New Roman" w:eastAsia="宋体" w:hAnsi="Times New Roman" w:cs="宋体"/>
                <w:sz w:val="21"/>
              </w:rPr>
              <w:t>个候选点、日均</w:t>
            </w:r>
            <w:r w:rsidRPr="003D2FE7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3D2FE7">
              <w:rPr>
                <w:rFonts w:ascii="Times New Roman" w:eastAsia="宋体" w:hAnsi="Times New Roman" w:cs="宋体"/>
                <w:sz w:val="21"/>
              </w:rPr>
              <w:t>单真实需求，将年龄分层服务半径、电梯等待时间纳入选址</w:t>
            </w:r>
            <w:r w:rsidRPr="003D2FE7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3D2FE7">
              <w:rPr>
                <w:rFonts w:ascii="Times New Roman" w:eastAsia="宋体" w:hAnsi="Times New Roman" w:cs="宋体"/>
                <w:sz w:val="21"/>
              </w:rPr>
              <w:t>路径双层优化模型，用</w:t>
            </w:r>
            <w:r w:rsidRPr="003D2FE7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3D2FE7">
              <w:rPr>
                <w:rFonts w:ascii="Times New Roman" w:eastAsia="宋体" w:hAnsi="Times New Roman" w:cs="宋体"/>
                <w:sz w:val="21"/>
              </w:rPr>
              <w:t>完成求解</w:t>
            </w:r>
          </w:p>
          <w:p w14:paraId="4B36F8F8" w14:textId="77777777" w:rsidR="003D2FE7" w:rsidRPr="00BF4C70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hAnsi="Times New Roman"/>
                <w:sz w:val="21"/>
              </w:rPr>
            </w:pPr>
            <w:r w:rsidRPr="003D2FE7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3D2FE7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3D2FE7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3D2FE7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3D2FE7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3D2FE7">
              <w:rPr>
                <w:rFonts w:ascii="Times New Roman" w:eastAsia="宋体" w:hAnsi="Times New Roman" w:cs="宋体"/>
                <w:sz w:val="21"/>
              </w:rPr>
              <w:t>弹性方案，应对周末</w:t>
            </w:r>
            <w:r w:rsidRPr="003D2FE7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3D2FE7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3D2FE7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3D2FE7">
              <w:rPr>
                <w:rFonts w:ascii="Times New Roman" w:eastAsia="宋体" w:hAnsi="Times New Roman" w:cs="宋体"/>
                <w:sz w:val="21"/>
              </w:rPr>
              <w:t>需求波动；模型测算成本降低</w:t>
            </w:r>
            <w:r w:rsidRPr="003D2FE7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3D2FE7">
              <w:rPr>
                <w:rFonts w:ascii="Times New Roman" w:eastAsia="宋体" w:hAnsi="Times New Roman" w:cs="宋体"/>
                <w:sz w:val="21"/>
              </w:rPr>
              <w:t>、老年覆盖率</w:t>
            </w:r>
            <w:r w:rsidRPr="003D2FE7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3D2FE7">
              <w:rPr>
                <w:rFonts w:ascii="Times New Roman" w:eastAsia="宋体" w:hAnsi="Times New Roman" w:cs="宋体"/>
                <w:sz w:val="21"/>
              </w:rPr>
              <w:t>→</w:t>
            </w:r>
            <w:r w:rsidRPr="003D2FE7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3D2FE7">
              <w:rPr>
                <w:rFonts w:ascii="Times New Roman" w:eastAsia="宋体" w:hAnsi="Times New Roman" w:cs="宋体"/>
                <w:sz w:val="21"/>
              </w:rPr>
              <w:t>、配送时长缩短</w:t>
            </w:r>
            <w:r w:rsidRPr="003D2FE7">
              <w:rPr>
                <w:rFonts w:ascii="Times New Roman" w:eastAsia="宋体" w:hAnsi="Times New Roman" w:cs="宋体" w:hint="default"/>
                <w:sz w:val="21"/>
              </w:rPr>
              <w:t>22.3%</w:t>
            </w:r>
          </w:p>
        </w:tc>
      </w:tr>
      <w:tr w:rsidR="003D2FE7" w:rsidRPr="00BF4C70" w14:paraId="05142071" w14:textId="77777777">
        <w:trPr>
          <w:gridBefore w:val="2"/>
          <w:gridAfter w:val="1"/>
          <w:wBefore w:w="851" w:type="dxa"/>
          <w:wAfter w:w="28" w:type="dxa"/>
          <w:jc w:val="center"/>
        </w:trPr>
        <w:tc>
          <w:tcPr>
            <w:tcW w:w="69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BB6C45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502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E354F28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b/>
                <w:bCs/>
                <w:sz w:val="21"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  <w:sz w:val="21"/>
              </w:rPr>
              <w:t>生成式</w:t>
            </w:r>
            <w:r w:rsidRPr="00BF4C70">
              <w:rPr>
                <w:rFonts w:ascii="Times New Roman" w:hAnsi="Times New Roman" w:hint="default"/>
                <w:b/>
                <w:bCs/>
                <w:sz w:val="21"/>
              </w:rPr>
              <w:t>AI</w:t>
            </w:r>
            <w:r w:rsidRPr="00BF4C70">
              <w:rPr>
                <w:rFonts w:ascii="Times New Roman" w:eastAsia="宋体" w:hAnsi="Times New Roman" w:cs="宋体"/>
                <w:b/>
                <w:bCs/>
                <w:sz w:val="21"/>
              </w:rPr>
              <w:t>在电商场景中的应用机制研究</w:t>
            </w:r>
          </w:p>
        </w:tc>
        <w:tc>
          <w:tcPr>
            <w:tcW w:w="502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2AA54C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BF4C70">
              <w:rPr>
                <w:rFonts w:ascii="Times New Roman" w:hAnsi="Times New Roman"/>
                <w:b/>
                <w:bCs/>
                <w:sz w:val="21"/>
              </w:rPr>
              <w:t> </w:t>
            </w:r>
            <w:r w:rsidRPr="00BF4C70">
              <w:rPr>
                <w:rFonts w:ascii="Times New Roman" w:hAnsi="Times New Roman" w:hint="default"/>
                <w:b/>
                <w:bCs/>
                <w:sz w:val="21"/>
              </w:rPr>
              <w:t>2025.</w:t>
            </w:r>
            <w:r w:rsidRPr="00BF4C70">
              <w:rPr>
                <w:rFonts w:ascii="Times New Roman" w:eastAsia="等线" w:hAnsi="Times New Roman" w:hint="default"/>
                <w:b/>
                <w:bCs/>
                <w:sz w:val="21"/>
              </w:rPr>
              <w:t>10</w:t>
            </w:r>
            <w:r w:rsidRPr="00BF4C70">
              <w:rPr>
                <w:rFonts w:ascii="Times New Roman" w:hAnsi="Times New Roman" w:hint="default"/>
                <w:b/>
                <w:bCs/>
                <w:sz w:val="21"/>
              </w:rPr>
              <w:t xml:space="preserve"> - 2025.12</w:t>
            </w:r>
          </w:p>
        </w:tc>
      </w:tr>
      <w:tr w:rsidR="003D2FE7" w:rsidRPr="00BF4C70" w14:paraId="5CE6ED53" w14:textId="77777777" w:rsidTr="00E427A3">
        <w:trPr>
          <w:gridBefore w:val="2"/>
          <w:gridAfter w:val="1"/>
          <w:wBefore w:w="851" w:type="dxa"/>
          <w:wAfter w:w="29" w:type="dxa"/>
          <w:jc w:val="center"/>
        </w:trPr>
        <w:tc>
          <w:tcPr>
            <w:tcW w:w="69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02D3BA1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255929E" w14:textId="77777777" w:rsidR="003D2FE7" w:rsidRPr="003D2FE7" w:rsidRDefault="003D2FE7" w:rsidP="003D2FE7">
            <w:pPr>
              <w:numPr>
                <w:ilvl w:val="0"/>
                <w:numId w:val="10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3D2FE7">
              <w:rPr>
                <w:rFonts w:ascii="Times New Roman" w:eastAsia="宋体" w:hAnsi="Times New Roman" w:cs="宋体"/>
                <w:sz w:val="21"/>
              </w:rPr>
              <w:t>独立完成</w:t>
            </w:r>
            <w:r w:rsidRPr="003D2FE7">
              <w:rPr>
                <w:rFonts w:ascii="Times New Roman" w:eastAsia="宋体" w:hAnsi="Times New Roman" w:cs="宋体" w:hint="default"/>
                <w:sz w:val="21"/>
              </w:rPr>
              <w:t>328</w:t>
            </w:r>
            <w:r w:rsidRPr="003D2FE7">
              <w:rPr>
                <w:rFonts w:ascii="Times New Roman" w:eastAsia="宋体" w:hAnsi="Times New Roman" w:cs="宋体"/>
                <w:sz w:val="21"/>
              </w:rPr>
              <w:t>份问卷全流程处理，用</w:t>
            </w:r>
            <w:r w:rsidRPr="003D2FE7">
              <w:rPr>
                <w:rFonts w:ascii="Times New Roman" w:eastAsia="宋体" w:hAnsi="Times New Roman" w:cs="宋体" w:hint="default"/>
                <w:sz w:val="21"/>
              </w:rPr>
              <w:t>Python/SPSS</w:t>
            </w:r>
            <w:r w:rsidRPr="003D2FE7">
              <w:rPr>
                <w:rFonts w:ascii="Times New Roman" w:eastAsia="宋体" w:hAnsi="Times New Roman" w:cs="宋体"/>
                <w:sz w:val="21"/>
              </w:rPr>
              <w:t>清洗，借助</w:t>
            </w:r>
            <w:r w:rsidRPr="003D2FE7">
              <w:rPr>
                <w:rFonts w:ascii="Times New Roman" w:eastAsia="宋体" w:hAnsi="Times New Roman" w:cs="宋体" w:hint="default"/>
                <w:sz w:val="21"/>
              </w:rPr>
              <w:t>Matplotlib</w:t>
            </w:r>
            <w:r w:rsidRPr="003D2FE7">
              <w:rPr>
                <w:rFonts w:ascii="Times New Roman" w:eastAsia="宋体" w:hAnsi="Times New Roman" w:cs="宋体"/>
                <w:sz w:val="21"/>
              </w:rPr>
              <w:t>搭建多维度可视化分析看板</w:t>
            </w:r>
          </w:p>
          <w:p w14:paraId="77E66613" w14:textId="77777777" w:rsidR="003D2FE7" w:rsidRPr="00D8587D" w:rsidRDefault="003D2FE7" w:rsidP="003D2FE7">
            <w:pPr>
              <w:numPr>
                <w:ilvl w:val="0"/>
                <w:numId w:val="10"/>
              </w:numPr>
              <w:spacing w:line="315" w:lineRule="atLeast"/>
              <w:rPr>
                <w:rFonts w:eastAsia="宋体" w:cs="宋体"/>
                <w:sz w:val="21"/>
              </w:rPr>
            </w:pPr>
            <w:r w:rsidRPr="003D2FE7">
              <w:rPr>
                <w:rFonts w:ascii="Times New Roman" w:eastAsia="宋体" w:hAnsi="Times New Roman" w:cs="宋体"/>
                <w:sz w:val="21"/>
              </w:rPr>
              <w:t>验证交互性（β</w:t>
            </w:r>
            <w:r w:rsidRPr="003D2FE7">
              <w:rPr>
                <w:rFonts w:ascii="Times New Roman" w:eastAsia="宋体" w:hAnsi="Times New Roman" w:cs="宋体" w:hint="default"/>
                <w:sz w:val="21"/>
              </w:rPr>
              <w:t>=0.42</w:t>
            </w:r>
            <w:r w:rsidRPr="003D2FE7">
              <w:rPr>
                <w:rFonts w:ascii="Times New Roman" w:eastAsia="宋体" w:hAnsi="Times New Roman" w:cs="宋体"/>
                <w:sz w:val="21"/>
              </w:rPr>
              <w:t>）、个性化（β</w:t>
            </w:r>
            <w:r w:rsidRPr="003D2FE7">
              <w:rPr>
                <w:rFonts w:ascii="Times New Roman" w:eastAsia="宋体" w:hAnsi="Times New Roman" w:cs="宋体" w:hint="default"/>
                <w:sz w:val="21"/>
              </w:rPr>
              <w:t>=0.38</w:t>
            </w:r>
            <w:r w:rsidRPr="003D2FE7">
              <w:rPr>
                <w:rFonts w:ascii="Times New Roman" w:eastAsia="宋体" w:hAnsi="Times New Roman" w:cs="宋体"/>
                <w:sz w:val="21"/>
              </w:rPr>
              <w:t>）、自主性（β</w:t>
            </w:r>
            <w:r w:rsidRPr="003D2FE7">
              <w:rPr>
                <w:rFonts w:ascii="Times New Roman" w:eastAsia="宋体" w:hAnsi="Times New Roman" w:cs="宋体" w:hint="default"/>
                <w:sz w:val="21"/>
              </w:rPr>
              <w:t>=0.31</w:t>
            </w:r>
            <w:r w:rsidRPr="003D2FE7">
              <w:rPr>
                <w:rFonts w:ascii="Times New Roman" w:eastAsia="宋体" w:hAnsi="Times New Roman" w:cs="宋体"/>
                <w:sz w:val="21"/>
              </w:rPr>
              <w:t>）显著影响用户感知价值，定位体验痛点并输出优化报告</w:t>
            </w:r>
          </w:p>
        </w:tc>
      </w:tr>
      <w:tr w:rsidR="003D2FE7" w:rsidRPr="00BF4C70" w14:paraId="05714CDA" w14:textId="77777777">
        <w:trPr>
          <w:gridBefore w:val="2"/>
          <w:gridAfter w:val="1"/>
          <w:wBefore w:w="851" w:type="dxa"/>
          <w:wAfter w:w="28" w:type="dxa"/>
          <w:jc w:val="center"/>
        </w:trPr>
        <w:tc>
          <w:tcPr>
            <w:tcW w:w="69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</w:tcPr>
          <w:p w14:paraId="222B5DE6" w14:textId="77777777" w:rsidR="003D2FE7" w:rsidRPr="00BF4C70" w:rsidRDefault="003D2FE7" w:rsidP="00CC255E">
            <w:pPr>
              <w:spacing w:line="210" w:lineRule="atLeast"/>
              <w:jc w:val="right"/>
              <w:rPr>
                <w:rFonts w:ascii="Times New Roman" w:hAnsi="Times New Roman"/>
                <w:sz w:val="21"/>
              </w:rPr>
            </w:pPr>
          </w:p>
        </w:tc>
        <w:tc>
          <w:tcPr>
            <w:tcW w:w="502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BE04BD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  <w:sz w:val="21"/>
              </w:rPr>
              <w:t>银行电话营销客户响应行为的探索性分析</w:t>
            </w:r>
          </w:p>
        </w:tc>
        <w:tc>
          <w:tcPr>
            <w:tcW w:w="502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C8ABBD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BF4C70">
              <w:rPr>
                <w:rFonts w:ascii="Times New Roman" w:eastAsia="等线" w:hAnsi="Times New Roman" w:hint="default"/>
                <w:b/>
                <w:bCs/>
                <w:sz w:val="21"/>
              </w:rPr>
              <w:t>2026.04 – 2026.06</w:t>
            </w:r>
          </w:p>
        </w:tc>
      </w:tr>
      <w:tr w:rsidR="003D2FE7" w:rsidRPr="00BF4C70" w14:paraId="6A3D58BF" w14:textId="77777777" w:rsidTr="00E427A3">
        <w:trPr>
          <w:gridBefore w:val="2"/>
          <w:gridAfter w:val="1"/>
          <w:wBefore w:w="851" w:type="dxa"/>
          <w:wAfter w:w="29" w:type="dxa"/>
          <w:jc w:val="center"/>
        </w:trPr>
        <w:tc>
          <w:tcPr>
            <w:tcW w:w="69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</w:tcPr>
          <w:p w14:paraId="669DFCD8" w14:textId="77777777" w:rsidR="003D2FE7" w:rsidRPr="00BF4C70" w:rsidRDefault="003D2FE7" w:rsidP="00CC255E">
            <w:pPr>
              <w:spacing w:line="210" w:lineRule="atLeast"/>
              <w:jc w:val="righ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5F9C668" w14:textId="77777777" w:rsidR="003D2FE7" w:rsidRPr="00D8587D" w:rsidRDefault="003D2FE7" w:rsidP="00D8587D">
            <w:pPr>
              <w:numPr>
                <w:ilvl w:val="0"/>
                <w:numId w:val="10"/>
              </w:numPr>
              <w:spacing w:line="315" w:lineRule="atLeast"/>
              <w:rPr>
                <w:rFonts w:ascii="Times New Roman" w:eastAsia="宋体" w:hAnsi="Times New Roman" w:cs="宋体"/>
                <w:sz w:val="21"/>
              </w:rPr>
            </w:pPr>
            <w:r w:rsidRPr="003D2FE7">
              <w:rPr>
                <w:rFonts w:ascii="Times New Roman" w:eastAsia="宋体" w:hAnsi="Times New Roman" w:cs="宋体"/>
                <w:sz w:val="21"/>
              </w:rPr>
              <w:t>基于</w:t>
            </w:r>
            <w:r w:rsidRPr="003D2FE7">
              <w:rPr>
                <w:rFonts w:ascii="Times New Roman" w:eastAsia="宋体" w:hAnsi="Times New Roman" w:cs="宋体"/>
                <w:sz w:val="21"/>
              </w:rPr>
              <w:t>45211</w:t>
            </w:r>
            <w:r w:rsidRPr="003D2FE7">
              <w:rPr>
                <w:rFonts w:ascii="Times New Roman" w:eastAsia="宋体" w:hAnsi="Times New Roman" w:cs="宋体"/>
                <w:sz w:val="21"/>
              </w:rPr>
              <w:t>条真实数据，用</w:t>
            </w:r>
            <w:r w:rsidRPr="003D2FE7">
              <w:rPr>
                <w:rFonts w:ascii="Times New Roman" w:eastAsia="宋体" w:hAnsi="Times New Roman" w:cs="宋体"/>
                <w:sz w:val="21"/>
              </w:rPr>
              <w:t>R</w:t>
            </w:r>
            <w:r w:rsidRPr="003D2FE7">
              <w:rPr>
                <w:rFonts w:ascii="Times New Roman" w:eastAsia="宋体" w:hAnsi="Times New Roman" w:cs="宋体"/>
                <w:sz w:val="21"/>
              </w:rPr>
              <w:t>完成特征工程与分层筛选，通过热力图、帕累托图、瀑布图拆解多维指标，识别高风险</w:t>
            </w:r>
            <w:r w:rsidRPr="003D2FE7">
              <w:rPr>
                <w:rFonts w:ascii="Times New Roman" w:eastAsia="宋体" w:hAnsi="Times New Roman" w:cs="宋体"/>
                <w:sz w:val="21"/>
              </w:rPr>
              <w:t>/</w:t>
            </w:r>
            <w:r w:rsidRPr="003D2FE7">
              <w:rPr>
                <w:rFonts w:ascii="Times New Roman" w:eastAsia="宋体" w:hAnsi="Times New Roman" w:cs="宋体"/>
                <w:sz w:val="21"/>
              </w:rPr>
              <w:t>高价值客户特征与营销流失关键环节</w:t>
            </w:r>
          </w:p>
        </w:tc>
      </w:tr>
      <w:tr w:rsidR="00000000" w14:paraId="02E18ED3" w14:textId="77777777" w:rsidTr="00514D47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8296D7" w14:textId="77777777" w:rsidR="009E0B57" w:rsidRDefault="009E0B57" w:rsidP="00CC255E">
            <w:pPr>
              <w:spacing w:line="275" w:lineRule="atLeast"/>
            </w:pPr>
            <w:r>
              <w:rPr>
                <w:b/>
              </w:rPr>
              <w:t>实践经历</w:t>
            </w:r>
          </w:p>
        </w:tc>
      </w:tr>
    </w:tbl>
    <w:p w14:paraId="2230EA87" w14:textId="77777777" w:rsidR="009E0B57" w:rsidRDefault="009E0B57" w:rsidP="00CC255E">
      <w:pPr>
        <w:rPr>
          <w:vanish/>
        </w:rPr>
      </w:pPr>
    </w:p>
    <w:p w14:paraId="49A20786" w14:textId="77777777" w:rsidR="009E0B57" w:rsidRDefault="009E0B57" w:rsidP="00CC255E">
      <w:pPr>
        <w:rPr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686"/>
        <w:gridCol w:w="2693"/>
        <w:gridCol w:w="3669"/>
      </w:tblGrid>
      <w:tr w:rsidR="000069A1" w14:paraId="79D3E5B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8077F49" w14:textId="77777777" w:rsidR="000069A1" w:rsidRDefault="000069A1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2AB0B09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 w:rsidRPr="000069A1">
              <w:rPr>
                <w:rFonts w:ascii="宋体" w:eastAsia="宋体" w:hAnsi="宋体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300E1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 w:rsidRPr="000069A1">
              <w:rPr>
                <w:rFonts w:ascii="宋体" w:eastAsia="宋体" w:hAnsi="宋体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5A2D1" w14:textId="77777777" w:rsidR="000069A1" w:rsidRDefault="000069A1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F13A19">
              <w:rPr>
                <w:rFonts w:ascii="Times New Roman" w:hAnsi="Times New Roman" w:hint="default"/>
                <w:b/>
                <w:bCs/>
                <w:sz w:val="21"/>
              </w:rPr>
              <w:t xml:space="preserve">2026.04 </w:t>
            </w:r>
            <w:r w:rsidR="00F13A19" w:rsidRPr="00BF4C70">
              <w:rPr>
                <w:rFonts w:ascii="Times New Roman" w:hAnsi="Times New Roman" w:hint="default"/>
                <w:b/>
                <w:bCs/>
                <w:sz w:val="21"/>
              </w:rPr>
              <w:t>-</w:t>
            </w:r>
            <w:r w:rsidR="00F13A19">
              <w:rPr>
                <w:rFonts w:ascii="Times New Roman" w:eastAsia="等线" w:hAnsi="Times New Roman" w:hint="default"/>
                <w:b/>
                <w:bCs/>
                <w:sz w:val="21"/>
              </w:rPr>
              <w:t xml:space="preserve"> 2026.07</w:t>
            </w:r>
          </w:p>
        </w:tc>
      </w:tr>
      <w:tr w:rsidR="000069A1" w:rsidRPr="00BF4C70" w14:paraId="05B9FFE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11FB93A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3D2FE7">
              <w:rPr>
                <w:rFonts w:ascii="Times New Roman" w:eastAsia="宋体" w:hAnsi="Times New Roman" w:cs="宋体"/>
                <w:sz w:val="21"/>
              </w:rPr>
              <w:t>统筹</w:t>
            </w:r>
            <w:r w:rsidRPr="003D2FE7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3D2FE7">
              <w:rPr>
                <w:rFonts w:ascii="Times New Roman" w:eastAsia="宋体" w:hAnsi="Times New Roman" w:cs="宋体"/>
                <w:sz w:val="21"/>
              </w:rPr>
              <w:t>份学生申报材料全流程管理，搭建分类电子台账，建立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3D2FE7">
              <w:rPr>
                <w:rFonts w:ascii="Times New Roman" w:eastAsia="宋体" w:hAnsi="Times New Roman" w:cs="宋体"/>
                <w:sz w:val="21"/>
              </w:rPr>
              <w:t>录入</w:t>
            </w:r>
            <w:r w:rsidRPr="003D2FE7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3D2FE7">
              <w:rPr>
                <w:rFonts w:ascii="Times New Roman" w:eastAsia="宋体" w:hAnsi="Times New Roman" w:cs="宋体"/>
                <w:sz w:val="21"/>
              </w:rPr>
              <w:t>核对</w:t>
            </w:r>
            <w:r w:rsidRPr="003D2FE7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3D2FE7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3D2FE7">
              <w:rPr>
                <w:rFonts w:ascii="Times New Roman" w:eastAsia="宋体" w:hAnsi="Times New Roman" w:cs="宋体"/>
                <w:sz w:val="21"/>
              </w:rPr>
              <w:t>三级校验机制，实现零差错交付</w:t>
            </w:r>
          </w:p>
          <w:p w14:paraId="48CE216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3D2FE7">
              <w:rPr>
                <w:rFonts w:ascii="Times New Roman" w:eastAsia="宋体" w:hAnsi="Times New Roman" w:cs="宋体"/>
                <w:sz w:val="21"/>
              </w:rPr>
              <w:t>梳理不同院校申报规则差异，标准化归档与填报流程，缩短检索核对耗时（建议补充具体数字）</w:t>
            </w:r>
          </w:p>
          <w:p w14:paraId="26E3A191" w14:textId="77777777" w:rsidR="000069A1" w:rsidRPr="00731AA0" w:rsidRDefault="003D2FE7" w:rsidP="003D2FE7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/>
                <w:sz w:val="21"/>
              </w:rPr>
            </w:pPr>
            <w:r w:rsidRPr="003D2FE7">
              <w:rPr>
                <w:rFonts w:ascii="Times New Roman" w:eastAsia="宋体" w:hAnsi="Times New Roman" w:cs="宋体"/>
                <w:sz w:val="21"/>
              </w:rPr>
              <w:t>撰写标准化指导文档，沉淀全渠道反馈问题为案例库，跟进滞后事项闭环</w:t>
            </w:r>
          </w:p>
        </w:tc>
      </w:tr>
      <w:tr w:rsidR="000069A1" w:rsidRPr="00BF4C70" w14:paraId="4553B132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9B4504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EB38D36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3D1387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  <w:sz w:val="21"/>
              </w:rPr>
              <w:t>咖啡师</w:t>
            </w:r>
            <w:r w:rsidR="008A4231">
              <w:rPr>
                <w:rFonts w:ascii="宋体" w:eastAsia="宋体" w:hAnsi="宋体" w:cs="宋体"/>
                <w:b/>
                <w:bCs/>
                <w:sz w:val="21"/>
              </w:rPr>
              <w:t>（</w:t>
            </w:r>
            <w:r w:rsidRPr="00BF4C70">
              <w:rPr>
                <w:rFonts w:ascii="Times New Roman" w:eastAsia="宋体" w:hAnsi="Times New Roman" w:cs="宋体"/>
                <w:b/>
                <w:bCs/>
                <w:sz w:val="21"/>
              </w:rPr>
              <w:t>兼职</w:t>
            </w:r>
            <w:r w:rsidR="008A4231">
              <w:rPr>
                <w:rFonts w:ascii="宋体" w:eastAsia="宋体" w:hAnsi="宋体" w:cs="宋体"/>
                <w:b/>
                <w:bCs/>
                <w:sz w:val="21"/>
              </w:rPr>
              <w:t>）</w:t>
            </w:r>
            <w:r w:rsidRPr="00BF4C70">
              <w:rPr>
                <w:rFonts w:ascii="Times New Roman" w:hAnsi="Times New Roman"/>
                <w:sz w:val="21"/>
              </w:rPr>
              <w:t> 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303BF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BF4C70">
              <w:rPr>
                <w:rFonts w:ascii="Times New Roman" w:hAnsi="Times New Roman" w:hint="default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1468E6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6C199D7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C379C4E" w14:textId="77777777" w:rsidR="003D2FE7" w:rsidRPr="003D2FE7" w:rsidRDefault="003D2FE7" w:rsidP="003D2FE7">
            <w:pPr>
              <w:numPr>
                <w:ilvl w:val="0"/>
                <w:numId w:val="8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3D2FE7">
              <w:rPr>
                <w:rFonts w:ascii="Times New Roman" w:eastAsia="宋体" w:hAnsi="Times New Roman" w:cs="宋体"/>
                <w:sz w:val="21"/>
              </w:rPr>
              <w:t>负责数十种原辅料日盘与效期管理，建立库存流转台账，识别临期异常并提醒解冻备货，降低损耗与缺货风险，任职期间无重大盘点差异</w:t>
            </w:r>
          </w:p>
          <w:p w14:paraId="3C7435F3" w14:textId="77777777" w:rsidR="000069A1" w:rsidRPr="00731AA0" w:rsidRDefault="003D2FE7" w:rsidP="003D2FE7">
            <w:pPr>
              <w:numPr>
                <w:ilvl w:val="0"/>
                <w:numId w:val="8"/>
              </w:numPr>
              <w:spacing w:line="315" w:lineRule="atLeast"/>
              <w:rPr>
                <w:rFonts w:ascii="Times New Roman" w:eastAsia="宋体" w:hAnsi="Times New Roman" w:cs="宋体"/>
                <w:sz w:val="21"/>
              </w:rPr>
            </w:pPr>
            <w:r w:rsidRPr="003D2FE7">
              <w:rPr>
                <w:rFonts w:ascii="Times New Roman" w:eastAsia="宋体" w:hAnsi="Times New Roman" w:cs="宋体"/>
                <w:sz w:val="21"/>
              </w:rPr>
              <w:t>严格执行标准化运营流程，处理一线顾客诉求并及时反馈运营痛点</w:t>
            </w:r>
          </w:p>
        </w:tc>
      </w:tr>
    </w:tbl>
    <w:p w14:paraId="1AD21189" w14:textId="77777777" w:rsidR="009E0B57" w:rsidRPr="00BF4C70" w:rsidRDefault="009E0B57" w:rsidP="00CC255E">
      <w:pPr>
        <w:rPr>
          <w:rFonts w:ascii="Times New Roman" w:hAnsi="Times New Roman"/>
          <w:vanish/>
          <w:sz w:val="21"/>
        </w:rPr>
      </w:pPr>
    </w:p>
    <w:p w14:paraId="07F781E0" w14:textId="77777777" w:rsidR="009E0B57" w:rsidRPr="00BF4C70" w:rsidRDefault="009E0B57" w:rsidP="00CC255E">
      <w:pPr>
        <w:rPr>
          <w:rFonts w:ascii="Times New Roman" w:hAnsi="Times New Roman"/>
          <w:vanish/>
          <w:sz w:val="2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686"/>
        <w:gridCol w:w="2693"/>
        <w:gridCol w:w="3670"/>
      </w:tblGrid>
      <w:tr w:rsidR="00000000" w:rsidRPr="00BF4C70" w14:paraId="131E5FF3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D3E1E54" w14:textId="77777777" w:rsidR="00BF4C70" w:rsidRPr="00BF4C70" w:rsidRDefault="00030FBF" w:rsidP="00CC255E">
            <w:pPr>
              <w:spacing w:line="275" w:lineRule="atLeast"/>
              <w:rPr>
                <w:rFonts w:ascii="Times New Roman" w:eastAsia="宋体" w:hAnsi="Times New Roman" w:cs="宋体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校园实践</w:t>
            </w:r>
          </w:p>
        </w:tc>
      </w:tr>
      <w:tr w:rsidR="00BF4C70" w:rsidRPr="00BF4C70" w14:paraId="57D82F47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F53A22E" w14:textId="77777777" w:rsidR="00BF4C70" w:rsidRPr="00BF4C70" w:rsidRDefault="00BF4C70">
            <w:pPr>
              <w:spacing w:line="315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3686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16817B55" w14:textId="77777777" w:rsidR="00BF4C70" w:rsidRPr="00BF4C70" w:rsidRDefault="00BF4C70">
            <w:pPr>
              <w:spacing w:line="315" w:lineRule="atLeast"/>
              <w:rPr>
                <w:rFonts w:ascii="Times New Roman" w:hAnsi="Times New Roman"/>
                <w:b/>
                <w:bCs/>
                <w:sz w:val="21"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00651D56" w14:textId="77777777" w:rsidR="00BF4C70" w:rsidRPr="00BF4C70" w:rsidRDefault="00BF4C70">
            <w:pPr>
              <w:spacing w:line="315" w:lineRule="atLeast"/>
              <w:rPr>
                <w:rFonts w:ascii="Times New Roman" w:hAnsi="Times New Roman"/>
                <w:b/>
                <w:bCs/>
                <w:sz w:val="21"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3670" w:type="dxa"/>
            <w:vAlign w:val="center"/>
            <w:hideMark/>
          </w:tcPr>
          <w:p w14:paraId="42231B39" w14:textId="77777777" w:rsidR="00BF4C70" w:rsidRPr="00BF4C70" w:rsidRDefault="00BF4C70">
            <w:pPr>
              <w:spacing w:line="315" w:lineRule="atLeast"/>
              <w:rPr>
                <w:rFonts w:ascii="Times New Roman" w:hAnsi="Times New Roman"/>
                <w:b/>
                <w:bCs/>
                <w:sz w:val="21"/>
              </w:rPr>
            </w:pPr>
            <w:r w:rsidRPr="00BF4C70">
              <w:rPr>
                <w:rFonts w:ascii="Times New Roman" w:hAnsi="Times New Roman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2B7FEAE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B9A894B" w14:textId="77777777" w:rsidR="00BF4C70" w:rsidRPr="00BF4C70" w:rsidRDefault="00BF4C70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1291B533" w14:textId="77777777" w:rsidR="00AA05E9" w:rsidRPr="00AA05E9" w:rsidRDefault="00AA05E9" w:rsidP="00AA05E9">
            <w:pPr>
              <w:numPr>
                <w:ilvl w:val="0"/>
                <w:numId w:val="13"/>
              </w:numPr>
              <w:spacing w:line="315" w:lineRule="atLeast"/>
              <w:rPr>
                <w:rFonts w:ascii="Times New Roman" w:eastAsia="宋体" w:hAnsi="Times New Roman" w:cs="宋体"/>
                <w:sz w:val="21"/>
              </w:rPr>
            </w:pPr>
            <w:r w:rsidRPr="00AA05E9">
              <w:rPr>
                <w:rFonts w:ascii="Times New Roman" w:eastAsia="宋体" w:hAnsi="Times New Roman" w:cs="宋体"/>
                <w:sz w:val="21"/>
              </w:rPr>
              <w:t>统筹活动物资出入库登记、现场人员分工调度，锻炼现场组织与团队管理能力</w:t>
            </w:r>
          </w:p>
          <w:p w14:paraId="7AE12CC8" w14:textId="77777777" w:rsidR="00BF4C70" w:rsidRPr="00BF4C70" w:rsidRDefault="007B19D1" w:rsidP="00AA05E9">
            <w:pPr>
              <w:numPr>
                <w:ilvl w:val="0"/>
                <w:numId w:val="13"/>
              </w:numPr>
              <w:spacing w:line="315" w:lineRule="atLeast"/>
              <w:rPr>
                <w:rFonts w:ascii="Times New Roman" w:hAnsi="Times New Roman"/>
                <w:sz w:val="21"/>
              </w:rPr>
            </w:pPr>
            <w:r w:rsidRPr="007B19D1">
              <w:rPr>
                <w:rFonts w:ascii="Times New Roman" w:eastAsia="宋体" w:hAnsi="Times New Roman" w:cs="宋体"/>
                <w:sz w:val="21"/>
              </w:rPr>
              <w:t>复盘问题优化下轮执行方案</w:t>
            </w:r>
          </w:p>
        </w:tc>
      </w:tr>
    </w:tbl>
    <w:p w14:paraId="65631EF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p w14:paraId="26A6F5E5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p w14:paraId="6E340CB5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p w14:paraId="5DD876A3" w14:textId="77777777" w:rsidR="003D2FE7" w:rsidRPr="00BF4C70" w:rsidRDefault="003D2FE7" w:rsidP="00CC255E">
      <w:pPr>
        <w:rPr>
          <w:rFonts w:ascii="Times New Roman" w:hAnsi="Times New Roman"/>
          <w:vanish/>
          <w:sz w:val="2"/>
        </w:rPr>
      </w:pPr>
    </w:p>
    <w:p w14:paraId="544C20DB" w14:textId="77777777" w:rsidR="003D2FE7" w:rsidRPr="00BF4C70" w:rsidRDefault="003D2FE7" w:rsidP="00CC255E">
      <w:pPr>
        <w:rPr>
          <w:rFonts w:ascii="Times New Roman" w:hAnsi="Times New Roman"/>
          <w:vanish/>
        </w:rPr>
      </w:pPr>
    </w:p>
    <w:p w14:paraId="0795630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:rsidRPr="00BF4C70" w14:paraId="72755984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03D0FE" w14:textId="77777777" w:rsidR="009E0B57" w:rsidRPr="00BF4C70" w:rsidRDefault="009E0B57">
            <w:pPr>
              <w:spacing w:before="63" w:after="42" w:line="275" w:lineRule="atLeast"/>
              <w:rPr>
                <w:rFonts w:ascii="Times New Roman" w:hAnsi="Times New Roman"/>
              </w:rPr>
            </w:pPr>
            <w:r w:rsidRPr="00BF4C70">
              <w:rPr>
                <w:rFonts w:ascii="宋体" w:eastAsia="宋体" w:hAnsi="宋体" w:cs="宋体"/>
                <w:b/>
                <w:bCs/>
              </w:rPr>
              <w:t>技能证书</w:t>
            </w:r>
          </w:p>
        </w:tc>
      </w:tr>
    </w:tbl>
    <w:p w14:paraId="1AF81477" w14:textId="77777777" w:rsidR="009E0B57" w:rsidRPr="00BF4C70" w:rsidRDefault="009E0B57">
      <w:pPr>
        <w:rPr>
          <w:rFonts w:ascii="Times New Roman" w:hAnsi="Times New Roman"/>
          <w:vanish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000000" w:rsidRPr="00BF4C70" w14:paraId="6E859237" w14:textId="77777777" w:rsidTr="00F64EA6">
        <w:trPr>
          <w:trHeight w:val="1843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35E848" w14:textId="77777777" w:rsidR="009E0B57" w:rsidRPr="00BF4C70" w:rsidRDefault="009E0B57">
            <w:pPr>
              <w:spacing w:before="63" w:after="21" w:line="210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11CDDD6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7B19D1">
              <w:rPr>
                <w:rFonts w:ascii="Times New Roman" w:eastAsia="宋体" w:hAnsi="Times New Roman" w:cs="宋体"/>
                <w:b/>
                <w:bCs/>
                <w:sz w:val="21"/>
              </w:rPr>
              <w:t>数据分析与编程：</w:t>
            </w:r>
            <w:r w:rsidRPr="007B19D1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7B19D1">
              <w:rPr>
                <w:rFonts w:ascii="Times New Roman" w:eastAsia="宋体" w:hAnsi="Times New Roman" w:cs="宋体"/>
                <w:sz w:val="21"/>
              </w:rPr>
              <w:t>、</w:t>
            </w:r>
            <w:r w:rsidRPr="007B19D1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7B19D1">
              <w:rPr>
                <w:rFonts w:ascii="Times New Roman" w:eastAsia="宋体" w:hAnsi="Times New Roman" w:cs="宋体"/>
                <w:sz w:val="21"/>
              </w:rPr>
              <w:t>、</w:t>
            </w:r>
            <w:r w:rsidRPr="007B19D1">
              <w:rPr>
                <w:rFonts w:ascii="Times New Roman" w:eastAsia="宋体" w:hAnsi="Times New Roman" w:cs="宋体" w:hint="default"/>
                <w:sz w:val="21"/>
              </w:rPr>
              <w:t>SPSS</w:t>
            </w:r>
            <w:r w:rsidRPr="007B19D1">
              <w:rPr>
                <w:rFonts w:ascii="Times New Roman" w:eastAsia="宋体" w:hAnsi="Times New Roman" w:cs="宋体"/>
                <w:sz w:val="21"/>
              </w:rPr>
              <w:t>、</w:t>
            </w:r>
            <w:r w:rsidRPr="007B19D1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7B19D1">
              <w:rPr>
                <w:rFonts w:ascii="Times New Roman" w:eastAsia="宋体" w:hAnsi="Times New Roman" w:cs="宋体"/>
                <w:sz w:val="21"/>
              </w:rPr>
              <w:t>（透视表</w:t>
            </w:r>
            <w:r w:rsidRPr="007B19D1">
              <w:rPr>
                <w:rFonts w:ascii="Times New Roman" w:eastAsia="宋体" w:hAnsi="Times New Roman" w:cs="宋体" w:hint="default"/>
                <w:sz w:val="21"/>
              </w:rPr>
              <w:t>/VLOOKUP/</w:t>
            </w:r>
            <w:r w:rsidRPr="007B19D1">
              <w:rPr>
                <w:rFonts w:ascii="Times New Roman" w:eastAsia="宋体" w:hAnsi="Times New Roman" w:cs="宋体"/>
                <w:sz w:val="21"/>
              </w:rPr>
              <w:t>高级函数</w:t>
            </w:r>
            <w:r w:rsidRPr="007B19D1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7B19D1">
              <w:rPr>
                <w:rFonts w:ascii="Times New Roman" w:eastAsia="宋体" w:hAnsi="Times New Roman" w:cs="宋体"/>
                <w:sz w:val="21"/>
              </w:rPr>
              <w:t>看板制作），掌握数据清洗、异常筛查、可视化与业务痛点分析；</w:t>
            </w:r>
            <w:r w:rsidRPr="007B19D1">
              <w:rPr>
                <w:rFonts w:ascii="Times New Roman" w:eastAsia="宋体" w:hAnsi="Times New Roman" w:cs="宋体" w:hint="default"/>
                <w:sz w:val="21"/>
              </w:rPr>
              <w:t>SQL</w:t>
            </w:r>
            <w:r w:rsidRPr="007B19D1">
              <w:rPr>
                <w:rFonts w:ascii="Times New Roman" w:eastAsia="宋体" w:hAnsi="Times New Roman" w:cs="宋体"/>
                <w:sz w:val="21"/>
              </w:rPr>
              <w:t>（课程使用，了解）</w:t>
            </w:r>
          </w:p>
          <w:p w14:paraId="0B771FC1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7B19D1">
              <w:rPr>
                <w:rFonts w:ascii="Times New Roman" w:eastAsia="宋体" w:hAnsi="Times New Roman" w:cs="宋体"/>
                <w:b/>
                <w:bCs/>
                <w:sz w:val="21"/>
              </w:rPr>
              <w:t>业务系统：</w:t>
            </w:r>
            <w:r w:rsidRPr="007B19D1">
              <w:rPr>
                <w:rFonts w:ascii="Times New Roman" w:eastAsia="宋体" w:hAnsi="Times New Roman" w:cs="宋体"/>
                <w:sz w:val="21"/>
              </w:rPr>
              <w:t>用友</w:t>
            </w:r>
            <w:r w:rsidRPr="007B19D1">
              <w:rPr>
                <w:rFonts w:ascii="Times New Roman" w:eastAsia="宋体" w:hAnsi="Times New Roman" w:cs="宋体" w:hint="default"/>
                <w:sz w:val="21"/>
              </w:rPr>
              <w:t>U8+ ERP</w:t>
            </w:r>
            <w:r w:rsidRPr="007B19D1">
              <w:rPr>
                <w:rFonts w:ascii="Times New Roman" w:eastAsia="宋体" w:hAnsi="Times New Roman" w:cs="宋体"/>
                <w:sz w:val="21"/>
              </w:rPr>
              <w:t>（采购</w:t>
            </w:r>
            <w:r w:rsidRPr="007B19D1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7B19D1">
              <w:rPr>
                <w:rFonts w:ascii="Times New Roman" w:eastAsia="宋体" w:hAnsi="Times New Roman" w:cs="宋体"/>
                <w:sz w:val="21"/>
              </w:rPr>
              <w:t>销售</w:t>
            </w:r>
            <w:r w:rsidRPr="007B19D1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7B19D1">
              <w:rPr>
                <w:rFonts w:ascii="Times New Roman" w:eastAsia="宋体" w:hAnsi="Times New Roman" w:cs="宋体"/>
                <w:sz w:val="21"/>
              </w:rPr>
              <w:t>库存</w:t>
            </w:r>
            <w:r w:rsidRPr="007B19D1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7B19D1">
              <w:rPr>
                <w:rFonts w:ascii="Times New Roman" w:eastAsia="宋体" w:hAnsi="Times New Roman" w:cs="宋体"/>
                <w:sz w:val="21"/>
              </w:rPr>
              <w:t>存货核算全流程操作）</w:t>
            </w:r>
          </w:p>
          <w:p w14:paraId="7409EDC0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7B19D1">
              <w:rPr>
                <w:rFonts w:ascii="Times New Roman" w:eastAsia="宋体" w:hAnsi="Times New Roman" w:cs="宋体"/>
                <w:b/>
                <w:bCs/>
                <w:sz w:val="21"/>
              </w:rPr>
              <w:t>语言能力：</w:t>
            </w:r>
            <w:r w:rsidRPr="007B19D1">
              <w:rPr>
                <w:rFonts w:ascii="Times New Roman" w:eastAsia="宋体" w:hAnsi="Times New Roman" w:cs="宋体"/>
                <w:sz w:val="21"/>
              </w:rPr>
              <w:t>大学英语四级（</w:t>
            </w:r>
            <w:r w:rsidRPr="007B19D1">
              <w:rPr>
                <w:rFonts w:ascii="Times New Roman" w:eastAsia="宋体" w:hAnsi="Times New Roman" w:cs="宋体" w:hint="default"/>
                <w:sz w:val="21"/>
              </w:rPr>
              <w:t>CET-4</w:t>
            </w:r>
            <w:r w:rsidRPr="007B19D1">
              <w:rPr>
                <w:rFonts w:ascii="Times New Roman" w:eastAsia="宋体" w:hAnsi="Times New Roman" w:cs="宋体"/>
                <w:sz w:val="21"/>
              </w:rPr>
              <w:t>），可阅读英文业务资料</w:t>
            </w:r>
          </w:p>
          <w:p w14:paraId="3BF2D942" w14:textId="77777777" w:rsidR="009E0B57" w:rsidRPr="00D8587D" w:rsidRDefault="007B19D1" w:rsidP="007B19D1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 w:rsidRPr="007B19D1">
              <w:rPr>
                <w:rFonts w:ascii="Times New Roman" w:eastAsia="宋体" w:hAnsi="Times New Roman" w:cs="宋体"/>
                <w:b/>
                <w:bCs/>
                <w:sz w:val="21"/>
              </w:rPr>
              <w:t>综合能力：</w:t>
            </w:r>
            <w:r w:rsidRPr="007B19D1">
              <w:rPr>
                <w:rFonts w:ascii="Times New Roman" w:eastAsia="宋体" w:hAnsi="Times New Roman" w:cs="宋体"/>
                <w:sz w:val="21"/>
              </w:rPr>
              <w:t>流程梳理与标准化、台账与文档管理、跨团队协同跟进、标准化文档撰写</w:t>
            </w:r>
          </w:p>
        </w:tc>
      </w:tr>
    </w:tbl>
    <w:p w14:paraId="15472EA3" w14:textId="77777777" w:rsidR="009D5B9F" w:rsidRDefault="009D5B9F">
      <w:pPr>
        <w:rPr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A1766" w14:textId="77777777" w:rsidR="009E0B57" w:rsidRDefault="009E0B57" w:rsidP="00984AF5">
      <w:pPr>
        <w:rPr>
          <w:rFonts w:hint="default"/>
        </w:rPr>
      </w:pPr>
      <w:r>
        <w:separator/>
      </w:r>
    </w:p>
  </w:endnote>
  <w:endnote w:type="continuationSeparator" w:id="0">
    <w:p w14:paraId="0FE69848" w14:textId="77777777" w:rsidR="009E0B57" w:rsidRDefault="009E0B57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19F37" w14:textId="77777777" w:rsidR="009E0B57" w:rsidRDefault="009E0B57" w:rsidP="00984AF5">
      <w:pPr>
        <w:rPr>
          <w:rFonts w:hint="default"/>
        </w:rPr>
      </w:pPr>
      <w:r>
        <w:separator/>
      </w:r>
    </w:p>
  </w:footnote>
  <w:footnote w:type="continuationSeparator" w:id="0">
    <w:p w14:paraId="2ACC0E20" w14:textId="77777777" w:rsidR="009E0B57" w:rsidRDefault="009E0B57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11110954">
    <w:abstractNumId w:val="3"/>
  </w:num>
  <w:num w:numId="2" w16cid:durableId="1998218541">
    <w:abstractNumId w:val="7"/>
  </w:num>
  <w:num w:numId="3" w16cid:durableId="962229070">
    <w:abstractNumId w:val="10"/>
  </w:num>
  <w:num w:numId="4" w16cid:durableId="1218593623">
    <w:abstractNumId w:val="0"/>
  </w:num>
  <w:num w:numId="5" w16cid:durableId="494758702">
    <w:abstractNumId w:val="5"/>
  </w:num>
  <w:num w:numId="6" w16cid:durableId="159974084">
    <w:abstractNumId w:val="8"/>
  </w:num>
  <w:num w:numId="7" w16cid:durableId="1119563755">
    <w:abstractNumId w:val="4"/>
  </w:num>
  <w:num w:numId="8" w16cid:durableId="363284835">
    <w:abstractNumId w:val="2"/>
  </w:num>
  <w:num w:numId="9" w16cid:durableId="442965038">
    <w:abstractNumId w:val="11"/>
  </w:num>
  <w:num w:numId="10" w16cid:durableId="1242376479">
    <w:abstractNumId w:val="9"/>
  </w:num>
  <w:num w:numId="11" w16cid:durableId="1053963832">
    <w:abstractNumId w:val="6"/>
  </w:num>
  <w:num w:numId="12" w16cid:durableId="1338775365">
    <w:abstractNumId w:val="1"/>
  </w:num>
  <w:num w:numId="13" w16cid:durableId="201183218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9435A"/>
    <w:rsid w:val="001C6A10"/>
    <w:rsid w:val="0022444D"/>
    <w:rsid w:val="00270651"/>
    <w:rsid w:val="002D38C6"/>
    <w:rsid w:val="003321C2"/>
    <w:rsid w:val="003504A8"/>
    <w:rsid w:val="00377915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94B05"/>
    <w:rsid w:val="007B19D1"/>
    <w:rsid w:val="008A4231"/>
    <w:rsid w:val="008A56D8"/>
    <w:rsid w:val="008C3B42"/>
    <w:rsid w:val="0096654D"/>
    <w:rsid w:val="00984AF5"/>
    <w:rsid w:val="009B49ED"/>
    <w:rsid w:val="009D5B9F"/>
    <w:rsid w:val="009E0591"/>
    <w:rsid w:val="009E0B57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25C82E33"/>
  <w15:chartTrackingRefBased/>
  <w15:docId w15:val="{2F235FF3-3857-45E7-9246-C544C300C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1219</Words>
  <Characters>1500</Characters>
  <Application>Microsoft Office Word</Application>
  <DocSecurity>4</DocSecurity>
  <PresentationFormat/>
  <Lines>81</Lines>
  <Paragraphs>48</Paragraphs>
  <Slides>0</Slides>
  <Notes>0</Notes>
  <HiddenSlides>0</HiddenSlides>
  <MMClips>0</MMClips>
  <ScaleCrop>true</ScaleCrop>
  <Manager/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2</cp:revision>
  <cp:lastPrinted>2026-08-09T09:21:00Z</cp:lastPrinted>
  <dcterms:created xsi:type="dcterms:W3CDTF">2026-08-25T14:54:00Z</dcterms:created>
  <dcterms:modified xsi:type="dcterms:W3CDTF">2026-08-25T14:54:00Z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