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3FD631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采购实习生（项目采购与AI工具开发）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全流程经验：用友U8+采购订单→到货入库→发票→付款全流程操作，理解采购到付款完整业务链路；AI工具应用经验：日常使用AI助手进行文档处理、数据分析、知识管理，可快速上手低代码AI平台搭建工具；流程梳理与知识管理：3个月项目助理经验，梳理并标准化资料审核与报批流程，建立可检索的文档归档体系；项目执行能力：独立主导3个课程研究项目从需求定义、数据收集到成果交付全流程，具备从0到1的项目推进能力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核心课程：采购管理、ERP供应链管理综合实验、供应链资源规划、物流管理、供应链建模与仿真、统计学、Python程序设计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荣誉奖励：山东大学2024—2025年暑期社会实践专项优秀等级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908"/>
      </w:tblGrid>
      <w:tr w:rsidR="00BB6E32" w:rsidRPr="00DD4631" w14:paraId="6B1AB086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312963F" w14:textId="77777777" w:rsidR="00BB6E32" w:rsidRPr="00DD4631" w:rsidRDefault="00BB6E32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BB6E32" w14:paraId="73EC3E67" w14:textId="77777777" w:rsidTr="0096654D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D03A32D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97D3FC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C2DE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A026F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BB6E32" w:rsidRPr="00BF4C70" w14:paraId="62E6B1AB" w14:textId="77777777" w:rsidTr="0096654D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22ECC7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材料统筹：统筹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9D0F55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搭建分类台账，建立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/>
                <w:sz w:val="21"/>
              </w:rPr>
              <w:t>录入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三级校验机制，实现零差错提交</w:t>
            </w:r>
          </w:p>
          <w:p w14:paraId="19CCDA7D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  <w:tr w:rsidR="00BB6E32" w14:paraId="4FB7C2A5" w14:textId="77777777" w:rsidTr="0096654D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C04441C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AB5BFA3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5A56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774C7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BB6E32" w:rsidRPr="00BF4C70" w14:paraId="464B7A09" w14:textId="77777777" w:rsidTr="0096654D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B3114D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BAB9D41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库存管理：落实门店原辅料日盘与效期管理流程，每日核对食材有效期并打印失效单据，保持库存账实一致</w:t>
            </w:r>
          </w:p>
          <w:p w14:paraId="51BC77C4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需求准备：依据销售消耗规律提醒仓库解冻备货、同步门店补货需求，降低物料损耗与缺货风险</w:t>
            </w:r>
          </w:p>
        </w:tc>
      </w:tr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BB6E32" w:rsidRPr="00BF4C70" w14:paraId="4613A289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D0E1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F55DD14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F14C5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C8E80" w14:textId="77777777" w:rsidR="00BB6E32" w:rsidRPr="00BF4C70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2025.03-2025.07</w:t>
            </w:r>
          </w:p>
        </w:tc>
      </w:tr>
      <w:tr w:rsidR="00BB6E32" w:rsidRPr="00BF4C70" w14:paraId="4C9F9142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A4F3A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全流程实操：以账套主管角色使用用友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，以模拟箱包贸易企业为对象，独立完成采购订单→到货入库→销售订单→发货出库→库存调拨→盘点→存货核算→收付款凭证全流程操作</w:t>
            </w:r>
          </w:p>
          <w:p w14:paraId="56A9D6BA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模块联动：掌握采购、销售、库存、存货、财务五大模块间的数据流转与单据联动逻辑，理解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问题建模：针对老龄化小区自提点布局零散、配送效率低的痛点，将年龄分层服务半径与电梯等待时间纳入选址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方案求解：基于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个候选点位、日均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9D0F55">
              <w:rPr>
                <w:rFonts w:ascii="Times New Roman" w:eastAsia="宋体" w:hAnsi="Times New Roman" w:cs="宋体"/>
                <w:sz w:val="21"/>
              </w:rPr>
              <w:t>单数据，用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9D0F55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成果验证：模型测算总成本降低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，老年覆盖率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9D0F55">
              <w:rPr>
                <w:rFonts w:ascii="Times New Roman" w:eastAsia="宋体" w:hAnsi="Times New Roman" w:cs="宋体"/>
                <w:sz w:val="21"/>
              </w:rPr>
              <w:t>→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，配送时长缩短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22.3%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，可响应周末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的需求波动</w:t>
            </w:r>
          </w:p>
        </w:tc>
      </w:tr>
      <w:tr w:rsidR="003D2FE7" w:rsidRPr="00BF4C70" w14:paraId="69028256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2026.04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—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2026.06</w:t>
            </w:r>
          </w:p>
        </w:tc>
      </w:tr>
      <w:tr w:rsidR="003D2FE7" w:rsidRPr="00BF4C70" w14:paraId="504CE04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数据清洗：基于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可视化分析：独立绘制帕累托图、相关性热力图、订阅转化率瀑布图，识别高价值客群特征与营销流失关键环节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洞察输出：为客户分群与营销资源分配提供数据支撑，独立交付完整分析报告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：用友U8+（采购/库存/存货核算全流程操作），理解采购到付款完整链路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AI工具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：日常使用AI助手进行文档处理、数据分析、知识管理，可快速上手低代码AI平台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办公与数据分析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：Excel（透视表/VLOOKUP/函数/台账搭建）、Python、R、SPSS（数据清洗与统计分析）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：CET-4，可阅读英文专业资料与基础商务沟通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：项目文档全生命周期管理、跨部门沟通进度同步、报批流程梳理与标准化、采购与库存单据处理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3D816" w14:textId="77777777" w:rsidR="00AB74F1" w:rsidRDefault="00AB74F1" w:rsidP="00984AF5">
      <w:pPr>
        <w:rPr>
          <w:rFonts w:hint="default"/>
        </w:rPr>
      </w:pPr>
      <w:r>
        <w:separator/>
      </w:r>
    </w:p>
  </w:endnote>
  <w:endnote w:type="continuationSeparator" w:id="0">
    <w:p w14:paraId="1ECF276B" w14:textId="77777777" w:rsidR="00AB74F1" w:rsidRDefault="00AB74F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5A5E0" w14:textId="77777777" w:rsidR="00AB74F1" w:rsidRDefault="00AB74F1" w:rsidP="00984AF5">
      <w:pPr>
        <w:rPr>
          <w:rFonts w:hint="default"/>
        </w:rPr>
      </w:pPr>
      <w:r>
        <w:separator/>
      </w:r>
    </w:p>
  </w:footnote>
  <w:footnote w:type="continuationSeparator" w:id="0">
    <w:p w14:paraId="52CE69F3" w14:textId="77777777" w:rsidR="00AB74F1" w:rsidRDefault="00AB74F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D59EF"/>
    <w:rsid w:val="000E6F20"/>
    <w:rsid w:val="00172A27"/>
    <w:rsid w:val="0019435A"/>
    <w:rsid w:val="001C6A10"/>
    <w:rsid w:val="0022444D"/>
    <w:rsid w:val="00270651"/>
    <w:rsid w:val="002D38C6"/>
    <w:rsid w:val="002D44D3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12556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B74F1"/>
    <w:rsid w:val="00AE0110"/>
    <w:rsid w:val="00AF33AC"/>
    <w:rsid w:val="00B75FE0"/>
    <w:rsid w:val="00BB6E32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5660C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768</Words>
  <Characters>915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15</cp:revision>
  <cp:lastPrinted>2026-08-27T17:07:00Z</cp:lastPrinted>
  <dcterms:created xsi:type="dcterms:W3CDTF">2026-08-26T23:14:00Z</dcterms:created>
  <dcterms:modified xsi:type="dcterms:W3CDTF">2026-08-30T15:33:00Z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