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top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top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9D0F55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9D0F55">
              <w:rPr>
                <w:rFonts w:ascii="Times New Roman" w:eastAsia="宋体" w:hAnsi="Times New Roman" w:cs="宋体"/>
                <w:sz w:val="21"/>
              </w:rPr>
              <w:t>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销售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库存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