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精益管理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社区团购项目设计弹性布局方案，用Python测算总成本降低18.7%、配送时长缩短22.3%；成本管控：瑞幸门店落实"日盘+效期预警"机制，任职期间无重大盘点差异，库存账实一致；执行落地：3个月项目助理统筹200+份材料全流程，三级校验零差错，擅长流程标准化与SOP沉淀；数据敏感：Python/R/SPSS处理4.5万+条数据，用数据识别改善点与瓶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物流管理、运营管理、供应链管理概论、采购管理、统计学、ERP供应链管理综合实验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流程标准化：统筹200+份申报材料全流程，用Excel搭建分类台账与"录入-核对-提交"三级校验机制，实现零差错提交，沉淀可复用流程SOP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数据同步：梳理并标准化资料审核与报批流程，按月汇总执行数据，跨部同步进度，缩短物料与信息等待时长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改善沉淀：将标准化流程转化为可复用SOP文档，供后续批次直接套用，降低协作与调取成本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库存改善：负责门店数十种原辅料补货申请、入库核对与日常盘点，落实"日盘+效期预警"机制，保持库存账实一致，任职期间无重大盘点差异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需求匹配：根据销售消耗规律制定每日解冻备货计划，精准匹配需求与备货量，降低物料损耗与缺货风险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流程优化：针对末端配送效率低、成本高痛点，基于15个候选点位、日均345单真实数据，设计"2核心点+4动态临时点"弹性布局方案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成效验证：用Python构建选址-路径双层优化模型，测算总成本降低18.7%、配送时长缩短22.3%、老年覆盖率从53.4%提升至87.3%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改善机制：建立候选点动态评估指标（覆盖密度/履约时效/单位成本），形成可复用的末端网络优化方法论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流程实操：以账套主管角色使用用友U8+，独立完成采购订单→到货入库→库存调拨→盘点→存货核算→付款凭证全流程操作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改善视角：从系统视角识别采购成本发生环节与控制点，理解计划-库存联动逻辑，能基于数据流提出流程改善建议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内控视角：通过三级校验确保采购单据准确性，理解关键控制节点对成本与合规的影响，能识别流程断点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库存分析：基于Excel完成电商库存与销售分析，覆盖SKU、库存周转率、库存预警、采购金额与销量预测，识别滞销与缺货改善点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数据支撑：独立交付82页分析报告，通过库存周转与销售预测为补货决策提供数据依据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异常识别：通过库存周转与销量预测交叉分析标记滞销与缺货风险品类，提出补货节奏调整建议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：流程梳理与标准化、库存与效期管理、跨部门沟通与进度同步、改善提案撰写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