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营运管培生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端到端供应链：在用友U8上以账套主管走完采购订单到收付款凭证的全流程，理清采购、库存、存货核算三模块的单据流转与联动节点；数据建模：把自提点选址拆成双层模型用Python求解，按日均345单需求数据测算，总成本降18.7%；数字化应用：独立设计开发个人AI工作台，把分散的事务与数据收进一个系统，已上线10+模块并持续迭代；沟通协作：3个月项目助理对接多个部门同步进度，收集并逐份核对200+份材料设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供应链管理概论、物流管理、成本与绩效管理、供应链建模与仿真、Python程序设计、数据科学与大数据分析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需求测算：基于15个候选点位、日均345单真实订单，按年龄分层设600/800/1000m服务半径约束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选址建模：上层用改进p-median定自提点位置，下层用带时间窗的车辆路径模型（VRPTW）排线路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求解验证：Python求解并与遗传算法、模拟退火对比，输出「2核心点+4动态临时点」布局，总成本降18.7%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波动适配：方案可承接周末29.9%、促销日50.7%的单量波动，配送时长缩短22.3%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全流程操作：在用友U8走完采购订单→到货入库→销售订单→发货出库→库存调拨→盘点→存货核算→收付款凭证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链路打通：理清采购到付款（P2P）链路与计划、库存的联动，入库单与库存台账逐环核对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环节定位：梳理五个模块的单据流转与数据生成节点，定位入库验收、调拨是账实不符的高发环节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延伸研究：以此为基础完成课程论文，梳理ERP在供应链管理中的应用实践与发展趋势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业务梳理：把分散在多个工具中的记账、待办、饮食、知识库与求职管理收进一个平台，按使用场景划分模块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独立开发：原生HTML/CSS/JS配合Python静态生成器，GitHub Pages部署与Actions自动构建，适配桌面与手机端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持续迭代：已上线10+功能模块，按使用反馈调整信息架构，建立「改动后同步文档」的维护规则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工程规范：设提交前自查清单（改对位置→构建→验证页面结构→同步文档），把已知问题记成文档避免重复踩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盘点与效期：门店数十种原辅料的盘点与效期管理，落实日盘制度，交接班账实一致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