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采购订单到付款全流程，清楚验收与对账是最容易卡住的节点；成本分析：把回收、运输、再制造的成本逐项拆开做渠道对比，用Stackelberg博弈求解最优定价；采购数据：算过商品SKU库存周转率、做过采购金额预测，透视表与图表可视化一条线走完；单据台账：200+份申报材料设三级校验零差错，U8里的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采购管理、供应链管理概论、物流管理、统计学、成本与绩效管理、供应链资源规划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跨部门沟通协作：对接各部门同步项目进度，按月汇总执行数据供负责人复盘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物料管理：负责门店数十种原辅料的补货申请、入库核对与日常盘点，落实日盘与效期预警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单据核对：交接班核出入库单据，任职期间无重大盘点差异；按消耗规律制定每日解冻备货计划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全流程操作：在用友U8独立走完采购订单、到货入库、库存调拨、盘点、存货核算到付款凭证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高风险节点：理清请购、订单、验收、入库、对账的单据流转，验收与对账是最容易卡住的环节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系统认知：把采购到付款（P2P）链路与库存、存货核算打通，入库单与台账到凭证逐环对上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成本拆解：把回收、运输、再制造的成本逐项拆开，算出各环节占单价的比重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定价求解：建制造商、零售商、第三方回收商三方利润函数，用Stackelberg博弈求最优定价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敏感性分析：放开政府补贴参数，测算回收量变化与各方利润来源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渠道对比：对比不同回收渠道的单位成本与价格区间，判断哪类渠道更依赖补贴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采购侧测算：基于销量预测倒推采购金额预测，把需求侧波动转成采购侧的下单量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库存分析：算商品SKU库存周转率、设库存预警线，区分压库与断货两类风险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数据呈现：用数据透视表与透视图、标签云出可视化图表，按库存、流量、市场三块拆指标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退货归因：按退货退款原因分类统计，定位高退货SKU，为呆滞与损耗判断提供依据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市场侧：做行业集中度与需求变化趋势分析，为品类与采购量的判断提供依据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采购与成本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：比价测算与成本拆解、Stackelberg博弈建模、供应商资料与单据核验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：用友U8+ERP（采购/库存/存货核算全流程，熟悉单据流转与对账）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：Excel（透视表、VLOOKUP、函数、图表可视化）、Python（pandas）、R、SPSS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：CET-4，可阅读英文专业资料与基础商务单据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