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运营管培/库存管理/门店运营/供应链运营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门店实操：瑞幸咖啡师期间参与数十种原辅料日常盘点，协助检查效期、临期原料及时报损，按当天销售情况提醒补充常用原料；库存管理：把SKU层级的周转率、预警线与采购金额算过一遍，结合销量预测判断补货节奏；成本意识：社区团购末端优化测算总成本降18.7%，给出2个核心点、4个临时点的弹性方案；执行落地：院级活动物资申领与出入库台账，200+份材料三级校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盘点与效期：逐类清点数十种原辅料并记录结果，协助检查效期、临期原料及时报损，任职期间无重大盘点差异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业务分析：用透视表与透视图覆盖电商四块业务，指标从转化率、ROI逐层拆到库存周转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库存管理：测算SKU层级的周转率、预警线与采购金额，结合销量预测判断补货节奏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流量转化：把单品流量、关键词转化与店铺利润合并对照，筛出真正带来订单的词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出图呈现：用透视图与标签云做可视化，库存周转与转化数据放在一张图里对照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问题调研：针对老旧小区自提点零散、配送慢，以日均345单为基准调研15个候选点的需求分布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服务半径：按老年600m、中年800m、青年1000m分层设服务半径，老年覆盖率从53.4%提到87.3%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固定+弹性布局：2个核心固定点配4个动态临时点，平时压固定支出、波峰加临时点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结果测算：总成本降18.7%，配送时长缩短22.3%，可承接周末29.9%、促销日50.7%单量波动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经营决策：连续9个回合做生产、库存、营销、财务决策，逐轮读报表调整产能投放与定价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协同决策：产能、库存与营销投放放在同一回合里权衡，积压和缺货都算进下一轮的调整依据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结果复盘：跟踪市场份额与现金流的连带变化，团队定价分歧时用历史数据测算后收敛方案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物资统筹：院级活动物资申领、出入库登记与台账记录，按台账记录调度物料并布置现场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