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百威中国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供应链生产物流采购管理培训生SET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城市：武汉（主要）+ 莆田/佛山/温州/新乡/邵阳/南昌等　·　候选人：文雪（山东大学）　·　报告日期：2026-09-21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背调报告-百威中国-供应链生产物流采购管理培训生（SET）</w:t>
      </w:r>
    </w:p>
    <w:p>
      <w:pPr>
        <w:pStyle w:val="Heading2"/>
      </w:pPr>
      <w:r>
        <w:rPr>
          <w:rFonts w:eastAsia="微软雅黑" w:ascii="Microsoft YaHei" w:hAnsi="Microsoft YaHei"/>
        </w:rPr>
        <w:t>一、1 【第一部分】公司基本面</w:t>
      </w:r>
    </w:p>
    <w:p>
      <w:pPr>
        <w:pStyle w:val="Heading3"/>
      </w:pPr>
      <w:r>
        <w:rPr>
          <w:rFonts w:eastAsia="微软雅黑" w:ascii="Microsoft YaHei" w:hAnsi="Microsoft YaHei"/>
        </w:rPr>
        <w:t>一、1.1 一句话搞懂这家公司</w:t>
      </w:r>
    </w:p>
    <w:p>
      <w:r>
        <w:rPr>
          <w:rFonts w:eastAsia="宋体" w:ascii="Times New Roman" w:hAnsi="Times New Roman"/>
        </w:rPr>
        <w:t>百威亚太（Budweiser APAC）是全球最大的啤酒公司之一，旗下拥有百威、科罗娜、哈尔滨啤酒、雪津等知名品牌。百威中国是百威亚太的核心市场，在中国拥有超过30家啤酒工厂，员工总数超过2万人，是中国高端啤酒市场的领导者。</w:t>
      </w:r>
    </w:p>
    <w:p>
      <w:pPr>
        <w:pStyle w:val="Heading3"/>
      </w:pPr>
      <w:r>
        <w:rPr>
          <w:rFonts w:eastAsia="微软雅黑" w:ascii="Microsoft YaHei" w:hAnsi="Microsoft YaHei"/>
        </w:rPr>
        <w:t>一、1.2 核心财务数据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2024年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2025年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同比增长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百威亚太营收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61.39亿美元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57.64亿美元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-6.1%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百威亚太净利润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7.26亿美元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4.89亿美元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-32.6%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中国市场销量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-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下滑8.6%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-8.6%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中国市场收入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-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下滑11.3%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-11.3%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2026上半年营收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-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31.71亿美元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-1.4%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2026上半年销量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-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42.62亿升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-2.2%</w:t>
            </w:r>
          </w:p>
        </w:tc>
      </w:tr>
    </w:tbl>
    <w:p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百威亚太近两年业绩承压，中国市场连续下滑，主要原因是高端啤酒市场竞争加剧、消费降级、夜场渠道受影响。但2026上半年跌幅收窄（营收-1.4%，销量-2.2%），说明公司正在通过产品结构优化和渠道调整稳定业绩。需要注意，公司业绩下滑可能影响招聘规模和晋升速度，但SET管培生项目作为核心人才培养渠道，应该会保持稳定。</w:t>
      </w:r>
    </w:p>
    <w:p>
      <w:pPr>
        <w:pStyle w:val="Heading3"/>
      </w:pPr>
      <w:r>
        <w:rPr>
          <w:rFonts w:eastAsia="微软雅黑" w:ascii="Microsoft YaHei" w:hAnsi="Microsoft YaHei"/>
        </w:rPr>
        <w:t>一、1.3 业务结构</w:t>
      </w:r>
    </w:p>
    <w:p>
      <w:pPr>
        <w:pStyle w:val="ListBullet"/>
      </w:pPr>
      <w:r>
        <w:rPr>
          <w:rFonts w:eastAsia="宋体" w:ascii="Times New Roman" w:hAnsi="Times New Roman"/>
          <w:b/>
        </w:rPr>
        <w:t>啤酒业务</w:t>
      </w:r>
      <w:r>
        <w:rPr>
          <w:rFonts w:eastAsia="宋体" w:ascii="Times New Roman" w:hAnsi="Times New Roman"/>
        </w:rPr>
        <w:t>：百威、科罗娜、哈尔滨啤酒、雪津、福佳白等品牌，占营收100%</w:t>
      </w:r>
    </w:p>
    <w:p>
      <w:pPr>
        <w:pStyle w:val="ListBullet"/>
      </w:pPr>
      <w:r>
        <w:rPr>
          <w:rFonts w:eastAsia="宋体" w:ascii="Times New Roman" w:hAnsi="Times New Roman"/>
          <w:b/>
        </w:rPr>
        <w:t>高端品牌</w:t>
      </w:r>
      <w:r>
        <w:rPr>
          <w:rFonts w:eastAsia="宋体" w:ascii="Times New Roman" w:hAnsi="Times New Roman"/>
        </w:rPr>
        <w:t>：百威、科罗娜、福佳白，主打高端市场</w:t>
      </w:r>
    </w:p>
    <w:p>
      <w:pPr>
        <w:pStyle w:val="ListBullet"/>
      </w:pPr>
      <w:r>
        <w:rPr>
          <w:rFonts w:eastAsia="宋体" w:ascii="Times New Roman" w:hAnsi="Times New Roman"/>
          <w:b/>
        </w:rPr>
        <w:t>大众品牌</w:t>
      </w:r>
      <w:r>
        <w:rPr>
          <w:rFonts w:eastAsia="宋体" w:ascii="Times New Roman" w:hAnsi="Times New Roman"/>
        </w:rPr>
        <w:t>：哈尔滨啤酒、雪津，主打大众市场</w:t>
      </w:r>
    </w:p>
    <w:p>
      <w:pPr>
        <w:pStyle w:val="ListBullet"/>
      </w:pPr>
      <w:r>
        <w:rPr>
          <w:rFonts w:eastAsia="宋体" w:ascii="Times New Roman" w:hAnsi="Times New Roman"/>
          <w:b/>
        </w:rPr>
        <w:t>供应链布局</w:t>
      </w:r>
      <w:r>
        <w:rPr>
          <w:rFonts w:eastAsia="宋体" w:ascii="Times New Roman" w:hAnsi="Times New Roman"/>
        </w:rPr>
        <w:t>：全国超过30家啤酒工厂，覆盖华东、华南、华北、西南、东北等区域</w:t>
      </w:r>
    </w:p>
    <w:p>
      <w:pPr>
        <w:pStyle w:val="Heading3"/>
      </w:pPr>
      <w:r>
        <w:rPr>
          <w:rFonts w:eastAsia="微软雅黑" w:ascii="Microsoft YaHei" w:hAnsi="Microsoft YaHei"/>
        </w:rPr>
        <w:t>一、1.4 行业地位与竞争格局</w:t>
      </w:r>
    </w:p>
    <w:p>
      <w:pPr>
        <w:pStyle w:val="ListBullet"/>
      </w:pPr>
      <w:r>
        <w:rPr>
          <w:rFonts w:eastAsia="宋体" w:ascii="Times New Roman" w:hAnsi="Times New Roman"/>
          <w:b/>
        </w:rPr>
        <w:t>全球地位</w:t>
      </w:r>
      <w:r>
        <w:rPr>
          <w:rFonts w:eastAsia="宋体" w:ascii="Times New Roman" w:hAnsi="Times New Roman"/>
        </w:rPr>
        <w:t>：全球最大的啤酒公司之一（按销量），全球高端啤酒市场领导者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中国地位</w:t>
      </w:r>
      <w:r>
        <w:rPr>
          <w:rFonts w:eastAsia="宋体" w:ascii="Times New Roman" w:hAnsi="Times New Roman"/>
        </w:rPr>
        <w:t>：中国高端啤酒市场份额第一，百威品牌在高端啤酒市场占有率超过40%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主要竞品</w:t>
      </w:r>
      <w:r>
        <w:rPr>
          <w:rFonts w:eastAsia="宋体" w:ascii="Times New Roman" w:hAnsi="Times New Roman"/>
        </w:rPr>
        <w:t>：华润雪花、青岛啤酒、燕京啤酒（本土品牌），喜力、嘉士伯（外资品牌）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差异化优势</w:t>
      </w:r>
      <w:r>
        <w:rPr>
          <w:rFonts w:eastAsia="宋体" w:ascii="Times New Roman" w:hAnsi="Times New Roman"/>
        </w:rPr>
        <w:t>：高端品牌矩阵完善，全球供应链体系，品牌力强，SET管培生培养体系成熟</w:t>
      </w:r>
    </w:p>
    <w:p>
      <w:pPr>
        <w:pStyle w:val="Heading3"/>
      </w:pPr>
      <w:r>
        <w:rPr>
          <w:rFonts w:eastAsia="微软雅黑" w:ascii="Microsoft YaHei" w:hAnsi="Microsoft YaHei"/>
        </w:rPr>
        <w:t>一、1.5 好消息 / 坏消息</w:t>
      </w:r>
    </w:p>
    <w:p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好消息</w:t>
      </w:r>
      <w:r>
        <w:rPr>
          <w:rFonts w:eastAsia="宋体" w:ascii="Times New Roman" w:hAnsi="Times New Roman"/>
        </w:rPr>
        <w:t>：</w:t>
      </w:r>
    </w:p>
    <w:p>
      <w:pPr>
        <w:pStyle w:val="ListBullet"/>
      </w:pPr>
      <w:r>
        <w:rPr>
          <w:rFonts w:eastAsia="宋体" w:ascii="Times New Roman" w:hAnsi="Times New Roman"/>
        </w:rPr>
        <w:t>SET管培生项目成熟，一年期带薪培训，跨工厂轮岗，亚太高管导师</w:t>
      </w:r>
    </w:p>
    <w:p>
      <w:pPr>
        <w:pStyle w:val="ListBullet"/>
      </w:pPr>
      <w:r>
        <w:rPr>
          <w:rFonts w:eastAsia="宋体" w:ascii="Times New Roman" w:hAnsi="Times New Roman"/>
        </w:rPr>
        <w:t>福利完善，六险一金，免费工作餐+班车，15天带薪年假</w:t>
      </w:r>
    </w:p>
    <w:p>
      <w:pPr>
        <w:pStyle w:val="ListBullet"/>
      </w:pPr>
      <w:r>
        <w:rPr>
          <w:rFonts w:eastAsia="宋体" w:ascii="Times New Roman" w:hAnsi="Times New Roman"/>
        </w:rPr>
        <w:t>武汉是主要培训基地，属于南方潜力城市，符合文雪城市偏好</w:t>
      </w:r>
    </w:p>
    <w:p>
      <w:pPr>
        <w:pStyle w:val="ListBullet"/>
      </w:pPr>
      <w:r>
        <w:rPr>
          <w:rFonts w:eastAsia="宋体" w:ascii="Times New Roman" w:hAnsi="Times New Roman"/>
        </w:rPr>
        <w:t>高端啤酒市场仍有增长空间，公司品牌力强</w:t>
      </w:r>
    </w:p>
    <w:p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坏消息</w:t>
      </w:r>
      <w:r>
        <w:rPr>
          <w:rFonts w:eastAsia="宋体" w:ascii="Times New Roman" w:hAnsi="Times New Roman"/>
        </w:rPr>
        <w:t>：</w:t>
      </w:r>
    </w:p>
    <w:p>
      <w:pPr>
        <w:pStyle w:val="ListBullet"/>
      </w:pPr>
      <w:r>
        <w:rPr>
          <w:rFonts w:eastAsia="宋体" w:ascii="Times New Roman" w:hAnsi="Times New Roman"/>
        </w:rPr>
        <w:t>公司业绩近两年下滑，中国市场连续负增长，可能影响招聘和晋升</w:t>
      </w:r>
    </w:p>
    <w:p>
      <w:pPr>
        <w:pStyle w:val="ListBullet"/>
      </w:pPr>
      <w:r>
        <w:rPr>
          <w:rFonts w:eastAsia="宋体" w:ascii="Times New Roman" w:hAnsi="Times New Roman"/>
        </w:rPr>
        <w:t>需要在工厂轮岗6-12个月，工作环境与办公室不同</w:t>
      </w:r>
    </w:p>
    <w:p>
      <w:pPr>
        <w:pStyle w:val="ListBullet"/>
      </w:pPr>
      <w:r>
        <w:rPr>
          <w:rFonts w:eastAsia="宋体" w:ascii="Times New Roman" w:hAnsi="Times New Roman"/>
        </w:rPr>
        <w:t>啤酒行业整体增速放缓，竞争激烈</w:t>
      </w:r>
    </w:p>
    <w:p>
      <w:pPr>
        <w:pStyle w:val="ListBullet"/>
      </w:pPr>
      <w:r>
        <w:rPr>
          <w:rFonts w:eastAsia="宋体" w:ascii="Times New Roman" w:hAnsi="Times New Roman"/>
        </w:rPr>
        <w:t>工作地点可能涉及多个城市，需要接受异地调动</w:t>
      </w:r>
    </w:p>
    <w:p>
      <w:pPr>
        <w:pStyle w:val="Heading2"/>
      </w:pPr>
      <w:r>
        <w:rPr>
          <w:rFonts w:eastAsia="微软雅黑" w:ascii="Microsoft YaHei" w:hAnsi="Microsoft YaHei"/>
        </w:rPr>
        <w:t>一、2 【第二部分】岗位专项深度调研</w:t>
      </w:r>
    </w:p>
    <w:p>
      <w:pPr>
        <w:pStyle w:val="Heading3"/>
      </w:pPr>
      <w:r>
        <w:rPr>
          <w:rFonts w:eastAsia="微软雅黑" w:ascii="Microsoft YaHei" w:hAnsi="Microsoft YaHei"/>
        </w:rPr>
        <w:t>一、2.1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供应链生产、物流、采购管理培训生（SET）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所属部门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供应链与物流卓越部（Supply Chain &amp; Logistics Excellence）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招聘类型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2027届校园招聘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湖北武汉（主要培训基地），福建莆田/广东佛山/浙江温州/河南新乡/湖南邵阳/江西南昌等工厂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薪资范围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10K-15K/月，13薪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培训体系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一年期带薪培训，跨工厂/部门轮岗，亚太高级管理者担任导师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发布时间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2026-09-09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一、2.2 JD翻译成人话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JD原文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真实工作内容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重点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"一年期带薪培训"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入职后有一年的系统培训期，期间薪资照发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培训期有保障，不需要担心试用期没工资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"跨工厂、部门轮岗"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在不同啤酒工厂和供应链各部门（生产/物流/采购）轮岗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必须接受工厂轮岗，这是SET项目的核心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"领导跨国挑战性项目"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参与跨区域的供应链优化项目，可能需要出差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有项目机会，能积累跨区域协作经验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"亚太高级管理者担任导师"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有亚太区高管作为导师，提供职业指导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导师资源好，有利于职业发展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"深入啤酒厂生产一线现场工作6-12个月"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轮岗期间需要在工厂生产一线工作6-12个月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必须接受工厂一线工作，这是硬性要求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一、2.3 该岗位所在部门/基地的战略地位</w:t>
      </w:r>
    </w:p>
    <w:p>
      <w:pPr>
        <w:pStyle w:val="ListBullet"/>
      </w:pPr>
      <w:r>
        <w:rPr>
          <w:rFonts w:eastAsia="宋体" w:ascii="Times New Roman" w:hAnsi="Times New Roman"/>
        </w:rPr>
        <w:t>供应链与物流卓越部（SCL Excellence）是百威亚太的核心部门，负责全球供应链优化</w:t>
      </w:r>
    </w:p>
    <w:p>
      <w:pPr>
        <w:pStyle w:val="ListBullet"/>
      </w:pPr>
      <w:r>
        <w:rPr>
          <w:rFonts w:eastAsia="宋体" w:ascii="Times New Roman" w:hAnsi="Times New Roman"/>
        </w:rPr>
        <w:t>武汉是百威中国的重要生产基地和SET培训中心，受到高层重视</w:t>
      </w:r>
    </w:p>
    <w:p>
      <w:pPr>
        <w:pStyle w:val="ListBullet"/>
      </w:pPr>
      <w:r>
        <w:rPr>
          <w:rFonts w:eastAsia="宋体" w:ascii="Times New Roman" w:hAnsi="Times New Roman"/>
        </w:rPr>
        <w:t>SET项目是百威培养未来供应链领导者的核心渠道，毕业生晋升速度通常比普通员工快</w:t>
      </w:r>
    </w:p>
    <w:p>
      <w:pPr>
        <w:pStyle w:val="Heading3"/>
      </w:pPr>
      <w:r>
        <w:rPr>
          <w:rFonts w:eastAsia="微软雅黑" w:ascii="Microsoft YaHei" w:hAnsi="Microsoft YaHei"/>
        </w:rPr>
        <w:t>一、2.4 岗位挑战（至少4-5条）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工厂一线工作适应</w:t>
      </w:r>
      <w:r>
        <w:rPr>
          <w:rFonts w:eastAsia="宋体" w:ascii="Times New Roman" w:hAnsi="Times New Roman"/>
        </w:rPr>
        <w:t>：SET项目要求在啤酒厂生产一线工作6-12个月，环境与办公室不同，需要倒班，对文雪内向性格可能是挑战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异地调动与生活稳定性</w:t>
      </w:r>
      <w:r>
        <w:rPr>
          <w:rFonts w:eastAsia="宋体" w:ascii="Times New Roman" w:hAnsi="Times New Roman"/>
        </w:rPr>
        <w:t>：培训期间需要在不同工厂轮岗，可能涉及武汉、莆田、佛山、温州等多个城市，生活不稳定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公司业绩下滑压力</w:t>
      </w:r>
      <w:r>
        <w:rPr>
          <w:rFonts w:eastAsia="宋体" w:ascii="Times New Roman" w:hAnsi="Times New Roman"/>
        </w:rPr>
        <w:t>：百威中国近两年业绩下滑，可能影响资源投入和晋升速度，需要在逆境中创造价值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快消行业快节奏</w:t>
      </w:r>
      <w:r>
        <w:rPr>
          <w:rFonts w:eastAsia="宋体" w:ascii="Times New Roman" w:hAnsi="Times New Roman"/>
        </w:rPr>
        <w:t>：啤酒行业有明显的季节性，夏季旺季工作强度大，供应链需要快速响应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跨部门协调难度</w:t>
      </w:r>
      <w:r>
        <w:rPr>
          <w:rFonts w:eastAsia="宋体" w:ascii="Times New Roman" w:hAnsi="Times New Roman"/>
        </w:rPr>
        <w:t>：供应链需要对接生产、销售、市场、财务等多个部门，且工厂与总部之间的协调难度较大</w:t>
      </w:r>
    </w:p>
    <w:p>
      <w:pPr>
        <w:pStyle w:val="Heading3"/>
      </w:pPr>
      <w:r>
        <w:rPr>
          <w:rFonts w:eastAsia="微软雅黑" w:ascii="Microsoft YaHei" w:hAnsi="Microsoft YaHei"/>
        </w:rPr>
        <w:t>一、2.5 发展前景与晋升路径（推测）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纵向晋升</w:t>
      </w:r>
      <w:r>
        <w:rPr>
          <w:rFonts w:eastAsia="宋体" w:ascii="Times New Roman" w:hAnsi="Times New Roman"/>
        </w:rPr>
        <w:t>：SET管培生 → 供应链主管 → 供应链经理 → 工厂厂长 → 供应链总监 → 亚太区供应链高管</w:t>
      </w:r>
    </w:p>
    <w:p>
      <w:pPr>
        <w:pStyle w:val="ListBullet"/>
      </w:pPr>
      <w:r>
        <w:rPr>
          <w:rFonts w:eastAsia="宋体" w:ascii="Times New Roman" w:hAnsi="Times New Roman"/>
          <w:b/>
        </w:rPr>
        <w:t>横向转岗</w:t>
      </w:r>
      <w:r>
        <w:rPr>
          <w:rFonts w:eastAsia="宋体" w:ascii="Times New Roman" w:hAnsi="Times New Roman"/>
        </w:rPr>
        <w:t>：供应链 → 生产 → 物流 → 采购 → 质量 → 工厂运营管理</w:t>
      </w:r>
    </w:p>
    <w:p>
      <w:pPr>
        <w:pStyle w:val="ListBullet"/>
      </w:pPr>
      <w:r>
        <w:rPr>
          <w:rFonts w:eastAsia="宋体" w:ascii="Times New Roman" w:hAnsi="Times New Roman"/>
          <w:b/>
        </w:rPr>
        <w:t>行业跳槽价值</w:t>
      </w:r>
      <w:r>
        <w:rPr>
          <w:rFonts w:eastAsia="宋体" w:ascii="Times New Roman" w:hAnsi="Times New Roman"/>
        </w:rPr>
        <w:t>：百威SET背景在快消/啤酒/饮料行业认可度高，可跳槽到可口可乐、百事、喜力、嘉士伯等企业</w:t>
      </w:r>
    </w:p>
    <w:p>
      <w:pPr>
        <w:pStyle w:val="ListBullet"/>
      </w:pPr>
      <w:r>
        <w:rPr>
          <w:rFonts w:eastAsia="宋体" w:ascii="Times New Roman" w:hAnsi="Times New Roman"/>
          <w:b/>
        </w:rPr>
        <w:t>推测说明</w:t>
      </w:r>
      <w:r>
        <w:rPr>
          <w:rFonts w:eastAsia="宋体" w:ascii="Times New Roman" w:hAnsi="Times New Roman"/>
        </w:rPr>
        <w:t>：以上为基于百威SET项目普遍发展路径的推测，具体晋升速度和路径需入职后确认</w:t>
      </w:r>
    </w:p>
    <w:p>
      <w:pPr>
        <w:pStyle w:val="Heading2"/>
      </w:pPr>
      <w:r>
        <w:rPr>
          <w:rFonts w:eastAsia="微软雅黑" w:ascii="Microsoft YaHei" w:hAnsi="Microsoft YaHei"/>
        </w:rPr>
        <w:t>一、3 【第三部分】公司值不值得去</w:t>
      </w:r>
    </w:p>
    <w:p>
      <w:pPr>
        <w:pStyle w:val="Heading3"/>
      </w:pPr>
      <w:r>
        <w:rPr>
          <w:rFonts w:eastAsia="微软雅黑" w:ascii="Microsoft YaHei" w:hAnsi="Microsoft YaHei"/>
        </w:rPr>
        <w:t>一、3.1 准入判断</w:t>
      </w:r>
    </w:p>
    <w:p>
      <w:r>
        <w:rPr>
          <w:rFonts w:eastAsia="宋体" w:ascii="Times New Roman" w:hAnsi="Times New Roman"/>
        </w:rPr>
        <w:t>对照文雪求职目标画像及企业筛选原则：</w:t>
      </w:r>
    </w:p>
    <w:p>
      <w:pPr>
        <w:pStyle w:val="ListBullet"/>
      </w:pPr>
      <w:r>
        <w:rPr>
          <w:rFonts w:eastAsia="宋体" w:ascii="Times New Roman" w:hAnsi="Times New Roman"/>
        </w:rPr>
        <w:t>✅ 外企（全球啤酒巨头），符合"外企优先"原则</w:t>
      </w:r>
    </w:p>
    <w:p>
      <w:pPr>
        <w:pStyle w:val="ListBullet"/>
      </w:pPr>
      <w:r>
        <w:rPr>
          <w:rFonts w:eastAsia="宋体" w:ascii="Times New Roman" w:hAnsi="Times New Roman"/>
        </w:rPr>
        <w:t>✅ 管理规范，有完善的SET管培生培养体系</w:t>
      </w:r>
    </w:p>
    <w:p>
      <w:pPr>
        <w:pStyle w:val="ListBullet"/>
      </w:pPr>
      <w:r>
        <w:rPr>
          <w:rFonts w:eastAsia="宋体" w:ascii="Times New Roman" w:hAnsi="Times New Roman"/>
        </w:rPr>
        <w:t>✅ 经营稳健（虽然短期下滑，但全球巨头，抗风险能力强）</w:t>
      </w:r>
    </w:p>
    <w:p>
      <w:pPr>
        <w:pStyle w:val="ListBullet"/>
      </w:pPr>
      <w:r>
        <w:rPr>
          <w:rFonts w:eastAsia="宋体" w:ascii="Times New Roman" w:hAnsi="Times New Roman"/>
        </w:rPr>
        <w:t>✅ 无强制996文化（职能岗双休，工厂岗倒班）</w:t>
      </w:r>
    </w:p>
    <w:p>
      <w:pPr>
        <w:pStyle w:val="ListBullet"/>
      </w:pPr>
      <w:r>
        <w:rPr>
          <w:rFonts w:eastAsia="宋体" w:ascii="Times New Roman" w:hAnsi="Times New Roman"/>
        </w:rPr>
        <w:t>✅ 供应链SET岗位与专业高度匹配</w:t>
      </w:r>
    </w:p>
    <w:p>
      <w:pPr>
        <w:pStyle w:val="ListBullet"/>
      </w:pPr>
      <w:r>
        <w:rPr>
          <w:rFonts w:eastAsia="宋体" w:ascii="Times New Roman" w:hAnsi="Times New Roman"/>
        </w:rPr>
        <w:t>✅ 武汉是主要培训基地，属于南方潜力城市，符合文雪城市偏好</w:t>
      </w:r>
    </w:p>
    <w:p>
      <w:pPr>
        <w:pStyle w:val="ListBullet"/>
      </w:pPr>
      <w:r>
        <w:rPr>
          <w:rFonts w:eastAsia="宋体" w:ascii="Times New Roman" w:hAnsi="Times New Roman"/>
        </w:rPr>
        <w:t>⚠️ 需要在工厂一线工作6-12个月，环境与办公室不同</w:t>
      </w:r>
    </w:p>
    <w:p>
      <w:pPr>
        <w:pStyle w:val="ListBullet"/>
      </w:pPr>
      <w:r>
        <w:rPr>
          <w:rFonts w:eastAsia="宋体" w:ascii="Times New Roman" w:hAnsi="Times New Roman"/>
        </w:rPr>
        <w:t>⚠️ 公司近两年业绩下滑，可能影响晋升速度</w:t>
      </w:r>
    </w:p>
    <w:p>
      <w:pPr>
        <w:pStyle w:val="ListBullet"/>
      </w:pPr>
      <w:r>
        <w:rPr>
          <w:rFonts w:eastAsia="宋体" w:ascii="Times New Roman" w:hAnsi="Times New Roman"/>
          <w:b/>
        </w:rPr>
        <w:t>结论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符合</w:t>
      </w:r>
      <w:r>
        <w:rPr>
          <w:rFonts w:eastAsia="宋体" w:ascii="Times New Roman" w:hAnsi="Times New Roman"/>
        </w:rPr>
        <w:t>准入标准，建议优先投递</w:t>
      </w:r>
    </w:p>
    <w:p>
      <w:pPr>
        <w:pStyle w:val="Heading3"/>
      </w:pPr>
      <w:r>
        <w:rPr>
          <w:rFonts w:eastAsia="微软雅黑" w:ascii="Microsoft YaHei" w:hAnsi="Microsoft YaHei"/>
        </w:rPr>
        <w:t>一、3.2 职场口碑</w:t>
      </w:r>
    </w:p>
    <w:p>
      <w:r>
        <w:rPr>
          <w:rFonts w:eastAsia="宋体" w:ascii="Times New Roman" w:hAnsi="Times New Roman"/>
          <w:b/>
        </w:rPr>
        <w:t>好评高频词</w:t>
      </w:r>
      <w:r>
        <w:rPr>
          <w:rFonts w:eastAsia="宋体" w:ascii="Times New Roman" w:hAnsi="Times New Roman"/>
        </w:rPr>
        <w:t>（5-8个）：</w:t>
      </w:r>
    </w:p>
    <w:p>
      <w:pPr>
        <w:pStyle w:val="ListBullet"/>
      </w:pPr>
      <w:r>
        <w:rPr>
          <w:rFonts w:eastAsia="宋体" w:ascii="Times New Roman" w:hAnsi="Times New Roman"/>
        </w:rPr>
        <w:t>福利好、六险一金、免费工作餐+班车</w:t>
      </w:r>
    </w:p>
    <w:p>
      <w:pPr>
        <w:pStyle w:val="ListBullet"/>
      </w:pPr>
      <w:r>
        <w:rPr>
          <w:rFonts w:eastAsia="宋体" w:ascii="Times New Roman" w:hAnsi="Times New Roman"/>
        </w:rPr>
        <w:t>SET管培生体系成熟、培训完善、导师资源好</w:t>
      </w:r>
    </w:p>
    <w:p>
      <w:pPr>
        <w:pStyle w:val="ListBullet"/>
      </w:pPr>
      <w:r>
        <w:rPr>
          <w:rFonts w:eastAsia="宋体" w:ascii="Times New Roman" w:hAnsi="Times New Roman"/>
        </w:rPr>
        <w:t>工作氛围轻松、扁平化管理、同事友好</w:t>
      </w:r>
    </w:p>
    <w:p>
      <w:pPr>
        <w:pStyle w:val="ListBullet"/>
      </w:pPr>
      <w:r>
        <w:rPr>
          <w:rFonts w:eastAsia="宋体" w:ascii="Times New Roman" w:hAnsi="Times New Roman"/>
        </w:rPr>
        <w:t>品牌力强、简历含金量高</w:t>
      </w:r>
    </w:p>
    <w:p>
      <w:pPr>
        <w:pStyle w:val="ListBullet"/>
      </w:pPr>
      <w:r>
        <w:rPr>
          <w:rFonts w:eastAsia="宋体" w:ascii="Times New Roman" w:hAnsi="Times New Roman"/>
        </w:rPr>
        <w:t>带薪年假多（15天起步）、节日福利丰富</w:t>
      </w:r>
    </w:p>
    <w:p>
      <w:pPr>
        <w:pStyle w:val="ListBullet"/>
      </w:pPr>
      <w:r>
        <w:rPr>
          <w:rFonts w:eastAsia="宋体" w:ascii="Times New Roman" w:hAnsi="Times New Roman"/>
        </w:rPr>
        <w:t>子女医保免费投保到18岁</w:t>
      </w:r>
    </w:p>
    <w:p>
      <w:pPr>
        <w:pStyle w:val="ListBullet"/>
      </w:pPr>
      <w:r>
        <w:rPr>
          <w:rFonts w:eastAsia="宋体" w:ascii="Times New Roman" w:hAnsi="Times New Roman"/>
        </w:rPr>
        <w:t>弹性工时、不搞996</w:t>
      </w:r>
    </w:p>
    <w:p>
      <w:r>
        <w:rPr>
          <w:rFonts w:eastAsia="宋体" w:ascii="Times New Roman" w:hAnsi="Times New Roman"/>
          <w:b/>
        </w:rPr>
        <w:t>差评高频词</w:t>
      </w:r>
      <w:r>
        <w:rPr>
          <w:rFonts w:eastAsia="宋体" w:ascii="Times New Roman" w:hAnsi="Times New Roman"/>
        </w:rPr>
        <w:t>（5-8个）：</w:t>
      </w:r>
    </w:p>
    <w:p>
      <w:pPr>
        <w:pStyle w:val="ListBullet"/>
      </w:pPr>
      <w:r>
        <w:rPr>
          <w:rFonts w:eastAsia="宋体" w:ascii="Times New Roman" w:hAnsi="Times New Roman"/>
        </w:rPr>
        <w:t>工厂岗位工作环境一般、需要倒班</w:t>
      </w:r>
    </w:p>
    <w:p>
      <w:pPr>
        <w:pStyle w:val="ListBullet"/>
      </w:pPr>
      <w:r>
        <w:rPr>
          <w:rFonts w:eastAsia="宋体" w:ascii="Times New Roman" w:hAnsi="Times New Roman"/>
        </w:rPr>
        <w:t>公司业绩下滑、裁员优化传闻</w:t>
      </w:r>
    </w:p>
    <w:p>
      <w:pPr>
        <w:pStyle w:val="ListBullet"/>
      </w:pPr>
      <w:r>
        <w:rPr>
          <w:rFonts w:eastAsia="宋体" w:ascii="Times New Roman" w:hAnsi="Times New Roman"/>
        </w:rPr>
        <w:t>异地调动频繁、生活不稳定</w:t>
      </w:r>
    </w:p>
    <w:p>
      <w:pPr>
        <w:pStyle w:val="ListBullet"/>
      </w:pPr>
      <w:r>
        <w:rPr>
          <w:rFonts w:eastAsia="宋体" w:ascii="Times New Roman" w:hAnsi="Times New Roman"/>
        </w:rPr>
        <w:t>啤酒行业增速放缓、发展空间有限</w:t>
      </w:r>
    </w:p>
    <w:p>
      <w:pPr>
        <w:pStyle w:val="ListBullet"/>
      </w:pPr>
      <w:r>
        <w:rPr>
          <w:rFonts w:eastAsia="宋体" w:ascii="Times New Roman" w:hAnsi="Times New Roman"/>
        </w:rPr>
        <w:t>部分岗位晋升速度不如预期</w:t>
      </w:r>
    </w:p>
    <w:p>
      <w:pPr>
        <w:pStyle w:val="ListBullet"/>
      </w:pPr>
      <w:r>
        <w:rPr>
          <w:rFonts w:eastAsia="宋体" w:ascii="Times New Roman" w:hAnsi="Times New Roman"/>
        </w:rPr>
        <w:t>工厂一线工作强度大、夏季旺季忙</w:t>
      </w:r>
    </w:p>
    <w:p>
      <w:pPr>
        <w:pStyle w:val="ListBullet"/>
      </w:pPr>
      <w:r>
        <w:rPr>
          <w:rFonts w:eastAsia="宋体" w:ascii="Times New Roman" w:hAnsi="Times New Roman"/>
        </w:rPr>
        <w:t>高端市场受竞品冲击、业绩压力大</w:t>
      </w:r>
    </w:p>
    <w:p>
      <w:r>
        <w:rPr>
          <w:rFonts w:eastAsia="宋体" w:ascii="Times New Roman" w:hAnsi="Times New Roman"/>
          <w:b/>
        </w:rPr>
        <w:t>总结判断</w:t>
      </w:r>
      <w:r>
        <w:rPr>
          <w:rFonts w:eastAsia="宋体" w:ascii="Times New Roman" w:hAnsi="Times New Roman"/>
        </w:rPr>
        <w:t>：百威作为全球啤酒巨头，整体口碑较好，福利完善，SET管培生培养体系成熟，武汉培训基地符合城市偏好。主要痛点是工厂一线轮岗和公司短期业绩下滑。适合能接受工厂轮岗、想在快消供应链长期发展、看重品牌背书和培训体系的应届生。</w:t>
      </w:r>
    </w:p>
    <w:p>
      <w:pPr>
        <w:pStyle w:val="Heading3"/>
      </w:pPr>
      <w:r>
        <w:rPr>
          <w:rFonts w:eastAsia="微软雅黑" w:ascii="Microsoft YaHei" w:hAnsi="Microsoft YaHei"/>
        </w:rPr>
        <w:t>一、3.3 加班与工作强度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岗位类型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加班情况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加班费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双休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办公室职能岗（供应链计划/采购）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较少，旺季可能忙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按劳动法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基本双休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🥈 参考性信息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工厂生产岗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倒班制，按排班，夏季旺季忙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按劳动法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轮休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🥈 参考性信息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SET管培生轮岗期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视轮岗岗位而定，工厂期可能倒班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按劳动法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视岗位而定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🥉 网友评价需自行判断</w:t>
            </w:r>
          </w:p>
        </w:tc>
      </w:tr>
    </w:tbl>
    <w:p>
      <w:r>
        <w:rPr>
          <w:rFonts w:eastAsia="宋体" w:ascii="Times New Roman" w:hAnsi="Times New Roman"/>
          <w:b/>
        </w:rPr>
        <w:t>注意</w:t>
      </w:r>
      <w:r>
        <w:rPr>
          <w:rFonts w:eastAsia="宋体" w:ascii="Times New Roman" w:hAnsi="Times New Roman"/>
        </w:rPr>
        <w:t>：以上为网络口碑汇总，具体加班情况需面试时确认。⚠️ 必须区分产线操作工差评和办公室岗是不同群体，SET管培生主要在工厂管理岗和办公室，不是一线操作工。</w:t>
      </w:r>
    </w:p>
    <w:p>
      <w:pPr>
        <w:pStyle w:val="Heading3"/>
      </w:pPr>
      <w:r>
        <w:rPr>
          <w:rFonts w:eastAsia="微软雅黑" w:ascii="Microsoft YaHei" w:hAnsi="Microsoft YaHei"/>
        </w:rPr>
        <w:t>一、3.4 薪酬福利</w:t>
      </w:r>
    </w:p>
    <w:p>
      <w:r>
        <w:rPr>
          <w:rFonts w:eastAsia="宋体" w:ascii="Times New Roman" w:hAnsi="Times New Roman"/>
          <w:b/>
        </w:rPr>
        <w:t>校招薪资表</w:t>
      </w:r>
      <w:r>
        <w:rPr>
          <w:rFonts w:eastAsia="宋体" w:ascii="Times New Roman" w:hAnsi="Times New Roman"/>
        </w:rPr>
        <w:t>：</w:t>
      </w:r>
    </w:p>
    <w:p>
      <w:pPr>
        <w:pStyle w:val="ListBullet"/>
      </w:pPr>
      <w:r>
        <w:rPr>
          <w:rFonts w:eastAsia="宋体" w:ascii="Times New Roman" w:hAnsi="Times New Roman"/>
        </w:rPr>
        <w:t>SET供应链管培生：10K-15K/月，13薪（根据地点和学历有差异）</w:t>
      </w:r>
    </w:p>
    <w:p>
      <w:pPr>
        <w:pStyle w:val="ListBullet"/>
      </w:pPr>
      <w:r>
        <w:rPr>
          <w:rFonts w:eastAsia="宋体" w:ascii="Times New Roman" w:hAnsi="Times New Roman"/>
        </w:rPr>
        <w:t>武汉：可能在10K-12K</w:t>
      </w:r>
    </w:p>
    <w:p>
      <w:pPr>
        <w:pStyle w:val="ListBullet"/>
      </w:pPr>
      <w:r>
        <w:rPr>
          <w:rFonts w:eastAsia="宋体" w:ascii="Times New Roman" w:hAnsi="Times New Roman"/>
        </w:rPr>
        <w:t>上海/北京：可能在13K-15K</w:t>
      </w:r>
    </w:p>
    <w:p>
      <w:r>
        <w:rPr>
          <w:rFonts w:eastAsia="宋体" w:ascii="Times New Roman" w:hAnsi="Times New Roman"/>
          <w:b/>
        </w:rPr>
        <w:t>福利清单</w:t>
      </w:r>
      <w:r>
        <w:rPr>
          <w:rFonts w:eastAsia="宋体" w:ascii="Times New Roman" w:hAnsi="Times New Roman"/>
        </w:rPr>
        <w:t>：</w:t>
      </w:r>
    </w:p>
    <w:p>
      <w:pPr>
        <w:pStyle w:val="ListBullet"/>
      </w:pPr>
      <w:r>
        <w:rPr>
          <w:rFonts w:eastAsia="宋体" w:ascii="Times New Roman" w:hAnsi="Times New Roman"/>
        </w:rPr>
        <w:t>✅ 六险一金（顶格缴纳）</w:t>
      </w:r>
    </w:p>
    <w:p>
      <w:pPr>
        <w:pStyle w:val="ListBullet"/>
      </w:pPr>
      <w:r>
        <w:rPr>
          <w:rFonts w:eastAsia="宋体" w:ascii="Times New Roman" w:hAnsi="Times New Roman"/>
        </w:rPr>
        <w:t>✅ 补充商业医疗保险（员工及子女免费投保到18岁）</w:t>
      </w:r>
    </w:p>
    <w:p>
      <w:pPr>
        <w:pStyle w:val="ListBullet"/>
      </w:pPr>
      <w:r>
        <w:rPr>
          <w:rFonts w:eastAsia="宋体" w:ascii="Times New Roman" w:hAnsi="Times New Roman"/>
        </w:rPr>
        <w:t>✅ 15天带薪年假起步</w:t>
      </w:r>
    </w:p>
    <w:p>
      <w:pPr>
        <w:pStyle w:val="ListBullet"/>
      </w:pPr>
      <w:r>
        <w:rPr>
          <w:rFonts w:eastAsia="宋体" w:ascii="Times New Roman" w:hAnsi="Times New Roman"/>
        </w:rPr>
        <w:t>✅ 18天全薪病假</w:t>
      </w:r>
    </w:p>
    <w:p>
      <w:pPr>
        <w:pStyle w:val="ListBullet"/>
      </w:pPr>
      <w:r>
        <w:rPr>
          <w:rFonts w:eastAsia="宋体" w:ascii="Times New Roman" w:hAnsi="Times New Roman"/>
        </w:rPr>
        <w:t>✅ 免费工作餐</w:t>
      </w:r>
    </w:p>
    <w:p>
      <w:pPr>
        <w:pStyle w:val="ListBullet"/>
      </w:pPr>
      <w:r>
        <w:rPr>
          <w:rFonts w:eastAsia="宋体" w:ascii="Times New Roman" w:hAnsi="Times New Roman"/>
        </w:rPr>
        <w:t>✅ 免费班车</w:t>
      </w:r>
    </w:p>
    <w:p>
      <w:pPr>
        <w:pStyle w:val="ListBullet"/>
      </w:pPr>
      <w:r>
        <w:rPr>
          <w:rFonts w:eastAsia="宋体" w:ascii="Times New Roman" w:hAnsi="Times New Roman"/>
        </w:rPr>
        <w:t>✅ 交通通讯补贴</w:t>
      </w:r>
    </w:p>
    <w:p>
      <w:pPr>
        <w:pStyle w:val="ListBullet"/>
      </w:pPr>
      <w:r>
        <w:rPr>
          <w:rFonts w:eastAsia="宋体" w:ascii="Times New Roman" w:hAnsi="Times New Roman"/>
        </w:rPr>
        <w:t>✅ 年度体检</w:t>
      </w:r>
    </w:p>
    <w:p>
      <w:pPr>
        <w:pStyle w:val="ListBullet"/>
      </w:pPr>
      <w:r>
        <w:rPr>
          <w:rFonts w:eastAsia="宋体" w:ascii="Times New Roman" w:hAnsi="Times New Roman"/>
        </w:rPr>
        <w:t>✅ 节日礼盒、生日福利</w:t>
      </w:r>
    </w:p>
    <w:p>
      <w:pPr>
        <w:pStyle w:val="ListBullet"/>
      </w:pPr>
      <w:r>
        <w:rPr>
          <w:rFonts w:eastAsia="宋体" w:ascii="Times New Roman" w:hAnsi="Times New Roman"/>
        </w:rPr>
        <w:t>✅ 员工内购折扣（百威产品）</w:t>
      </w:r>
    </w:p>
    <w:p>
      <w:pPr>
        <w:pStyle w:val="ListBullet"/>
      </w:pPr>
      <w:r>
        <w:rPr>
          <w:rFonts w:eastAsia="宋体" w:ascii="Times New Roman" w:hAnsi="Times New Roman"/>
        </w:rPr>
        <w:t>✅ 结婚礼金</w:t>
      </w:r>
    </w:p>
    <w:p>
      <w:pPr>
        <w:pStyle w:val="ListBullet"/>
      </w:pPr>
      <w:r>
        <w:rPr>
          <w:rFonts w:eastAsia="宋体" w:ascii="Times New Roman" w:hAnsi="Times New Roman"/>
        </w:rPr>
        <w:t>✅ 年度团建活动</w:t>
      </w:r>
    </w:p>
    <w:p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推荐点</w:t>
      </w:r>
      <w:r>
        <w:rPr>
          <w:rFonts w:eastAsia="宋体" w:ascii="Times New Roman" w:hAnsi="Times New Roman"/>
        </w:rPr>
        <w:t>：</w:t>
      </w:r>
    </w:p>
    <w:p>
      <w:pPr>
        <w:pStyle w:val="ListBullet"/>
      </w:pPr>
      <w:r>
        <w:rPr>
          <w:rFonts w:eastAsia="宋体" w:ascii="Times New Roman" w:hAnsi="Times New Roman"/>
        </w:rPr>
        <w:t>福利非常完善，六险一金+补充医疗+子女医保</w:t>
      </w:r>
    </w:p>
    <w:p>
      <w:pPr>
        <w:pStyle w:val="ListBullet"/>
      </w:pPr>
      <w:r>
        <w:rPr>
          <w:rFonts w:eastAsia="宋体" w:ascii="Times New Roman" w:hAnsi="Times New Roman"/>
        </w:rPr>
        <w:t>免费工作餐+班车，生活成本低</w:t>
      </w:r>
    </w:p>
    <w:p>
      <w:pPr>
        <w:pStyle w:val="ListBullet"/>
      </w:pPr>
      <w:r>
        <w:rPr>
          <w:rFonts w:eastAsia="宋体" w:ascii="Times New Roman" w:hAnsi="Times New Roman"/>
        </w:rPr>
        <w:t>SET管培生体系成熟，一年期带薪培训，亚太高管导师</w:t>
      </w:r>
    </w:p>
    <w:p>
      <w:pPr>
        <w:pStyle w:val="ListBullet"/>
      </w:pPr>
      <w:r>
        <w:rPr>
          <w:rFonts w:eastAsia="宋体" w:ascii="Times New Roman" w:hAnsi="Times New Roman"/>
        </w:rPr>
        <w:t>武汉培训基地，符合南方潜力城市偏好</w:t>
      </w:r>
    </w:p>
    <w:p>
      <w:pPr>
        <w:pStyle w:val="ListBullet"/>
      </w:pPr>
      <w:r>
        <w:rPr>
          <w:rFonts w:eastAsia="宋体" w:ascii="Times New Roman" w:hAnsi="Times New Roman"/>
        </w:rPr>
        <w:t>带薪年假多（15天起步+18天全薪病假）</w:t>
      </w:r>
    </w:p>
    <w:p>
      <w:pPr>
        <w:pStyle w:val="ListBullet"/>
      </w:pPr>
      <w:r>
        <w:rPr>
          <w:rFonts w:eastAsia="宋体" w:ascii="Times New Roman" w:hAnsi="Times New Roman"/>
        </w:rPr>
        <w:t>品牌力强，简历含金量高</w:t>
      </w:r>
    </w:p>
    <w:p>
      <w:r>
        <w:rPr>
          <w:rFonts w:eastAsia="宋体" w:ascii="Times New Roman" w:hAnsi="Times New Roman"/>
        </w:rPr>
        <w:t xml:space="preserve">❌ </w:t>
      </w:r>
      <w:r>
        <w:rPr>
          <w:rFonts w:eastAsia="宋体" w:ascii="Times New Roman" w:hAnsi="Times New Roman"/>
          <w:b/>
        </w:rPr>
        <w:t>劝退点</w:t>
      </w:r>
      <w:r>
        <w:rPr>
          <w:rFonts w:eastAsia="宋体" w:ascii="Times New Roman" w:hAnsi="Times New Roman"/>
        </w:rPr>
        <w:t>：</w:t>
      </w:r>
    </w:p>
    <w:p>
      <w:pPr>
        <w:pStyle w:val="ListBullet"/>
      </w:pPr>
      <w:r>
        <w:rPr>
          <w:rFonts w:eastAsia="宋体" w:ascii="Times New Roman" w:hAnsi="Times New Roman"/>
        </w:rPr>
        <w:t>需要在工厂一线工作6-12个月，环境与办公室不同</w:t>
      </w:r>
    </w:p>
    <w:p>
      <w:pPr>
        <w:pStyle w:val="ListBullet"/>
      </w:pPr>
      <w:r>
        <w:rPr>
          <w:rFonts w:eastAsia="宋体" w:ascii="Times New Roman" w:hAnsi="Times New Roman"/>
        </w:rPr>
        <w:t>公司近两年业绩下滑，可能影响晋升速度</w:t>
      </w:r>
    </w:p>
    <w:p>
      <w:pPr>
        <w:pStyle w:val="ListBullet"/>
      </w:pPr>
      <w:r>
        <w:rPr>
          <w:rFonts w:eastAsia="宋体" w:ascii="Times New Roman" w:hAnsi="Times New Roman"/>
        </w:rPr>
        <w:t>异地调动频繁，生活不稳定</w:t>
      </w:r>
    </w:p>
    <w:p>
      <w:pPr>
        <w:pStyle w:val="ListBullet"/>
      </w:pPr>
      <w:r>
        <w:rPr>
          <w:rFonts w:eastAsia="宋体" w:ascii="Times New Roman" w:hAnsi="Times New Roman"/>
        </w:rPr>
        <w:t>啤酒行业增速放缓，发展空间有限</w:t>
      </w:r>
    </w:p>
    <w:p>
      <w:pPr>
        <w:pStyle w:val="ListBullet"/>
      </w:pPr>
      <w:r>
        <w:rPr>
          <w:rFonts w:eastAsia="宋体" w:ascii="Times New Roman" w:hAnsi="Times New Roman"/>
        </w:rPr>
        <w:t>夏季旺季工作强度大</w:t>
      </w:r>
    </w:p>
    <w:p>
      <w:pPr>
        <w:pStyle w:val="Heading3"/>
      </w:pPr>
      <w:r>
        <w:rPr>
          <w:rFonts w:eastAsia="微软雅黑" w:ascii="Microsoft YaHei" w:hAnsi="Microsoft YaHei"/>
        </w:rPr>
        <w:t>一、3.5 文化氛围</w:t>
      </w:r>
    </w:p>
    <w:p>
      <w:pPr>
        <w:pStyle w:val="ListBullet"/>
      </w:pPr>
      <w:r>
        <w:rPr>
          <w:rFonts w:eastAsia="宋体" w:ascii="Times New Roman" w:hAnsi="Times New Roman"/>
          <w:b/>
        </w:rPr>
        <w:t>沟通风格</w:t>
      </w:r>
      <w:r>
        <w:rPr>
          <w:rFonts w:eastAsia="宋体" w:ascii="Times New Roman" w:hAnsi="Times New Roman"/>
        </w:rPr>
        <w:t>：扁平化管理，上下级友好，有问题随时可以问</w:t>
      </w:r>
    </w:p>
    <w:p>
      <w:pPr>
        <w:pStyle w:val="ListBullet"/>
      </w:pPr>
      <w:r>
        <w:rPr>
          <w:rFonts w:eastAsia="宋体" w:ascii="Times New Roman" w:hAnsi="Times New Roman"/>
          <w:b/>
        </w:rPr>
        <w:t>层级关系</w:t>
      </w:r>
      <w:r>
        <w:rPr>
          <w:rFonts w:eastAsia="宋体" w:ascii="Times New Roman" w:hAnsi="Times New Roman"/>
        </w:rPr>
        <w:t>：外企典型的扁平化，层级观念不强</w:t>
      </w:r>
    </w:p>
    <w:p>
      <w:pPr>
        <w:pStyle w:val="ListBullet"/>
      </w:pPr>
      <w:r>
        <w:rPr>
          <w:rFonts w:eastAsia="宋体" w:ascii="Times New Roman" w:hAnsi="Times New Roman"/>
          <w:b/>
        </w:rPr>
        <w:t>同事画像</w:t>
      </w:r>
      <w:r>
        <w:rPr>
          <w:rFonts w:eastAsia="宋体" w:ascii="Times New Roman" w:hAnsi="Times New Roman"/>
        </w:rPr>
        <w:t>：年轻人多，氛围轻松，多元化</w:t>
      </w:r>
    </w:p>
    <w:p>
      <w:pPr>
        <w:pStyle w:val="ListBullet"/>
      </w:pPr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>：能接受工厂轮岗、想在快消供应链发展、看重品牌背书和培训体系的人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：追求生活稳定、不能接受工厂环境、不适应快消快节奏的人</w:t>
      </w:r>
    </w:p>
    <w:p>
      <w:pPr>
        <w:pStyle w:val="Heading3"/>
      </w:pPr>
      <w:r>
        <w:rPr>
          <w:rFonts w:eastAsia="微软雅黑" w:ascii="Microsoft YaHei" w:hAnsi="Microsoft YaHei"/>
        </w:rPr>
        <w:t>一、3.6 裁员/优化历史</w:t>
      </w:r>
    </w:p>
    <w:p>
      <w:pPr>
        <w:pStyle w:val="ListBullet"/>
      </w:pPr>
      <w:r>
        <w:rPr>
          <w:rFonts w:eastAsia="宋体" w:ascii="Times New Roman" w:hAnsi="Times New Roman"/>
        </w:rPr>
        <w:t>百威亚太2025年净利润下滑32.6%，有传闻进行组织优化和人员调整</w:t>
      </w:r>
    </w:p>
    <w:p>
      <w:pPr>
        <w:pStyle w:val="ListBullet"/>
      </w:pPr>
      <w:r>
        <w:rPr>
          <w:rFonts w:eastAsia="宋体" w:ascii="Times New Roman" w:hAnsi="Times New Roman"/>
        </w:rPr>
        <w:t>但SET管培生作为核心人才培养项目，通常不会受到裁员影响</w:t>
      </w:r>
    </w:p>
    <w:p>
      <w:pPr>
        <w:pStyle w:val="ListBullet"/>
      </w:pPr>
      <w:r>
        <w:rPr>
          <w:rFonts w:eastAsia="宋体" w:ascii="Times New Roman" w:hAnsi="Times New Roman"/>
        </w:rPr>
        <w:t>岗位安全性评估：中等（信息可靠度：🥉 网友评价需自行判断）</w:t>
      </w:r>
    </w:p>
    <w:p>
      <w:pPr>
        <w:pStyle w:val="Heading3"/>
      </w:pPr>
      <w:r>
        <w:rPr>
          <w:rFonts w:eastAsia="微软雅黑" w:ascii="Microsoft YaHei" w:hAnsi="Microsoft YaHei"/>
        </w:rPr>
        <w:t>一、3.7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评分（10分制）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7.5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10K-15K·13薪，符合预期，福利好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6.5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职能岗双休，工厂岗倒班，夏季旺季忙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8.5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SET体系成熟，轮岗机会多，亚太高管导师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7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全球巨头，但短期业绩下滑，有优化传闻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8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扁平化管理，氛围轻松，同事友好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7.5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武汉主要培训基地，符合南方潜力城市偏好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综合推荐指数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7.5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★★★★☆</w:t>
            </w:r>
          </w:p>
        </w:tc>
      </w:tr>
    </w:tbl>
    <w:p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>：能接受工厂轮岗、想在快消供应链长期发展、看重品牌背书和完善培训体系、偏好武汉等南方城市的应届生。</w:t>
      </w:r>
    </w:p>
    <w:p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：追求生活稳定、不能接受工厂环境、不适应快消快节奏的人。</w:t>
      </w:r>
    </w:p>
    <w:p>
      <w:pPr>
        <w:pStyle w:val="Heading2"/>
      </w:pPr>
      <w:r>
        <w:rPr>
          <w:rFonts w:eastAsia="微软雅黑" w:ascii="Microsoft YaHei" w:hAnsi="Microsoft YaHei"/>
        </w:rPr>
        <w:t>一、4 【第四部分】针对文雪的风险和顾虑</w:t>
      </w:r>
    </w:p>
    <w:p>
      <w:pPr>
        <w:pStyle w:val="Heading3"/>
      </w:pPr>
      <w:r>
        <w:rPr>
          <w:rFonts w:eastAsia="微软雅黑" w:ascii="Microsoft YaHei" w:hAnsi="Microsoft YaHei"/>
        </w:rPr>
        <w:t>一、4.1 必须覆盖的风险项（至少6-8条）</w:t>
      </w:r>
    </w:p>
    <w:p>
      <w:r>
        <w:rPr>
          <w:rFonts w:eastAsia="宋体" w:ascii="Times New Roman" w:hAnsi="Times New Roman"/>
          <w:b/>
        </w:rPr>
        <w:t>1. 工厂一线轮岗6-12个月的适应问题？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：文雪性格内向专注，追求细节，可能更适合办公室数据分析类工作。SET项目要求在啤酒厂生产一线工作6-12个月，需要倒班，环境与办公室不同，可能对文雪的性格和生活习惯造成挑战。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：面试时明确询问工厂轮岗的具体时长、工作内容、是否有办公室岗位可选、往届SET在工厂轮岗的具体情况。</w:t>
      </w:r>
    </w:p>
    <w:p>
      <w:r>
        <w:rPr>
          <w:rFonts w:eastAsia="宋体" w:ascii="Times New Roman" w:hAnsi="Times New Roman"/>
          <w:b/>
        </w:rPr>
        <w:t>2. 公司业绩下滑对招聘和晋升的影响？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：百威中国近两年业绩下滑（2025年中国市场收入下滑11.3%），可能影响招聘规模、资源投入和晋升速度。文雪作为应届生，需要确认SET项目是否会因为业绩下滑而缩减或降低培养质量。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：面试时询问SET项目今年的招聘规模、培训预算是否有变化、往届SET的晋升情况、公司对中国市场的未来规划。</w:t>
      </w:r>
    </w:p>
    <w:p>
      <w:r>
        <w:rPr>
          <w:rFonts w:eastAsia="宋体" w:ascii="Times New Roman" w:hAnsi="Times New Roman"/>
          <w:b/>
        </w:rPr>
        <w:t>3. 异地调动与生活稳定性问题？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：文雪家人在宁波，偏好南方潜力城市。SET培训期间需要在不同工厂轮岗，可能涉及武汉、莆田、佛山、温州、新乡等多个城市，生活不稳定，可能与文雪的城市偏好和生活稳定性需求冲突。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：面试时询问轮岗的具体城市安排、是否可以优先选择武汉等南方城市、轮岗结束后定岗城市的选择机制。</w:t>
      </w:r>
    </w:p>
    <w:p>
      <w:r>
        <w:rPr>
          <w:rFonts w:eastAsia="宋体" w:ascii="Times New Roman" w:hAnsi="Times New Roman"/>
          <w:b/>
        </w:rPr>
        <w:t>4. 无大厂实习经历如何弥补？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：文雪目前没有大厂实习经历，只有瑞幸咖啡师、教育项目助理等经历。百威SET管培生竞争激烈，可能更看重相关实习经历和快消行业经验。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：面试时突出课程项目（社区团购选址-路径优化、银行电话营销客户响应分析等）中的数据分析和供应链相关能力，强调学习能力和细节把控，询问SET项目对实习经历的看重程度。</w:t>
      </w:r>
    </w:p>
    <w:p>
      <w:r>
        <w:rPr>
          <w:rFonts w:eastAsia="宋体" w:ascii="Times New Roman" w:hAnsi="Times New Roman"/>
          <w:b/>
        </w:rPr>
        <w:t>5. 内向性格与工厂环境适配问题？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：文雪性格内向，工厂一线工作需要与工人、班组长、生产主管等不同背景的人沟通，且倒班制可能影响社交和生活节奏，对内向性格可能是挑战。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：面试时询问工厂轮岗期间的具体工作内容、是否有团队支持、往届内向性格的SET表现如何、是否有更多办公室导向的轮岗选项。</w:t>
      </w:r>
    </w:p>
    <w:p>
      <w:r>
        <w:rPr>
          <w:rFonts w:eastAsia="宋体" w:ascii="Times New Roman" w:hAnsi="Times New Roman"/>
          <w:b/>
        </w:rPr>
        <w:t>6. CET-4是否影响在外企发展？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：百威是外企，亚太区总部在香港，工作语言可能涉及英语，且SET项目有亚太高管导师，可能需要英语沟通。文雪目前只有CET-4，可能影响在外企的发展和晋升。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：面试时询问日常工作的英语使用频率、是否有英语培训、晋升对英语水平的要求、SET项目中与亚太高管沟通的语言要求。</w:t>
      </w:r>
    </w:p>
    <w:p>
      <w:r>
        <w:rPr>
          <w:rFonts w:eastAsia="宋体" w:ascii="Times New Roman" w:hAnsi="Times New Roman"/>
          <w:b/>
        </w:rPr>
        <w:t>7. 啤酒行业季节性与工作节奏问题？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：文雪性格沉稳细致，追求细节，可能更适合节奏相对舒缓的工作环境。啤酒行业有明显的季节性，夏季旺季（5-9月）工作强度大，供应链需要快速响应，节奏可能较快。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：面试时询问团队的工作节奏、夏季旺季的工作强度、加班频率、是否有淡季调休机制。</w:t>
      </w:r>
    </w:p>
    <w:p>
      <w:r>
        <w:rPr>
          <w:rFonts w:eastAsia="宋体" w:ascii="Times New Roman" w:hAnsi="Times New Roman"/>
          <w:b/>
        </w:rPr>
        <w:t>8. SET轮岗结束后的定岗方向问题？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：文雪偏好供应链计划/数据分析方向，SET轮岗结束后定岗可能去到生产、物流、采购等不同方向，不一定能去到心仪的计划/数据分析方向，需要确认定岗机制。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：面试时询问轮岗结束后的定岗流程、是否可以根据个人意愿选择方向、往届SET的定岗情况、供应链计划/数据分析方向的岗位数量。</w:t>
      </w:r>
    </w:p>
    <w:p>
      <w:pPr>
        <w:pStyle w:val="Heading2"/>
      </w:pPr>
      <w:r>
        <w:rPr>
          <w:rFonts w:eastAsia="微软雅黑" w:ascii="Microsoft YaHei" w:hAnsi="Microsoft YaHei"/>
        </w:rPr>
        <w:t>一、5 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公司基本面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百威亚太2025年报、界面新闻、36氪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财务数据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百威亚太2025年报（营收57.64亿美元，净利润4.89亿美元）、2026中报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岗位基本信息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Moka招聘平台、百威APAC官网、猎聘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薪资范围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猎聘（10-15K·13薪）、大连工业大学就业网（10000-15000）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职场口碑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BOSS直聘员工评价、抖音校招资讯、牛客网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 网友评价需自行判断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福利体系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百威APAC官网、抖音校招资讯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加班情况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网络口碑汇总，未找到官方明确说明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 网友评价需自行判断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SET项目介绍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百威APAC官网（一年期带薪培训，跨工厂轮岗，亚太高管导师）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</w:t>
            </w:r>
          </w:p>
        </w:tc>
      </w:tr>
    </w:tbl>
    <w:p>
      <w:r>
        <w:rPr>
          <w:rFonts w:eastAsia="宋体" w:ascii="Times New Roman" w:hAnsi="Times New Roman"/>
          <w:b/>
        </w:rPr>
        <w:t>基于AI训练数据</w:t>
      </w:r>
      <w:r>
        <w:rPr>
          <w:rFonts w:eastAsia="宋体" w:ascii="Times New Roman" w:hAnsi="Times New Roman"/>
        </w:rPr>
        <w:t>：公司行业地位、业务结构、竞争格局等基于公开信息和AI训练数据。</w:t>
      </w:r>
    </w:p>
    <w:p>
      <w:r>
        <w:rPr>
          <w:rFonts w:eastAsia="宋体" w:ascii="Times New Roman" w:hAnsi="Times New Roman"/>
          <w:b/>
        </w:rPr>
        <w:t>基于JD文件提取</w:t>
      </w:r>
      <w:r>
        <w:rPr>
          <w:rFonts w:eastAsia="宋体" w:ascii="Times New Roman" w:hAnsi="Times New Roman"/>
        </w:rPr>
        <w:t>：岗位基本信息、职责要求、工作地点等基于JD原文提取。</w:t>
      </w:r>
    </w:p>
    <w:p>
      <w:r>
        <w:rPr>
          <w:rFonts w:eastAsia="宋体" w:ascii="Times New Roman" w:hAnsi="Times New Roman"/>
          <w:b/>
        </w:rPr>
        <w:t>不虚构来源</w:t>
      </w:r>
      <w:r>
        <w:rPr>
          <w:rFonts w:eastAsia="宋体" w:ascii="Times New Roman" w:hAnsi="Times New Roman"/>
        </w:rPr>
        <w:t>：以上来源均为真实可查的公开信息，未编造新闻链接、财报页码、访谈记录。</w:t>
      </w:r>
    </w:p>
    <w:p>
      <w:pPr>
        <w:pStyle w:val="Heading2"/>
      </w:pPr>
      <w:r>
        <w:rPr>
          <w:rFonts w:eastAsia="微软雅黑" w:ascii="Microsoft YaHei" w:hAnsi="Microsoft YaHei"/>
        </w:rPr>
        <w:t>一、6 【第六部分】面试前准备</w:t>
      </w:r>
    </w:p>
    <w:p>
      <w:pPr>
        <w:pStyle w:val="Heading3"/>
      </w:pPr>
      <w:r>
        <w:rPr>
          <w:rFonts w:eastAsia="微软雅黑" w:ascii="Microsoft YaHei" w:hAnsi="Microsoft YaHei"/>
        </w:rPr>
        <w:t>一、6.1 5个"我很懂你们"切入点</w:t>
      </w:r>
    </w:p>
    <w:p>
      <w:r>
        <w:rPr>
          <w:rFonts w:eastAsia="宋体" w:ascii="Times New Roman" w:hAnsi="Times New Roman"/>
          <w:b/>
        </w:rPr>
        <w:t>切入点1：供应链数据分析能力（社区团购选址-路径优化项目）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一段可直接说的话</w:t>
      </w:r>
      <w:r>
        <w:rPr>
          <w:rFonts w:eastAsia="宋体" w:ascii="Times New Roman" w:hAnsi="Times New Roman"/>
        </w:rPr>
        <w:t>："我在课程项目中做过社区团购末端配送的选址-路径优化研究，针对老龄化小区的配送痛点，构建了选址-路径双层优化模型，用Python求解，最终测算总成本降低18.7%，老年覆盖率提升至87.3%，配送时长缩短22.3%。这个项目让我对供应链网络优化和数据驱动决策有了深入理解，我相信这种数据分析能力可以应用到百威的供应链计划、物流优化和需求预测工作中。"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：展示了真实的数据分析和供应链优化能力，有具体的量化成果，与SET供应链岗位高度相关。</w:t>
      </w:r>
    </w:p>
    <w:p>
      <w:r>
        <w:rPr>
          <w:rFonts w:eastAsia="宋体" w:ascii="Times New Roman" w:hAnsi="Times New Roman"/>
          <w:b/>
        </w:rPr>
        <w:t>切入点2：ERP系统实操经验（用友U8+）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一段可直接说的话</w:t>
      </w:r>
      <w:r>
        <w:rPr>
          <w:rFonts w:eastAsia="宋体" w:ascii="Times New Roman" w:hAnsi="Times New Roman"/>
        </w:rPr>
        <w:t>："我在ERP供应链管理综合实验中，完整操作用友U8+系统的采购、销售、库存、存货核算等模块，熟悉企业供应链业务流程和系统操作。我理解快消企业的供应链管理高度依赖ERP系统，百威作为全球啤酒巨头，供应链系统更加复杂，我的系统实操经验可以帮助我更快上手工作。"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：展示了企业级系统的实操经验，说明对供应链业务流程有系统性理解。</w:t>
      </w:r>
    </w:p>
    <w:p>
      <w:r>
        <w:rPr>
          <w:rFonts w:eastAsia="宋体" w:ascii="Times New Roman" w:hAnsi="Times New Roman"/>
          <w:b/>
        </w:rPr>
        <w:t>切入点3：目标城市属地（武汉/南方潜力城市）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一段可直接说的话</w:t>
      </w:r>
      <w:r>
        <w:rPr>
          <w:rFonts w:eastAsia="宋体" w:ascii="Times New Roman" w:hAnsi="Times New Roman"/>
        </w:rPr>
        <w:t>："我了解百威SET项目的主要培训基地在武汉，我个人非常偏好武汉这样的南方潜力城市，生活节奏相对舒缓，发展潜力大。我家人目前在宁波生活，我对在南方城市长期发展有较高的接受度和稳定性。我希望能在百威武汉基地接受系统培训，长期在供应链领域发展。"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：展示了工作地点的稳定性，降低企业对人才流失的顾虑，且武汉是百威SET的主要培训基地，匹配度高。</w:t>
      </w:r>
    </w:p>
    <w:p>
      <w:r>
        <w:rPr>
          <w:rFonts w:eastAsia="宋体" w:ascii="Times New Roman" w:hAnsi="Times New Roman"/>
          <w:b/>
        </w:rPr>
        <w:t>切入点4：多工具数据分析能力（Python/R/SPSS）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一段可直接说的话</w:t>
      </w:r>
      <w:r>
        <w:rPr>
          <w:rFonts w:eastAsia="宋体" w:ascii="Times New Roman" w:hAnsi="Times New Roman"/>
        </w:rPr>
        <w:t>："我熟练使用Python、R、SPSS等数据分析工具，在银行电话营销客户响应分析项目里处理过4.5万条真实营销数据，用R做探索性数据分析（帕累托图、相关性热力图、转化瀑布图），识别出高响应客群与最优接触频次（如3次接触临界点、65岁以上订阅率42.6%）。我也做过客户响应分析，用SPSS进行回归分析和客户分群。在百威的供应链工作中，无论是需求预测、库存优化、销售数据分析，还是生产计划排程，都需要大量的数据分析，我的多工具数据分析能力可以直接应用。"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：展示了多工具的数据分析能力和大规模数据处理经验，有量化成果，与供应链数据分析岗位高度相关。</w:t>
      </w:r>
    </w:p>
    <w:p>
      <w:r>
        <w:rPr>
          <w:rFonts w:eastAsia="宋体" w:ascii="Times New Roman" w:hAnsi="Times New Roman"/>
          <w:b/>
        </w:rPr>
        <w:t>切入点5：对啤酒行业和百威的理解（高端市场+数字化转型）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一段可直接说的话</w:t>
      </w:r>
      <w:r>
        <w:rPr>
          <w:rFonts w:eastAsia="宋体" w:ascii="Times New Roman" w:hAnsi="Times New Roman"/>
        </w:rPr>
        <w:t>："我了解百威是中国高端啤酒市场的领导者，百威品牌在高端市场占有率超过40%。同时我也注意到，百威亚太近两年在推进数字化转型，包括BEES数字化平台、智能仓储、需求预测AI模型等。作为供应链管理专业的学生，我对快消供应链的数字化转型非常感兴趣，希望能在百威这样的行业领导者身上学习先进的供应链管理经验，并贡献我的数据分析能力。"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：展示了对行业和公司的深度研究，说明做了充分的面试准备，且将个人能力与公司战略（数字化转型）结合。</w:t>
      </w:r>
    </w:p>
    <w:p>
      <w:pPr>
        <w:pStyle w:val="Heading3"/>
      </w:pPr>
      <w:r>
        <w:rPr>
          <w:rFonts w:eastAsia="微软雅黑" w:ascii="Microsoft YaHei" w:hAnsi="Microsoft YaHei"/>
        </w:rPr>
        <w:t>一、6.2 6个高质量反问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"百威SET项目的轮岗具体是怎样安排的？工厂一线轮岗的时长是多久？轮岗结束后定岗的选择机制是怎样的？"</w:t>
      </w:r>
      <w:r>
        <w:rPr>
          <w:rFonts w:eastAsia="宋体" w:ascii="Times New Roman" w:hAnsi="Times New Roman"/>
        </w:rPr>
        <w:t>（展示对职业发展的关注，主动确认工厂轮岗细节）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"百威中国供应链目前面临的最大挑战是什么？是高端市场竞争、降本增效，还是供应链数字化转型？SET管培生在其中能扮演什么角色？"</w:t>
      </w:r>
      <w:r>
        <w:rPr>
          <w:rFonts w:eastAsia="宋体" w:ascii="Times New Roman" w:hAnsi="Times New Roman"/>
        </w:rPr>
        <w:t>（展示对行业和业务的深度思考）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"百威在供应链数字化方面有哪些布局？比如BEES平台、AI需求预测、智能仓储、物流优化等方面的应用情况如何？"</w:t>
      </w:r>
      <w:r>
        <w:rPr>
          <w:rFonts w:eastAsia="宋体" w:ascii="Times New Roman" w:hAnsi="Times New Roman"/>
        </w:rPr>
        <w:t>（展示对技术趋势的关注，与个人数据分析背景呼应）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"对于SET管培生，公司最看重的能力素质是什么？往届SET中表现优秀的人通常有哪些共同特质？"</w:t>
      </w:r>
      <w:r>
        <w:rPr>
          <w:rFonts w:eastAsia="宋体" w:ascii="Times New Roman" w:hAnsi="Times New Roman"/>
        </w:rPr>
        <w:t>（展示自我认知和成长意愿）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"百威供应链团队的工作节奏是怎样的？夏季啤酒旺季和日常的工作强度有什么差异？团队的加班文化如何？"</w:t>
      </w:r>
      <w:r>
        <w:rPr>
          <w:rFonts w:eastAsia="宋体" w:ascii="Times New Roman" w:hAnsi="Times New Roman"/>
        </w:rPr>
        <w:t>（敏感问题放后半段，用温和方式询问工作强度）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"对于没有快消大厂实习经历的应届生，百威在SET培养上有哪些特别的支持措施？比如导师制度、培训体系、项目机会等？"</w:t>
      </w:r>
      <w:r>
        <w:rPr>
          <w:rFonts w:eastAsia="宋体" w:ascii="Times New Roman" w:hAnsi="Times New Roman"/>
        </w:rPr>
        <w:t>（主动暴露短板，展示坦诚和学习意愿）</w:t>
      </w:r>
    </w:p>
    <w:p>
      <w:pPr>
        <w:pStyle w:val="Heading3"/>
      </w:pPr>
      <w:r>
        <w:rPr>
          <w:rFonts w:eastAsia="微软雅黑" w:ascii="Microsoft YaHei" w:hAnsi="Microsoft YaHei"/>
        </w:rPr>
        <w:t>一、6.3 入职核实清单（checkbox）</w:t>
      </w:r>
    </w:p>
    <w:p>
      <w:pPr>
        <w:pStyle w:val="ListBullet"/>
      </w:pPr>
      <w:r>
        <w:rPr>
          <w:rFonts w:eastAsia="宋体" w:ascii="Times New Roman" w:hAnsi="Times New Roman"/>
        </w:rPr>
        <w:t>[ ] 定级：SET管培生的职级和薪资标准</w:t>
      </w:r>
    </w:p>
    <w:p>
      <w:pPr>
        <w:pStyle w:val="ListBullet"/>
      </w:pPr>
      <w:r>
        <w:rPr>
          <w:rFonts w:eastAsia="宋体" w:ascii="Times New Roman" w:hAnsi="Times New Roman"/>
        </w:rPr>
        <w:t>[ ] 薪资结构：基本工资、绩效奖金、年终奖的比例</w:t>
      </w:r>
    </w:p>
    <w:p>
      <w:pPr>
        <w:pStyle w:val="ListBullet"/>
      </w:pPr>
      <w:r>
        <w:rPr>
          <w:rFonts w:eastAsia="宋体" w:ascii="Times New Roman" w:hAnsi="Times New Roman"/>
        </w:rPr>
        <w:t>[ ] 加班政策：是否有加班费、夏季旺季的加班安排</w:t>
      </w:r>
    </w:p>
    <w:p>
      <w:pPr>
        <w:pStyle w:val="ListBullet"/>
      </w:pPr>
      <w:r>
        <w:rPr>
          <w:rFonts w:eastAsia="宋体" w:ascii="Times New Roman" w:hAnsi="Times New Roman"/>
        </w:rPr>
        <w:t>[ ] 工作地点：轮岗城市安排、定岗城市选择机制</w:t>
      </w:r>
    </w:p>
    <w:p>
      <w:pPr>
        <w:pStyle w:val="ListBullet"/>
      </w:pPr>
      <w:r>
        <w:rPr>
          <w:rFonts w:eastAsia="宋体" w:ascii="Times New Roman" w:hAnsi="Times New Roman"/>
        </w:rPr>
        <w:t>[ ] 试用期KPI：SET培训期间的考核标准</w:t>
      </w:r>
    </w:p>
    <w:p>
      <w:pPr>
        <w:pStyle w:val="ListBullet"/>
      </w:pPr>
      <w:r>
        <w:rPr>
          <w:rFonts w:eastAsia="宋体" w:ascii="Times New Roman" w:hAnsi="Times New Roman"/>
        </w:rPr>
        <w:t>[ ] 三方毁约政策：违约金金额、毁约流程</w:t>
      </w:r>
    </w:p>
    <w:p>
      <w:pPr>
        <w:pStyle w:val="ListBullet"/>
      </w:pPr>
      <w:r>
        <w:rPr>
          <w:rFonts w:eastAsia="宋体" w:ascii="Times New Roman" w:hAnsi="Times New Roman"/>
        </w:rPr>
        <w:t>[ ] 五险一金基数：缴纳基数和比例</w:t>
      </w:r>
    </w:p>
    <w:p>
      <w:pPr>
        <w:pStyle w:val="ListBullet"/>
      </w:pPr>
      <w:r>
        <w:rPr>
          <w:rFonts w:eastAsia="宋体" w:ascii="Times New Roman" w:hAnsi="Times New Roman"/>
        </w:rPr>
        <w:t>[ ] 导师/培训：是否有专属导师、培训体系详情</w:t>
      </w:r>
    </w:p>
    <w:p>
      <w:pPr>
        <w:pStyle w:val="ListBullet"/>
      </w:pPr>
      <w:r>
        <w:rPr>
          <w:rFonts w:eastAsia="宋体" w:ascii="Times New Roman" w:hAnsi="Times New Roman"/>
        </w:rPr>
        <w:t>[ ] 轮岗安排：具体轮岗岗位、时长、地点、工厂一线轮岗时长</w:t>
      </w:r>
    </w:p>
    <w:p>
      <w:pPr>
        <w:pStyle w:val="ListBullet"/>
      </w:pPr>
      <w:r>
        <w:rPr>
          <w:rFonts w:eastAsia="宋体" w:ascii="Times New Roman" w:hAnsi="Times New Roman"/>
        </w:rPr>
        <w:t>[ ] 定岗机制：轮岗结束后定岗的流程和标准</w:t>
      </w:r>
    </w:p>
    <w:p>
      <w:pPr>
        <w:pStyle w:val="ListBullet"/>
      </w:pPr>
      <w:r>
        <w:rPr>
          <w:rFonts w:eastAsia="宋体" w:ascii="Times New Roman" w:hAnsi="Times New Roman"/>
        </w:rPr>
        <w:t>[ ] 住宿安排：工厂轮岗期间是否提供员工宿舍或住房补贴</w:t>
      </w:r>
    </w:p>
    <w:p>
      <w:pPr>
        <w:pStyle w:val="Heading2"/>
      </w:pPr>
      <w:r>
        <w:rPr>
          <w:rFonts w:eastAsia="微软雅黑" w:ascii="Microsoft YaHei" w:hAnsi="Microsoft YaHei"/>
        </w:rPr>
        <w:t>一、7 信息缺口清单（查不到的关键信息）</w:t>
      </w:r>
    </w:p>
    <w:p>
      <w:r>
        <w:rPr>
          <w:rFonts w:eastAsia="宋体" w:ascii="Times New Roman" w:hAnsi="Times New Roman"/>
        </w:rPr>
        <w:t>1. ⚠️ SET项目今年的招聘规模：未找到2027届SET的具体招聘人数</w:t>
      </w:r>
    </w:p>
    <w:p>
      <w:r>
        <w:rPr>
          <w:rFonts w:eastAsia="宋体" w:ascii="Times New Roman" w:hAnsi="Times New Roman"/>
        </w:rPr>
        <w:t>2. ⚠️ 工厂一线轮岗的具体时长：JD写了6-12个月，但未明确具体时长</w:t>
      </w:r>
    </w:p>
    <w:p>
      <w:r>
        <w:rPr>
          <w:rFonts w:eastAsia="宋体" w:ascii="Times New Roman" w:hAnsi="Times New Roman"/>
        </w:rPr>
        <w:t>3. ⚠️ 薪资明细：10K-15K的范围较宽，未说明不同城市的具体薪资标准</w:t>
      </w:r>
    </w:p>
    <w:p>
      <w:r>
        <w:rPr>
          <w:rFonts w:eastAsia="宋体" w:ascii="Times New Roman" w:hAnsi="Times New Roman"/>
        </w:rPr>
        <w:t>4. ⚠️ 加班情况：未找到官方明确的加班政策，网络口碑说法不一</w:t>
      </w:r>
    </w:p>
    <w:p>
      <w:r>
        <w:rPr>
          <w:rFonts w:eastAsia="宋体" w:ascii="Times New Roman" w:hAnsi="Times New Roman"/>
        </w:rPr>
        <w:t>5. ⚠️ 往届SET的定岗情况：未找到往届SET管培生定岗方向的具体数据</w:t>
      </w:r>
    </w:p>
    <w:p>
      <w:r>
        <w:rPr>
          <w:rFonts w:eastAsia="宋体" w:ascii="Times New Roman" w:hAnsi="Times New Roman"/>
        </w:rPr>
        <w:t>6. ⚠️ 住宿补贴：未明确说明工厂轮岗期间是否提供员工宿舍或住房补贴</w:t>
      </w:r>
    </w:p>
    <w:p>
      <w:r>
        <w:rPr>
          <w:rFonts w:eastAsia="宋体" w:ascii="Times New Roman" w:hAnsi="Times New Roman"/>
          <w:b/>
        </w:rPr>
        <w:t>报告生成日期</w:t>
      </w:r>
      <w:r>
        <w:rPr>
          <w:rFonts w:eastAsia="宋体" w:ascii="Times New Roman" w:hAnsi="Times New Roman"/>
        </w:rPr>
        <w:t>：2026-09-11</w:t>
      </w:r>
    </w:p>
    <w:p>
      <w:r>
        <w:rPr>
          <w:rFonts w:eastAsia="宋体" w:ascii="Times New Roman" w:hAnsi="Times New Roman"/>
          <w:b/>
        </w:rPr>
        <w:t>信息截止日期</w:t>
      </w:r>
      <w:r>
        <w:rPr>
          <w:rFonts w:eastAsia="宋体" w:ascii="Times New Roman" w:hAnsi="Times New Roman"/>
        </w:rPr>
        <w:t>：2026-09-11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百威中国-供应链生产物流采购管理培训生SET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