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比亚迪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城市：深圳　·　候选人：文雪（山东大学）　·　报告日期：2026-10-18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比亚迪·计划专员（2027届·深圳·生产供应链管理-支持中心 × 汽车动力总成）深度背调报告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：比亚迪股份有限公司（002594.SZ / 01211.HK；1994 年成立，总部深圳坪山，世界 500 强第 91 位）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：计划专员 ｜ </w:t>
      </w:r>
      <w:r>
        <w:rPr>
          <w:rFonts w:eastAsia="宋体" w:ascii="Times New Roman" w:hAnsi="Times New Roman"/>
          <w:b/>
        </w:rPr>
        <w:t>岗位方向</w:t>
      </w:r>
      <w:r>
        <w:rPr>
          <w:rFonts w:eastAsia="宋体" w:ascii="Times New Roman" w:hAnsi="Times New Roman"/>
        </w:rPr>
        <w:t xml:space="preserve">：生产供应链管理-支持中心 ｜ </w:t>
      </w:r>
      <w:r>
        <w:rPr>
          <w:rFonts w:eastAsia="宋体" w:ascii="Times New Roman" w:hAnsi="Times New Roman"/>
          <w:b/>
        </w:rPr>
        <w:t>部门意向</w:t>
      </w:r>
      <w:r>
        <w:rPr>
          <w:rFonts w:eastAsia="宋体" w:ascii="Times New Roman" w:hAnsi="Times New Roman"/>
        </w:rPr>
        <w:t xml:space="preserve">：汽车动力总成 ｜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 xml:space="preserve">：深圳市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：2026-10-18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：面试前内部调研（Skill 2 自动生成，无需确认）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：2026-10-18（公开检索 + JD 提取 + 财报转述；口碑类已标注可信度）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全球新能源汽车销量第一（2025 年 460 万辆）+ 全球第二大手机代工厂，一家把「电池—电机—电控—芯片—模具—整车」全攥在自己手里的垂直整合巨兽。</w:t>
      </w:r>
      <w:r>
        <w:rPr>
          <w:rFonts w:eastAsia="宋体" w:ascii="Times New Roman" w:hAnsi="Times New Roman"/>
        </w:rPr>
        <w:t xml:space="preserve"> 它不靠单点技术领先，靠的是</w:t>
      </w:r>
      <w:r>
        <w:rPr>
          <w:rFonts w:eastAsia="宋体" w:ascii="Times New Roman" w:hAnsi="Times New Roman"/>
          <w:b/>
        </w:rPr>
        <w:t>规模 + 垂直整合 + 极限成本控制</w:t>
      </w:r>
      <w:r>
        <w:rPr>
          <w:rFonts w:eastAsia="宋体" w:ascii="Times New Roman" w:hAnsi="Times New Roman"/>
        </w:rPr>
        <w:t>——这三件事的共同底座，就是「计划」。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7,770.6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8,039.65 亿</w:t>
            </w:r>
            <w:r>
              <w:rPr>
                <w:rFonts w:eastAsia="宋体" w:ascii="Times New Roman" w:hAnsi="Times New Roman"/>
              </w:rPr>
              <w:t>（+3.46%）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3,448.15 亿</w:t>
            </w:r>
            <w:r>
              <w:rPr>
                <w:rFonts w:eastAsia="宋体" w:ascii="Times New Roman" w:hAnsi="Times New Roman"/>
              </w:rPr>
              <w:t>（−7.13%）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402.5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326.19 亿</w:t>
            </w:r>
            <w:r>
              <w:rPr>
                <w:rFonts w:eastAsia="宋体" w:ascii="Times New Roman" w:hAnsi="Times New Roman"/>
              </w:rPr>
              <w:t>（−18.97%）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123.25 亿</w:t>
            </w:r>
            <w:r>
              <w:rPr>
                <w:rFonts w:eastAsia="宋体" w:ascii="Times New Roman" w:hAnsi="Times New Roman"/>
              </w:rPr>
              <w:t>（−20.54%）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123.73 亿（−9.02%）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19.44%（推算）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17.74%（−1.7pp）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18.85%（</w:t>
            </w:r>
            <w:r>
              <w:rPr>
                <w:rFonts w:eastAsia="宋体" w:ascii="Times New Roman" w:hAnsi="Times New Roman"/>
                <w:b/>
              </w:rPr>
              <w:t>+0.84pp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5.35%（推算）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3.58%（−0.74pp）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研发投入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541.9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634 亿（+17%）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289 亿（−6.54%）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96.9 万（推算）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88.54 万</w:t>
            </w:r>
            <w:r>
              <w:rPr>
                <w:rFonts w:eastAsia="宋体" w:ascii="Times New Roman" w:hAnsi="Times New Roman"/>
              </w:rPr>
              <w:t>（−8.62%）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86.96 万</w:t>
            </w:r>
            <w:r>
              <w:rPr>
                <w:rFonts w:eastAsia="宋体" w:ascii="Times New Roman" w:hAnsi="Times New Roman"/>
              </w:rPr>
              <w:t>（−1.78%）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74.64%（推算）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70.74%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70.96%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数据来源：2025 年报（2026-03-27 披露，中证网/新浪财经转述）、2026 半年报（2026-08-28 披露，中证网/上海证券报转述）。标「推算」者为按同比增减反算，仅作趋势参考。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打工人解读（这段比数字重要）</w:t>
      </w:r>
      <w:r>
        <w:rPr>
          <w:rFonts w:eastAsia="宋体" w:ascii="Times New Roman" w:hAnsi="Times New Roman"/>
        </w:rPr>
        <w:t>：2025 年是「增收不增利」——营收首破 8000 亿，净利反跌 19%，毛利率掉了 1.7 个点；2026 上半年延续，营收 −7.13%、净利 −20.54%。但</w:t>
      </w:r>
      <w:r>
        <w:rPr>
          <w:rFonts w:eastAsia="宋体" w:ascii="Times New Roman" w:hAnsi="Times New Roman"/>
          <w:b/>
        </w:rPr>
        <w:t>有一个转折信号</w:t>
      </w:r>
      <w:r>
        <w:rPr>
          <w:rFonts w:eastAsia="宋体" w:ascii="Times New Roman" w:hAnsi="Times New Roman"/>
        </w:rPr>
        <w:t>：Q2 单季净利 82.41 亿、同比 +29.66%、环比 +101.76%，毛利率回到 18.85%。也就是说，</w:t>
      </w:r>
      <w:r>
        <w:rPr>
          <w:rFonts w:eastAsia="宋体" w:ascii="Times New Roman" w:hAnsi="Times New Roman"/>
          <w:b/>
        </w:rPr>
        <w:t>最差的时候可能已经过去，但全年仍是负增长</w:t>
      </w:r>
      <w:r>
        <w:rPr>
          <w:rFonts w:eastAsia="宋体" w:ascii="Times New Roman" w:hAnsi="Times New Roman"/>
        </w:rPr>
        <w:t>。对求职者的含义：① 大厂不会倒，平台稳；② 但「降本」是这两年的主线，</w:t>
      </w:r>
      <w:r>
        <w:rPr>
          <w:rFonts w:eastAsia="宋体" w:ascii="Times New Roman" w:hAnsi="Times New Roman"/>
          <w:b/>
        </w:rPr>
        <w:t>计划岗正是降本主战场</w:t>
      </w:r>
      <w:r>
        <w:rPr>
          <w:rFonts w:eastAsia="宋体" w:ascii="Times New Roman" w:hAnsi="Times New Roman"/>
        </w:rPr>
        <w:t xml:space="preserve">（控库存、控呆料、控交付）——你进去就是干这个的，不是坏事，但会很硬。  </w:t>
      </w:r>
      <w:r>
        <w:rPr>
          <w:rFonts w:eastAsia="宋体" w:ascii="Times New Roman" w:hAnsi="Times New Roman"/>
          <w:b/>
        </w:rPr>
        <w:t>存货这条必须单独看</w:t>
      </w:r>
      <w:r>
        <w:rPr>
          <w:rFonts w:eastAsia="宋体" w:ascii="Times New Roman" w:hAnsi="Times New Roman"/>
        </w:rPr>
        <w:t>：2026 上半年</w:t>
      </w:r>
      <w:r>
        <w:rPr>
          <w:rFonts w:eastAsia="宋体" w:ascii="Times New Roman" w:hAnsi="Times New Roman"/>
          <w:b/>
        </w:rPr>
        <w:t>存货较上年末增加 37.26%</w:t>
      </w:r>
      <w:r>
        <w:rPr>
          <w:rFonts w:eastAsia="宋体" w:ascii="Times New Roman" w:hAnsi="Times New Roman"/>
        </w:rPr>
        <w:t>，占总资产比重上升 4.52 个百分点。制造业存货暴涨＝成品/在制品积压，直接对应「去库存、控排产、防呆料」。</w:t>
      </w:r>
      <w:r>
        <w:rPr>
          <w:rFonts w:eastAsia="宋体" w:ascii="Times New Roman" w:hAnsi="Times New Roman"/>
          <w:b/>
        </w:rPr>
        <w:t>这就是本岗 2026-2027 年的核心议题</w:t>
      </w:r>
      <w:r>
        <w:rPr>
          <w:rFonts w:eastAsia="宋体" w:ascii="Times New Roman" w:hAnsi="Times New Roman"/>
        </w:rPr>
        <w:t>，面试时能主动点出来，效果远胜背公司简介。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业务结构（2025 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汽车、汽车相关产品及其他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6,486.46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80.68%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+5.06%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22.33%（2026H1，+1.98pp）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手机部件、组装及其他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1,552.37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19.31%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−2.74%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5.04%（2026H1，−2.67pp）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销量</w:t>
      </w:r>
      <w:r>
        <w:rPr>
          <w:rFonts w:eastAsia="宋体" w:ascii="Times New Roman" w:hAnsi="Times New Roman"/>
        </w:rPr>
        <w:t xml:space="preserve">：2025 年新能源汽车 </w:t>
      </w:r>
      <w:r>
        <w:rPr>
          <w:rFonts w:eastAsia="宋体" w:ascii="Times New Roman" w:hAnsi="Times New Roman"/>
          <w:b/>
        </w:rPr>
        <w:t>460 万辆</w:t>
      </w:r>
      <w:r>
        <w:rPr>
          <w:rFonts w:eastAsia="宋体" w:ascii="Times New Roman" w:hAnsi="Times New Roman"/>
        </w:rPr>
        <w:t xml:space="preserve">（全球新能源销冠、中国车企销冠）；2026 上半年 </w:t>
      </w:r>
      <w:r>
        <w:rPr>
          <w:rFonts w:eastAsia="宋体" w:ascii="Times New Roman" w:hAnsi="Times New Roman"/>
          <w:b/>
        </w:rPr>
        <w:t>180.85 万辆（−15.72%）</w:t>
      </w:r>
      <w:r>
        <w:rPr>
          <w:rFonts w:eastAsia="宋体" w:ascii="Times New Roman" w:hAnsi="Times New Roman"/>
        </w:rPr>
        <w:t>，其中国内 101.6 万（</w:t>
      </w:r>
      <w:r>
        <w:rPr>
          <w:rFonts w:eastAsia="宋体" w:ascii="Times New Roman" w:hAnsi="Times New Roman"/>
          <w:b/>
        </w:rPr>
        <w:t>−39.6%</w:t>
      </w:r>
      <w:r>
        <w:rPr>
          <w:rFonts w:eastAsia="宋体" w:ascii="Times New Roman" w:hAnsi="Times New Roman"/>
        </w:rPr>
        <w:t xml:space="preserve">）、出口 </w:t>
      </w:r>
      <w:r>
        <w:rPr>
          <w:rFonts w:eastAsia="宋体" w:ascii="Times New Roman" w:hAnsi="Times New Roman"/>
          <w:b/>
        </w:rPr>
        <w:t>79.2 万（+67.8%）</w:t>
      </w:r>
      <w:r>
        <w:rPr>
          <w:rFonts w:eastAsia="宋体" w:ascii="Times New Roman" w:hAnsi="Times New Roman"/>
        </w:rPr>
        <w:t xml:space="preserve">。2025 年海外销量首破 100 万辆（+145%），境外营收占比从 28.55% 升至 </w:t>
      </w:r>
      <w:r>
        <w:rPr>
          <w:rFonts w:eastAsia="宋体" w:ascii="Times New Roman" w:hAnsi="Times New Roman"/>
          <w:b/>
        </w:rPr>
        <w:t>38.65%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2025 年 9 月起连续 8 个月单月销量同比下滑，直到 2026 年 5 月才转正</w:t>
      </w:r>
      <w:r>
        <w:rPr>
          <w:rFonts w:eastAsia="宋体" w:ascii="Times New Roman" w:hAnsi="Times New Roman"/>
        </w:rPr>
        <w:t>——这是理解「为什么 2026 年计划岗压力大」的关键背景。</w:t>
      </w:r>
    </w:p>
    <w:p>
      <w:pPr>
        <w:pStyle w:val="ListBullet"/>
      </w:pPr>
      <w:r>
        <w:rPr>
          <w:rFonts w:eastAsia="宋体" w:ascii="Times New Roman" w:hAnsi="Times New Roman"/>
        </w:rPr>
        <w:t>2026-07 第 1700 万辆新能源车下线（全球首家）；2026 年《财富》世界 500 强</w:t>
      </w:r>
      <w:r>
        <w:rPr>
          <w:rFonts w:eastAsia="宋体" w:ascii="Times New Roman" w:hAnsi="Times New Roman"/>
          <w:b/>
        </w:rPr>
        <w:t>第 91 位</w:t>
      </w:r>
      <w:r>
        <w:rPr>
          <w:rFonts w:eastAsia="宋体" w:ascii="Times New Roman" w:hAnsi="Times New Roman"/>
        </w:rPr>
        <w:t>（连续 5 年上榜）。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组织架构（2025-12 大调整后）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与本岗关系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汽车事业群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乘用车 + 商用车全链条；下设</w:t>
            </w:r>
            <w:r>
              <w:rPr>
                <w:rFonts w:eastAsia="宋体" w:ascii="Times New Roman" w:hAnsi="Times New Roman"/>
                <w:b/>
              </w:rPr>
              <w:t>汽车工程研究院</w:t>
            </w:r>
            <w:r>
              <w:rPr>
                <w:rFonts w:eastAsia="宋体" w:ascii="Times New Roman" w:hAnsi="Times New Roman"/>
              </w:rPr>
              <w:t>、新技术研究院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商用车方向归此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第十一事业部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整车冲压、焊装、涂装、总装四大工艺 + 内外饰 + </w:t>
            </w:r>
            <w:r>
              <w:rPr>
                <w:rFonts w:eastAsia="宋体" w:ascii="Times New Roman" w:hAnsi="Times New Roman"/>
                <w:b/>
              </w:rPr>
              <w:t>车灯</w:t>
            </w:r>
            <w:r>
              <w:rPr>
                <w:rFonts w:eastAsia="宋体" w:ascii="Times New Roman" w:hAnsi="Times New Roman"/>
              </w:rPr>
              <w:t>（2025-12 由撤销的第十三事业部并入）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「整车智能制造」方向归此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商用车事业部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客车/卡车/专用车；2025-12 罗忠良任总经理（兼，A1 级），原总经理田春龙降为副总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商用车方向归此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电池事业群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弗迪电池（刀片电池）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电子事业群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比亚迪电子（0285.HK）：手机/电脑/AI 算力基础设施/智能家居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AI 算力中心电源方向归此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轨道交通事业群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云轨/云巴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2025-12-27 集团撤销原第十三事业部（弗迪精工），模具业务并入汽车工程研究院、车灯业务并入第十一事业部。</w:t>
      </w:r>
      <w:r>
        <w:rPr>
          <w:rFonts w:eastAsia="宋体" w:ascii="Times New Roman" w:hAnsi="Times New Roman"/>
          <w:b/>
        </w:rPr>
        <w:t>含义</w:t>
      </w:r>
      <w:r>
        <w:rPr>
          <w:rFonts w:eastAsia="宋体" w:ascii="Times New Roman" w:hAnsi="Times New Roman"/>
        </w:rPr>
        <w:t>：这家公司正在做「研发—制造」的垂直缩短，组织在动，不是静止的。面试可问：这个岗所在团队近一年有没有合并/拆分？</w:t>
      </w:r>
    </w:p>
    <w:p>
      <w:pPr>
        <w:pStyle w:val="Heading3"/>
      </w:pPr>
      <w:r>
        <w:rPr>
          <w:rFonts w:eastAsia="微软雅黑" w:ascii="Microsoft YaHei" w:hAnsi="Microsoft YaHei"/>
        </w:rPr>
        <w:t>一、1.5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全球新能源汽车销量第一</w:t>
      </w:r>
      <w:r>
        <w:rPr>
          <w:rFonts w:eastAsia="宋体" w:ascii="Times New Roman" w:hAnsi="Times New Roman"/>
        </w:rPr>
        <w:t>（2022 年起连续蝉联），2025 年 460 万辆；全球车企销量排名前五。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垂直整合最深</w:t>
      </w:r>
      <w:r>
        <w:rPr>
          <w:rFonts w:eastAsia="宋体" w:ascii="Times New Roman" w:hAnsi="Times New Roman"/>
        </w:rPr>
        <w:t>：电池（弗迪电池）、电机电控（弗迪动力）、芯片（比亚迪半导体）、模具、车灯、座椅几乎全自研自产——这让「计划」这件事在这家公司格外复杂：</w:t>
      </w:r>
      <w:r>
        <w:rPr>
          <w:rFonts w:eastAsia="宋体" w:ascii="Times New Roman" w:hAnsi="Times New Roman"/>
          <w:b/>
        </w:rPr>
        <w:t>一个零件晚到，可能整条线停</w:t>
      </w:r>
      <w:r>
        <w:rPr>
          <w:rFonts w:eastAsia="宋体" w:ascii="Times New Roman" w:hAnsi="Times New Roman"/>
        </w:rPr>
        <w:t>；也格外有学头：</w:t>
      </w:r>
      <w:r>
        <w:rPr>
          <w:rFonts w:eastAsia="宋体" w:ascii="Times New Roman" w:hAnsi="Times New Roman"/>
          <w:b/>
        </w:rPr>
        <w:t>你能看到从矿到车的完整链路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竞争面：国内价格战未止（2026 年汽车行业「竞争仍激烈」，半年报原话），吉利/奇瑞/零跑在 10-20 万区间贴身肉搏；高端品牌（方程豹/腾势/仰望）2026H1 合计 +61.0%，占乘用车销量 12.8%，是结构性亮点。</w:t>
      </w:r>
    </w:p>
    <w:p>
      <w:pPr>
        <w:pStyle w:val="Heading3"/>
      </w:pPr>
      <w:r>
        <w:rPr>
          <w:rFonts w:eastAsia="微软雅黑" w:ascii="Microsoft YaHei" w:hAnsi="Microsoft YaHei"/>
        </w:rPr>
        <w:t>一、1.6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平台是硬通货</w:t>
      </w:r>
      <w:r>
        <w:rPr>
          <w:rFonts w:eastAsia="宋体" w:ascii="Times New Roman" w:hAnsi="Times New Roman"/>
        </w:rPr>
        <w:t xml:space="preserve">：世界 500 强第 91 位、460 万辆年销量、86.96 万员工。简历上写「比亚迪」，在制造业/供应链圈不用解释。 - </w:t>
      </w:r>
      <w:r>
        <w:rPr>
          <w:rFonts w:eastAsia="宋体" w:ascii="Times New Roman" w:hAnsi="Times New Roman"/>
          <w:b/>
        </w:rPr>
        <w:t>PMC 是真本事</w:t>
      </w:r>
      <w:r>
        <w:rPr>
          <w:rFonts w:eastAsia="宋体" w:ascii="Times New Roman" w:hAnsi="Times New Roman"/>
        </w:rPr>
        <w:t>：计划岗在比亚迪这种垂直整合 + 多基地 + 多车型的公司里，复杂度是国内天花板级别。</w:t>
      </w:r>
      <w:r>
        <w:rPr>
          <w:rFonts w:eastAsia="宋体" w:ascii="Times New Roman" w:hAnsi="Times New Roman"/>
          <w:b/>
        </w:rPr>
        <w:t>在这里练三年，去任何制造业都能干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生活成本低</w:t>
      </w:r>
      <w:r>
        <w:rPr>
          <w:rFonts w:eastAsia="宋体" w:ascii="Times New Roman" w:hAnsi="Times New Roman"/>
        </w:rPr>
        <w:t>：官方福利含</w:t>
      </w:r>
      <w:r>
        <w:rPr>
          <w:rFonts w:eastAsia="宋体" w:ascii="Times New Roman" w:hAnsi="Times New Roman"/>
          <w:b/>
        </w:rPr>
        <w:t>员工宿舍（单人间，按月几百元）</w:t>
      </w:r>
      <w:r>
        <w:rPr>
          <w:rFonts w:eastAsia="宋体" w:ascii="Times New Roman" w:hAnsi="Times New Roman"/>
        </w:rPr>
        <w:t xml:space="preserve">＋员工食堂＋园区云巴＋0 首付购车（满一年）＋亚迪学校＋医疗基金。深圳拿 10K 但房租只花几百，实际可支配收入不低。 - </w:t>
      </w:r>
      <w:r>
        <w:rPr>
          <w:rFonts w:eastAsia="宋体" w:ascii="Times New Roman" w:hAnsi="Times New Roman"/>
          <w:b/>
        </w:rPr>
        <w:t>培养体系有据可查</w:t>
      </w:r>
      <w:r>
        <w:rPr>
          <w:rFonts w:eastAsia="宋体" w:ascii="Times New Roman" w:hAnsi="Times New Roman"/>
        </w:rPr>
        <w:t>：第三方普遍提到「</w:t>
      </w:r>
      <w:r>
        <w:rPr>
          <w:rFonts w:eastAsia="宋体" w:ascii="Times New Roman" w:hAnsi="Times New Roman"/>
          <w:b/>
        </w:rPr>
        <w:t>雏鹰培养计划</w:t>
      </w:r>
      <w:r>
        <w:rPr>
          <w:rFonts w:eastAsia="宋体" w:ascii="Times New Roman" w:hAnsi="Times New Roman"/>
        </w:rPr>
        <w:t>」——入职统一集训＋一对一导师带教＋多岗位轮岗（🥉 招聘类媒体，未见官方明文，需 HR 确认）。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2026 财年仍在负增长</w:t>
      </w:r>
      <w:r>
        <w:rPr>
          <w:rFonts w:eastAsia="宋体" w:ascii="Times New Roman" w:hAnsi="Times New Roman"/>
        </w:rPr>
        <w:t xml:space="preserve">：营收 −7.13%、净利 −20.54%，存货 +37.26%。降本周期里，计划岗的 KPI 会非常硬（库存周转、交付达成率、呆料金额）。 - </w:t>
      </w:r>
      <w:r>
        <w:rPr>
          <w:rFonts w:eastAsia="宋体" w:ascii="Times New Roman" w:hAnsi="Times New Roman"/>
          <w:b/>
        </w:rPr>
        <w:t>加班是公开事实，且没有双休承诺</w:t>
      </w:r>
      <w:r>
        <w:rPr>
          <w:rFonts w:eastAsia="宋体" w:ascii="Times New Roman" w:hAnsi="Times New Roman"/>
        </w:rPr>
        <w:t>：第三方口径普遍指向「研发/产线/项目岗月加班 60-100 小时、大小周常态化」「很少有加班工资」（🥉）。计划岗介于研发与职能之间，</w:t>
      </w:r>
      <w:r>
        <w:rPr>
          <w:rFonts w:eastAsia="宋体" w:ascii="Times New Roman" w:hAnsi="Times New Roman"/>
          <w:b/>
        </w:rPr>
        <w:t>月末、季末、新车爬坡期最忙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大厂通病</w:t>
      </w:r>
      <w:r>
        <w:rPr>
          <w:rFonts w:eastAsia="宋体" w:ascii="Times New Roman" w:hAnsi="Times New Roman"/>
        </w:rPr>
        <w:t xml:space="preserve">：层级多、流程长、晋升慢、按资排辈（🥉）。想做「快速蹿升」的人不适合这里。 - </w:t>
      </w:r>
      <w:r>
        <w:rPr>
          <w:rFonts w:eastAsia="宋体" w:ascii="Times New Roman" w:hAnsi="Times New Roman"/>
          <w:b/>
        </w:rPr>
        <w:t>员工数在降</w:t>
      </w:r>
      <w:r>
        <w:rPr>
          <w:rFonts w:eastAsia="宋体" w:ascii="Times New Roman" w:hAnsi="Times New Roman"/>
        </w:rPr>
        <w:t>：96.9 万（2024）→ 88.54 万（2025）→ 86.96 万（2026H1）。官方未解释，但</w:t>
      </w:r>
      <w:r>
        <w:rPr>
          <w:rFonts w:eastAsia="宋体" w:ascii="Times New Roman" w:hAnsi="Times New Roman"/>
          <w:b/>
        </w:rPr>
        <w:t>编制在收紧是事实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计划专员（2027 届校招）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岗位方向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生产供应链管理-支持中心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部门意向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汽车动力总成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深圳市（该岗位页「工作地点」直接写深圳）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 / 外语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本科；CET-4（硬性要求 CET-4）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供应链管理/管理科学与工程/工业工程专业优先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每人最多 3 个岗位，同一时段仅 1 个进入流程，优先第一志愿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页面更新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2026-09-05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该页面是「单页多方向」结构</w:t>
      </w:r>
      <w:r>
        <w:rPr>
          <w:rFonts w:eastAsia="宋体" w:ascii="Times New Roman" w:hAnsi="Times New Roman"/>
        </w:rPr>
        <w:t>：同一 URL 下切换「岗位方向 × 部门意向」两个下拉，JD 与工作地点随之变化，共 9 种组合。本报告对应「生产供应链管理-支持中心 × 汽车动力总成」。</w:t>
      </w:r>
      <w:r>
        <w:rPr>
          <w:rFonts w:eastAsia="宋体" w:ascii="Times New Roman" w:hAnsi="Times New Roman"/>
          <w:b/>
        </w:rPr>
        <w:t>投递时若下拉选错，进的是另一个岗位。</w:t>
      </w:r>
    </w:p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你每天实际在做什么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确认需求，与生产工厂评审满足情况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业务说要多少，工厂说能不能做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收各工厂/各产线的需求，和产能表对一遍，找出缺口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监控并督促落实交付目标达成情况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定好的交付，你要盯着别掉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做交付达成率日报/周报，谁没达成、差多少、为什么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推动交付风险解决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出问题了，你去推着别人解决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拉跨部门会（工厂/采购/物流/品质），把风险项列出来、定责任人、定时间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交付异常原因分析及改善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出一次事，要写清楚为什么、怎么防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做异常归因（人机料法环），出改善措施并跟踪闭环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这个岗位实际在做什么（比 JD 字面更重要）</w:t>
      </w:r>
    </w:p>
    <w:p>
      <w:r>
        <w:rPr>
          <w:rFonts w:eastAsia="宋体" w:ascii="Times New Roman" w:hAnsi="Times New Roman"/>
          <w:b/>
        </w:rPr>
        <w:t>这是三个岗里唯一「不直接碰单据、只碰人和数」的岗。</w:t>
      </w:r>
      <w:r>
        <w:rPr>
          <w:rFonts w:eastAsia="宋体" w:ascii="Times New Roman" w:hAnsi="Times New Roman"/>
        </w:rPr>
        <w:t xml:space="preserve"> 它的产出不是工单、不是采购申请，而是</w:t>
      </w:r>
      <w:r>
        <w:rPr>
          <w:rFonts w:eastAsia="宋体" w:ascii="Times New Roman" w:hAnsi="Times New Roman"/>
          <w:b/>
        </w:rPr>
        <w:t>交付达成率</w:t>
      </w:r>
      <w:r>
        <w:rPr>
          <w:rFonts w:eastAsia="宋体" w:ascii="Times New Roman" w:hAnsi="Times New Roman"/>
        </w:rPr>
        <w:t>和</w:t>
      </w:r>
      <w:r>
        <w:rPr>
          <w:rFonts w:eastAsia="宋体" w:ascii="Times New Roman" w:hAnsi="Times New Roman"/>
          <w:b/>
        </w:rPr>
        <w:t>异常闭环率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「支持中心」四个字是关键</w:t>
      </w:r>
      <w:r>
        <w:rPr>
          <w:rFonts w:eastAsia="宋体" w:ascii="Times New Roman" w:hAnsi="Times New Roman"/>
        </w:rPr>
        <w:t>：它不是某个工厂的计划科，而是</w:t>
      </w:r>
      <w:r>
        <w:rPr>
          <w:rFonts w:eastAsia="宋体" w:ascii="Times New Roman" w:hAnsi="Times New Roman"/>
          <w:b/>
        </w:rPr>
        <w:t>事业部级（汽车动力总成）的供应链支持平台</w:t>
      </w:r>
      <w:r>
        <w:rPr>
          <w:rFonts w:eastAsia="宋体" w:ascii="Times New Roman" w:hAnsi="Times New Roman"/>
        </w:rPr>
        <w:t>，服务对象是多条产线/多个工厂。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汇报关系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大概率在事业部供应链/运营管理部，向供应链经理汇报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权力边界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没有直接指挥权</w:t>
            </w:r>
            <w:r>
              <w:rPr>
                <w:rFonts w:eastAsia="宋体" w:ascii="Times New Roman" w:hAnsi="Times New Roman"/>
              </w:rPr>
              <w:t>——你只能「推动」，不能「命令」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 KPI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交付达成率、异常闭环率、库存齐套率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信息优势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能看到整个动力总成的供需全景（</w:t>
            </w:r>
            <w:r>
              <w:rPr>
                <w:rFonts w:eastAsia="宋体" w:ascii="Times New Roman" w:hAnsi="Times New Roman"/>
                <w:b/>
              </w:rPr>
              <w:t>这是最大价值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最大风险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交付不达标时，</w:t>
            </w:r>
            <w:r>
              <w:rPr>
                <w:rFonts w:eastAsia="宋体" w:ascii="Times New Roman" w:hAnsi="Times New Roman"/>
                <w:b/>
              </w:rPr>
              <w:t>支持中心往往是第一个被问责的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一句话总结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这是「供应链运营协调岗」，不是「计划执行岗」。</w:t>
      </w:r>
      <w:r>
        <w:rPr>
          <w:rFonts w:eastAsia="宋体" w:ascii="Times New Roman" w:hAnsi="Times New Roman"/>
        </w:rPr>
        <w:t xml:space="preserve"> 好处是视野最广、离管理层最近；坏处是</w:t>
      </w:r>
      <w:r>
        <w:rPr>
          <w:rFonts w:eastAsia="宋体" w:ascii="Times New Roman" w:hAnsi="Times New Roman"/>
          <w:b/>
        </w:rPr>
        <w:t>手上没实权，全靠推动</w:t>
      </w:r>
      <w:r>
        <w:rPr>
          <w:rFonts w:eastAsia="宋体" w:ascii="Times New Roman" w:hAnsi="Times New Roman"/>
        </w:rPr>
        <w:t>——对一个自称内向、不擅长当面沟通的人，这是三个岗里</w:t>
      </w:r>
      <w:r>
        <w:rPr>
          <w:rFonts w:eastAsia="宋体" w:ascii="Times New Roman" w:hAnsi="Times New Roman"/>
          <w:b/>
        </w:rPr>
        <w:t>性格错位风险最高</w:t>
      </w:r>
      <w:r>
        <w:rPr>
          <w:rFonts w:eastAsia="宋体" w:ascii="Times New Roman" w:hAnsi="Times New Roman"/>
        </w:rPr>
        <w:t>的一个。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挑战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具体表现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你的应对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推动而非执行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你要让工厂、采购、品质按你的节奏走，但没有考核权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用「数据+会议纪要+责任人+时间点」四件套，把推动变成流程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对外沟通强度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每天多场会、多轮电话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提前把议题数据化，会上只讲「差多少、卡在哪、要谁做什么」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「精通 Excel、ERP」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要求比另两个岗更高（写了「精通」）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补：透视表+Power Query+系统报表；ERP 已跑过全流程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MRP/库存齐套逻辑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齐套＝一个工单的所有料是否到齐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 ERP 的 BOM 概念讲：齐套率＝可开工工单/计划工单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动力总成不懂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发动机/电机/电控/变速器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记住一句：弗迪动力是比亚迪垂直整合的核心，电机电控自产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背锅风险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交付不达标先问支持中心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建立留痕习惯：风险预警用邮件，不用口头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一、2.5 发展前景与晋升路径（以下为推测）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阶段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大致内容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0-1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跟着导师跑系统、做报表、跟单，熟悉 BOM 与物料族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制造业计划岗通用路径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1-3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独立负责一条产品线/一个市场，能出排产方案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3-5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计划主管 / 供应链分析师；或转向 S&amp;OP、采购、物流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比亚迪官方「技术+管理双通道」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 年+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供应链经理 / 工厂计划负责人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官方口径为「技术、管理双晋升通道」；管理线：专员 → 主管 → 项目经理 → 部门经理；技术线：助理工程师 → 工程师 → 高级工程师 → 技术专家。</w:t>
      </w:r>
      <w:r>
        <w:rPr>
          <w:rFonts w:eastAsia="宋体" w:ascii="Times New Roman" w:hAnsi="Times New Roman"/>
          <w:b/>
        </w:rPr>
        <w:t>计划岗属管理线</w:t>
      </w:r>
      <w:r>
        <w:rPr>
          <w:rFonts w:eastAsia="宋体" w:ascii="Times New Roman" w:hAnsi="Times New Roman"/>
        </w:rPr>
        <w:t>，晋升速度通常慢于研发技术线（🥉 员工社区共识）。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画像标准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外企首选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成长型 / 中厂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86.96 万人的超大型制造企业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国内大厂总部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属此档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画像指令：除非核心后台数据/计划岗且</w:t>
            </w:r>
            <w:r>
              <w:rPr>
                <w:rFonts w:eastAsia="宋体" w:ascii="Times New Roman" w:hAnsi="Times New Roman"/>
                <w:b/>
              </w:rPr>
              <w:t>明确双休、不强制加班</w:t>
            </w:r>
            <w:r>
              <w:rPr>
                <w:rFonts w:eastAsia="宋体" w:ascii="Times New Roman" w:hAnsi="Times New Roman"/>
              </w:rPr>
              <w:t>，否则不建议投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央国企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本科可投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明写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深圳＝北上广深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画像口径放最后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作息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未明确双休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第三方指向加班普遍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「核心后台计划岗」这一条</w:t>
      </w:r>
      <w:r>
        <w:rPr>
          <w:rFonts w:eastAsia="宋体" w:ascii="Times New Roman" w:hAnsi="Times New Roman"/>
          <w:b/>
        </w:rPr>
        <w:t>成立</w:t>
      </w:r>
      <w:r>
        <w:rPr>
          <w:rFonts w:eastAsia="宋体" w:ascii="Times New Roman" w:hAnsi="Times New Roman"/>
        </w:rPr>
        <w:t>（本岗是纯后台计划，不涉销售）；但「</w:t>
      </w:r>
      <w:r>
        <w:rPr>
          <w:rFonts w:eastAsia="宋体" w:ascii="Times New Roman" w:hAnsi="Times New Roman"/>
          <w:b/>
        </w:rPr>
        <w:t>明确双休、不强制加班</w:t>
      </w:r>
      <w:r>
        <w:rPr>
          <w:rFonts w:eastAsia="宋体" w:ascii="Times New Roman" w:hAnsi="Times New Roman"/>
        </w:rPr>
        <w:t>」这一条</w:t>
      </w:r>
      <w:r>
        <w:rPr>
          <w:rFonts w:eastAsia="宋体" w:ascii="Times New Roman" w:hAnsi="Times New Roman"/>
          <w:b/>
        </w:rPr>
        <w:t>不成立</w:t>
      </w:r>
      <w:r>
        <w:rPr>
          <w:rFonts w:eastAsia="宋体" w:ascii="Times New Roman" w:hAnsi="Times New Roman"/>
        </w:rPr>
        <w:t>——JD 与官方简章均无双休表述，第三方口径指向加班普遍。按画像 §5，这类岗位</w:t>
      </w:r>
      <w:r>
        <w:rPr>
          <w:rFonts w:eastAsia="宋体" w:ascii="Times New Roman" w:hAnsi="Times New Roman"/>
          <w:b/>
        </w:rPr>
        <w:t>可以投，但要自己判断能否扛住作息</w:t>
      </w:r>
      <w:r>
        <w:rPr>
          <w:rFonts w:eastAsia="宋体" w:ascii="Times New Roman" w:hAnsi="Times New Roman"/>
        </w:rPr>
        <w:t xml:space="preserve">。  </w:t>
      </w:r>
      <w:r>
        <w:rPr>
          <w:rFonts w:eastAsia="宋体" w:ascii="Times New Roman" w:hAnsi="Times New Roman"/>
          <w:b/>
        </w:rPr>
        <w:t>综合推荐：3.4 / 5。</w:t>
      </w:r>
      <w:r>
        <w:rPr>
          <w:rFonts w:eastAsia="宋体" w:ascii="Times New Roman" w:hAnsi="Times New Roman"/>
        </w:rPr>
        <w:t>（三岗横比：①生产物料需求计划 3.7 ＞ ②支持中心 3.4 ＞ ③商用车 3.3）</w:t>
      </w:r>
    </w:p>
    <w:p>
      <w:pPr>
        <w:pStyle w:val="Heading3"/>
      </w:pPr>
      <w:r>
        <w:rPr>
          <w:rFonts w:eastAsia="微软雅黑" w:ascii="Microsoft YaHei" w:hAnsi="Microsoft YaHei"/>
        </w:rPr>
        <w:t>一、3.2 加班与工作强度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官方口径</w:t>
      </w:r>
      <w:r>
        <w:rPr>
          <w:rFonts w:eastAsia="宋体" w:ascii="Times New Roman" w:hAnsi="Times New Roman"/>
        </w:rPr>
        <w:t>：招聘页、简章均未写作息；福利栏只有「专题培训」，无「双休」字样。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第三方口径（三档并存，可信度都不高）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🥉 「研发/产线/项目岗月度加班 60-100 小时，大小周常态化；职能岗稍轻松但也不佛系」</w:t>
      </w:r>
    </w:p>
    <w:p>
      <w:pPr>
        <w:pStyle w:val="ListBullet"/>
      </w:pPr>
      <w:r>
        <w:rPr>
          <w:rFonts w:eastAsia="宋体" w:ascii="Times New Roman" w:hAnsi="Times New Roman"/>
        </w:rPr>
        <w:t>🥉 「加班比较普遍，部分部门平时需延迟下班、周末可能加班，很少有加班工资」</w:t>
      </w:r>
    </w:p>
    <w:p>
      <w:pPr>
        <w:pStyle w:val="ListBullet"/>
      </w:pPr>
      <w:r>
        <w:rPr>
          <w:rFonts w:eastAsia="宋体" w:ascii="Times New Roman" w:hAnsi="Times New Roman"/>
        </w:rPr>
        <w:t>🥉 「每日无偿加班至少两小时，加班时长挂钩绩效」（情绪化信源，</w:t>
      </w:r>
      <w:r>
        <w:rPr>
          <w:rFonts w:eastAsia="宋体" w:ascii="Times New Roman" w:hAnsi="Times New Roman"/>
          <w:b/>
        </w:rPr>
        <w:t>不作事实定性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计划岗的实际位置</w:t>
      </w:r>
      <w:r>
        <w:rPr>
          <w:rFonts w:eastAsia="宋体" w:ascii="Times New Roman" w:hAnsi="Times New Roman"/>
        </w:rPr>
        <w:t>：属「业务支持/职能」序列，不是产线也不是研发。</w:t>
      </w:r>
      <w:r>
        <w:rPr>
          <w:rFonts w:eastAsia="宋体" w:ascii="Times New Roman" w:hAnsi="Times New Roman"/>
          <w:b/>
        </w:rPr>
        <w:t>日常加班强度低于产线，但高于纯职能</w:t>
      </w:r>
      <w:r>
        <w:rPr>
          <w:rFonts w:eastAsia="宋体" w:ascii="Times New Roman" w:hAnsi="Times New Roman"/>
        </w:rPr>
        <w:t>——因为计划要跟着生产节拍走：</w:t>
      </w:r>
      <w:r>
        <w:rPr>
          <w:rFonts w:eastAsia="宋体" w:ascii="Times New Roman" w:hAnsi="Times New Roman"/>
          <w:b/>
        </w:rPr>
        <w:t>月末冲量、季末结算、新车爬坡（SOP 前后 2 个月）是三个固定高峰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可信度声明</w:t>
      </w:r>
      <w:r>
        <w:rPr>
          <w:rFonts w:eastAsia="宋体" w:ascii="Times New Roman" w:hAnsi="Times New Roman"/>
        </w:rPr>
        <w:t>：以上除官方表述外均来自匿名评价与自媒体，</w:t>
      </w:r>
      <w:r>
        <w:rPr>
          <w:rFonts w:eastAsia="宋体" w:ascii="Times New Roman" w:hAnsi="Times New Roman"/>
          <w:b/>
        </w:rPr>
        <w:t>不能作为事实依据</w:t>
      </w:r>
      <w:r>
        <w:rPr>
          <w:rFonts w:eastAsia="宋体" w:ascii="Times New Roman" w:hAnsi="Times New Roman"/>
        </w:rPr>
        <w:t>。唯一可靠验证是面试反问：「这个岗位平均几点下班？月末/季末加班频率？周末要不要来？加班有调休或加班费吗？」</w:t>
      </w:r>
    </w:p>
    <w:p>
      <w:pPr>
        <w:pStyle w:val="Heading3"/>
      </w:pPr>
      <w:r>
        <w:rPr>
          <w:rFonts w:eastAsia="微软雅黑" w:ascii="Microsoft YaHei" w:hAnsi="Microsoft YaHei"/>
        </w:rPr>
        <w:t>一、3.3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月薪（本科）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8K-14K/月</w:t>
            </w:r>
            <w:r>
              <w:rPr>
                <w:rFonts w:eastAsia="宋体" w:ascii="Times New Roman" w:hAnsi="Times New Roman"/>
              </w:rPr>
              <w:t>；实习期 8-10K，转正 10K 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湖南大学/河北工业大学就业网转载官方简章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月薪（第三方）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校招本科 7-12K（985/211 更高）、硕士 9-18K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招聘类自媒体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年终奖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无年终奖，给「业绩奖/利润奖」</w:t>
            </w:r>
            <w:r>
              <w:rPr>
                <w:rFonts w:eastAsia="宋体" w:ascii="Times New Roman" w:hAnsi="Times New Roman"/>
              </w:rPr>
              <w:t>；有说法称上年度利润奖拖到次年 9-10 月发放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多方口碑（未经官方确认）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有（覆盖全员，官方口径）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员工宿舍，单人间按月几百元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官方福利页 + 🥉 口碑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员工食堂，价格低于市面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园区云巴、健身器材、专题培训、0 首付购车（满一年）、亚迪学校、医疗基金、员工持股计划（2025 年覆盖 ≤2.5 万人/≤41 亿，三期解锁）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宿舍是这份 offer 里最实在的一项</w:t>
      </w:r>
      <w:r>
        <w:rPr>
          <w:rFonts w:eastAsia="宋体" w:ascii="Times New Roman" w:hAnsi="Times New Roman"/>
        </w:rPr>
        <w:t>。深圳南山区/坪山区单间市场价 2,000-3,500 元/月，公司宿舍几百元，等于</w:t>
      </w:r>
      <w:r>
        <w:rPr>
          <w:rFonts w:eastAsia="宋体" w:ascii="Times New Roman" w:hAnsi="Times New Roman"/>
          <w:b/>
        </w:rPr>
        <w:t>隐性月收入 +1,500 到 3,000</w:t>
      </w:r>
      <w:r>
        <w:rPr>
          <w:rFonts w:eastAsia="宋体" w:ascii="Times New Roman" w:hAnsi="Times New Roman"/>
        </w:rPr>
        <w:t xml:space="preserve">。按 10K 算，实际等效约 12-13K。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：① 区间 8-14K 跨度接近 2 倍，</w:t>
      </w:r>
      <w:r>
        <w:rPr>
          <w:rFonts w:eastAsia="宋体" w:ascii="Times New Roman" w:hAnsi="Times New Roman"/>
          <w:b/>
        </w:rPr>
        <w:t>本科非核心岗大概率落在 8-10K 下沿</w:t>
      </w:r>
      <w:r>
        <w:rPr>
          <w:rFonts w:eastAsia="宋体" w:ascii="Times New Roman" w:hAnsi="Times New Roman"/>
        </w:rPr>
        <w:t>；② 「无年终奖、业绩奖延后」意味着</w:t>
      </w:r>
      <w:r>
        <w:rPr>
          <w:rFonts w:eastAsia="宋体" w:ascii="Times New Roman" w:hAnsi="Times New Roman"/>
          <w:b/>
        </w:rPr>
        <w:t>现金流节奏差</w:t>
      </w:r>
      <w:r>
        <w:rPr>
          <w:rFonts w:eastAsia="宋体" w:ascii="Times New Roman" w:hAnsi="Times New Roman"/>
        </w:rPr>
        <w:t>，第一年别按「月薪×13」算账；③ 涨薪依事业部而异，校招承诺与实际兑现存在落差（🥉 争议口径，需 HR 书面确认）。</w:t>
      </w:r>
    </w:p>
    <w:p>
      <w:pPr>
        <w:pStyle w:val="Heading3"/>
      </w:pPr>
      <w:r>
        <w:rPr>
          <w:rFonts w:eastAsia="微软雅黑" w:ascii="Microsoft YaHei" w:hAnsi="Microsoft YaHei"/>
        </w:rPr>
        <w:t>一、3.4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制造业底色：务实、流程化、层级清晰、执行导向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员工社区共识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稳定（很少大规模裁员）、平台大、履历含金量高、能存钱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缺点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流程繁琐、自由度低、晋升慢、有论资排辈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适合谁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想扎根制造业、求稳定、不排斥按流程办事的人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不适合谁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要自由弹性、追求快速蹿升、受不了严格考勤与工厂氛围的人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一、3.5 裁员 / 优化历史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员工总数：96.9 万（2024）→ </w:t>
      </w:r>
      <w:r>
        <w:rPr>
          <w:rFonts w:eastAsia="宋体" w:ascii="Times New Roman" w:hAnsi="Times New Roman"/>
          <w:b/>
        </w:rPr>
        <w:t>88.54 万（2025 年末，−8.62%）</w:t>
      </w:r>
      <w:r>
        <w:rPr>
          <w:rFonts w:eastAsia="宋体" w:ascii="Times New Roman" w:hAnsi="Times New Roman"/>
        </w:rPr>
        <w:t xml:space="preserve"> → </w:t>
      </w:r>
      <w:r>
        <w:rPr>
          <w:rFonts w:eastAsia="宋体" w:ascii="Times New Roman" w:hAnsi="Times New Roman"/>
          <w:b/>
        </w:rPr>
        <w:t>86.96 万（2026H1，−1.78%）</w:t>
      </w:r>
      <w:r>
        <w:rPr>
          <w:rFonts w:eastAsia="宋体" w:ascii="Times New Roman" w:hAnsi="Times New Roman"/>
        </w:rPr>
        <w:t>，连续下降。</w:t>
      </w:r>
    </w:p>
    <w:p>
      <w:pPr>
        <w:pStyle w:val="ListBullet"/>
      </w:pPr>
      <w:r>
        <w:rPr>
          <w:rFonts w:eastAsia="宋体" w:ascii="Times New Roman" w:hAnsi="Times New Roman"/>
        </w:rPr>
        <w:t>官方未就人数下降作解释；第三方有「10% 末位淘汰」「待改进标签」等说法（🥉 情绪化信源，</w:t>
      </w:r>
      <w:r>
        <w:rPr>
          <w:rFonts w:eastAsia="宋体" w:ascii="Times New Roman" w:hAnsi="Times New Roman"/>
          <w:b/>
        </w:rPr>
        <w:t>不作事实定性</w:t>
      </w:r>
      <w:r>
        <w:rPr>
          <w:rFonts w:eastAsia="宋体" w:ascii="Times New Roman" w:hAnsi="Times New Roman"/>
        </w:rPr>
        <w:t>）。</w:t>
      </w:r>
    </w:p>
    <w:p>
      <w:pPr>
        <w:pStyle w:val="ListBullet"/>
      </w:pPr>
      <w:r>
        <w:rPr>
          <w:rFonts w:eastAsia="宋体" w:ascii="Times New Roman" w:hAnsi="Times New Roman"/>
        </w:rPr>
        <w:t>正面口径：多方认为比亚迪「国企风格、很少大规模裁员」，职业稳定性优于互联网（🥉）。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岗位安全性评估：中上。</w:t>
      </w:r>
      <w:r>
        <w:rPr>
          <w:rFonts w:eastAsia="宋体" w:ascii="Times New Roman" w:hAnsi="Times New Roman"/>
        </w:rPr>
        <w:t xml:space="preserve"> ① 计划岗是制造业的</w:t>
      </w:r>
      <w:r>
        <w:rPr>
          <w:rFonts w:eastAsia="宋体" w:ascii="Times New Roman" w:hAnsi="Times New Roman"/>
          <w:b/>
        </w:rPr>
        <w:t>刚需职能</w:t>
      </w:r>
      <w:r>
        <w:rPr>
          <w:rFonts w:eastAsia="宋体" w:ascii="Times New Roman" w:hAnsi="Times New Roman"/>
        </w:rPr>
        <w:t>，不会因为业务收缩被整体裁掉；② 但 2026 财年负增长期，</w:t>
      </w:r>
      <w:r>
        <w:rPr>
          <w:rFonts w:eastAsia="宋体" w:ascii="Times New Roman" w:hAnsi="Times New Roman"/>
          <w:b/>
        </w:rPr>
        <w:t>编制会收紧、KPI 会加重</w:t>
      </w:r>
      <w:r>
        <w:rPr>
          <w:rFonts w:eastAsia="宋体" w:ascii="Times New Roman" w:hAnsi="Times New Roman"/>
        </w:rPr>
        <w:t>，一个人干两个人的活是常态；③ 校招岗通常不在优化名单首位，但「入职即遇降本周期」的体感不会好。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性格错位是最大风险</w:t>
      </w:r>
      <w:r>
        <w:rPr>
          <w:rFonts w:eastAsia="宋体" w:ascii="Times New Roman" w:hAnsi="Times New Roman"/>
        </w:rPr>
        <w:t>：这个岗 4 条职责里有 3 条是「推动/督促/协调」，本质是</w:t>
      </w:r>
      <w:r>
        <w:rPr>
          <w:rFonts w:eastAsia="宋体" w:ascii="Times New Roman" w:hAnsi="Times New Roman"/>
          <w:b/>
        </w:rPr>
        <w:t>靠人说事</w:t>
      </w:r>
      <w:r>
        <w:rPr>
          <w:rFonts w:eastAsia="宋体" w:ascii="Times New Roman" w:hAnsi="Times New Roman"/>
        </w:rPr>
        <w:t>。你自评内向、易紧张，这条要正视。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无实权的背锅位</w:t>
      </w:r>
      <w:r>
        <w:rPr>
          <w:rFonts w:eastAsia="宋体" w:ascii="Times New Roman" w:hAnsi="Times New Roman"/>
        </w:rPr>
        <w:t>：支持中心不掌握产能也不掌握采购，交付掉了却是第一个被问的。要学会留痕（邮件/会议纪要）。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深圳成本</w:t>
      </w:r>
      <w:r>
        <w:rPr>
          <w:rFonts w:eastAsia="宋体" w:ascii="Times New Roman" w:hAnsi="Times New Roman"/>
        </w:rPr>
        <w:t>：同①，靠宿舍兜底。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无明确双休</w:t>
      </w:r>
      <w:r>
        <w:rPr>
          <w:rFonts w:eastAsia="宋体" w:ascii="Times New Roman" w:hAnsi="Times New Roman"/>
        </w:rPr>
        <w:t>：同上，且这个岗开会多，会议往往排在晚上。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「精通」二字</w:t>
      </w:r>
      <w:r>
        <w:rPr>
          <w:rFonts w:eastAsia="宋体" w:ascii="Times New Roman" w:hAnsi="Times New Roman"/>
        </w:rPr>
        <w:t>：JD 对 Excel/ERP 的要求是三个岗里最高的，你的水平是「熟悉」不是「精通」。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动力总成专业知识空白</w:t>
      </w:r>
      <w:r>
        <w:rPr>
          <w:rFonts w:eastAsia="宋体" w:ascii="Times New Roman" w:hAnsi="Times New Roman"/>
        </w:rPr>
        <w:t>：发动机/电控/变速器的 BOM 结构你完全没接触过，前三个月会很吃力。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组织调整</w:t>
      </w:r>
      <w:r>
        <w:rPr>
          <w:rFonts w:eastAsia="宋体" w:ascii="Times New Roman" w:hAnsi="Times New Roman"/>
        </w:rPr>
        <w:t>：汽车事业群 2025-12 刚做完架构调整（撤销第十三事业部），支持中心的职责边界可能还在变。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2026 降本周期</w:t>
      </w:r>
      <w:r>
        <w:rPr>
          <w:rFonts w:eastAsia="宋体" w:ascii="Times New Roman" w:hAnsi="Times New Roman"/>
        </w:rPr>
        <w:t>：交付达成率与库存周转同时压，两个 KPI 天然打架，你会夹在中间。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等级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年营收 8,039.65 亿（+3.46%）、归母 326.19 亿（−18.97%）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年报，中证网/新浪财经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营收 3,448.15 亿（−7.13%）、归母 123.25 亿（−20.54%）、毛利率 18.85%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半年报，中证网/上海证券报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存货较上年末 +37.26%，占总资产比重 +4.52pp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销量 180.85 万辆（−15.72%），国内 101.6 万（−39.6%），出口 79.2 万（+67.8%）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 + 媒体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🥇/🥈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 88.54 万（2025 末，−8.62%）→ 86.96 万（2026H1，−1.78%）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年报/半年报转述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年《财富》世界 500 强第 91 位（连续 5 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比亚迪官网新闻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年新能源销量 460 万辆，海外首破 100 万辆（+145%）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比亚迪官网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2025-12-27 撤销第十三事业部，模具并入汽车工程研究院、车灯并入第十一事业部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腾讯新闻/电子工程专辑（引人事任免文件）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商用车事业部总经理 2025-12 换为罗忠良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校招流程：网申→测评→宣讲→综合面试→专业面试→offer→签约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官方简章（多校就业网转载）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 8K-14K/月，实习期 8-10K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湖南大学/河北工大就业网转载简章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员工宿舍单人间、食堂、0 首付购车、亚迪学校、医疗基金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比亚迪招聘官网福利页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「雏鹰培养计划」：集训+导师+轮岗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招聘类媒体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加班普遍、少有加班工资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求职自媒体/员工社区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无年终奖、给业绩奖且延后发放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员工社区口碑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「我知道齐套率怎么算」</w:t>
      </w:r>
      <w:r>
        <w:rPr>
          <w:rFonts w:eastAsia="宋体" w:ascii="Times New Roman" w:hAnsi="Times New Roman"/>
        </w:rPr>
        <w:t>——ERP 实验里我跑过 BOM 与库存台账的对应关系，齐套本质是「一个工单的料是否全到」，本质是</w:t>
      </w:r>
      <w:r>
        <w:rPr>
          <w:rFonts w:eastAsia="宋体" w:ascii="Times New Roman" w:hAnsi="Times New Roman"/>
          <w:b/>
        </w:rPr>
        <w:t>缺料清单的集合运算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「我做过异常归因」</w:t>
      </w:r>
      <w:r>
        <w:rPr>
          <w:rFonts w:eastAsia="宋体" w:ascii="Times New Roman" w:hAnsi="Times New Roman"/>
        </w:rPr>
        <w:t>——实验里定位到入库验收、库存调拨是账实不符高发环节；</w:t>
      </w:r>
      <w:r>
        <w:rPr>
          <w:rFonts w:eastAsia="宋体" w:ascii="Times New Roman" w:hAnsi="Times New Roman"/>
          <w:b/>
        </w:rPr>
        <w:t>找高发环节＝找改善点</w:t>
      </w:r>
      <w:r>
        <w:rPr>
          <w:rFonts w:eastAsia="宋体" w:ascii="Times New Roman" w:hAnsi="Times New Roman"/>
        </w:rPr>
        <w:t>，这套思路可以直接搬到交付异常分析。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「我会把会议变成表」</w:t>
      </w:r>
      <w:r>
        <w:rPr>
          <w:rFonts w:eastAsia="宋体" w:ascii="Times New Roman" w:hAnsi="Times New Roman"/>
        </w:rPr>
        <w:t>——我做鱼跃尚成项目助理时，把 200+ 份材料的审核报批拆成清单式步骤、三级校验、零差错。</w:t>
      </w:r>
      <w:r>
        <w:rPr>
          <w:rFonts w:eastAsia="宋体" w:ascii="Times New Roman" w:hAnsi="Times New Roman"/>
          <w:b/>
        </w:rPr>
        <w:t>推动别人靠的不是催，是清单和留痕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「我算过波动」</w:t>
      </w:r>
      <w:r>
        <w:rPr>
          <w:rFonts w:eastAsia="宋体" w:ascii="Times New Roman" w:hAnsi="Times New Roman"/>
        </w:rPr>
        <w:t>——社区团购项目测算过周末 29.9%、促销日 50.7% 的单量波动，用 2 核心点+4 临时点承接。</w:t>
      </w:r>
      <w:r>
        <w:rPr>
          <w:rFonts w:eastAsia="宋体" w:ascii="Times New Roman" w:hAnsi="Times New Roman"/>
          <w:b/>
        </w:rPr>
        <w:t>产能与需求的缺口管理是同一套逻辑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「动力总成是你们的护城河」</w:t>
      </w:r>
      <w:r>
        <w:rPr>
          <w:rFonts w:eastAsia="宋体" w:ascii="Times New Roman" w:hAnsi="Times New Roman"/>
        </w:rPr>
        <w:t>——弗迪动力自产电机电控是比亚迪垂直整合的核心，</w:t>
      </w:r>
      <w:r>
        <w:rPr>
          <w:rFonts w:eastAsia="宋体" w:ascii="Times New Roman" w:hAnsi="Times New Roman"/>
          <w:b/>
        </w:rPr>
        <w:t>意味着供应链更可控，但也意味着内部协同比外部采购更复杂</w:t>
      </w:r>
      <w:r>
        <w:rPr>
          <w:rFonts w:eastAsia="宋体" w:ascii="Times New Roman" w:hAnsi="Times New Roman"/>
        </w:rPr>
        <w:t>——支持中心就是解决这个复杂度的。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支持中心</w:t>
      </w:r>
      <w:r>
        <w:rPr>
          <w:rFonts w:eastAsia="宋体" w:ascii="Times New Roman" w:hAnsi="Times New Roman"/>
          <w:b/>
        </w:rPr>
        <w:t>服务几条产线/几个工厂</w:t>
      </w:r>
      <w:r>
        <w:rPr>
          <w:rFonts w:eastAsia="宋体" w:ascii="Times New Roman" w:hAnsi="Times New Roman"/>
        </w:rPr>
        <w:t>？团队多少人、怎么分工（按工厂还是按产品线）？</w:t>
      </w:r>
    </w:p>
    <w:p>
      <w:r>
        <w:rPr>
          <w:rFonts w:eastAsia="宋体" w:ascii="Times New Roman" w:hAnsi="Times New Roman"/>
        </w:rPr>
        <w:t>2. 这个岗位的</w:t>
      </w:r>
      <w:r>
        <w:rPr>
          <w:rFonts w:eastAsia="宋体" w:ascii="Times New Roman" w:hAnsi="Times New Roman"/>
          <w:b/>
        </w:rPr>
        <w:t>考核指标</w:t>
      </w:r>
      <w:r>
        <w:rPr>
          <w:rFonts w:eastAsia="宋体" w:ascii="Times New Roman" w:hAnsi="Times New Roman"/>
        </w:rPr>
        <w:t>具体是哪几项？权重怎么分（交付达成率/异常闭环/库存齐套）？</w:t>
      </w:r>
    </w:p>
    <w:p>
      <w:r>
        <w:rPr>
          <w:rFonts w:eastAsia="宋体" w:ascii="Times New Roman" w:hAnsi="Times New Roman"/>
        </w:rPr>
        <w:t>3. 交付异常时，</w:t>
      </w:r>
      <w:r>
        <w:rPr>
          <w:rFonts w:eastAsia="宋体" w:ascii="Times New Roman" w:hAnsi="Times New Roman"/>
          <w:b/>
        </w:rPr>
        <w:t>支持中心的权限边界</w:t>
      </w:r>
      <w:r>
        <w:rPr>
          <w:rFonts w:eastAsia="宋体" w:ascii="Times New Roman" w:hAnsi="Times New Roman"/>
        </w:rPr>
        <w:t>在哪——能直接调动工厂产能吗？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：平均几点下班？月末/季末加班强度？会议通常排在什么时段？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本科应届定级与薪资档位</w:t>
      </w:r>
      <w:r>
        <w:rPr>
          <w:rFonts w:eastAsia="宋体" w:ascii="Times New Roman" w:hAnsi="Times New Roman"/>
        </w:rPr>
        <w:t>，业绩奖发放节奏。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培养路径</w:t>
      </w:r>
      <w:r>
        <w:rPr>
          <w:rFonts w:eastAsia="宋体" w:ascii="Times New Roman" w:hAnsi="Times New Roman"/>
        </w:rPr>
        <w:t>：这个岗 3 年后通常往哪走（供应链经理/工厂计划主管/运营分析）？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注：前 3 问为「我很懂」型（体现研究过业务），后 3 问为「我关心」型（薪资/作息/编制，按规则放后半段）。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签约主体</w:t>
      </w:r>
      <w:r>
        <w:rPr>
          <w:rFonts w:eastAsia="宋体" w:ascii="Times New Roman" w:hAnsi="Times New Roman"/>
        </w:rPr>
        <w:t>（比亚迪股份有限公司 / 比亚迪汽车有限公司 / 比亚迪电子，不同主体待遇与地点不同）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岗位方向与部门意向</w:t>
      </w:r>
      <w:r>
        <w:rPr>
          <w:rFonts w:eastAsia="宋体" w:ascii="Times New Roman" w:hAnsi="Times New Roman"/>
        </w:rPr>
        <w:t>是否在 offer 上锁定（单页多方向，别被调到别的方向）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是否确定深圳坪山，是否需要驻其他基地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：是否双休、平均下班时间、月末/项目节点加班强度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加班费或调休</w:t>
      </w:r>
      <w:r>
        <w:rPr>
          <w:rFonts w:eastAsia="宋体" w:ascii="Times New Roman" w:hAnsi="Times New Roman"/>
        </w:rPr>
        <w:t>的实际执行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：基本工资、绩效比例、业绩奖规则与发放时间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宿舍</w:t>
      </w:r>
      <w:r>
        <w:rPr>
          <w:rFonts w:eastAsia="宋体" w:ascii="Times New Roman" w:hAnsi="Times New Roman"/>
        </w:rPr>
        <w:t>：是否保证分配、单间还是合住、费用多少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培养计划</w:t>
      </w:r>
      <w:r>
        <w:rPr>
          <w:rFonts w:eastAsia="宋体" w:ascii="Times New Roman" w:hAnsi="Times New Roman"/>
        </w:rPr>
        <w:t>（「雏鹰计划」是否覆盖）、导师如何配置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时长与转正标准</w:t>
      </w:r>
    </w:p>
    <w:p>
      <w:pPr>
        <w:pStyle w:val="Heading3"/>
      </w:pPr>
      <w:r>
        <w:rPr>
          <w:rFonts w:eastAsia="微软雅黑" w:ascii="Microsoft YaHei" w:hAnsi="Microsoft YaHei"/>
        </w:rPr>
        <w:t>一、6.4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「支持中心」的</w:t>
      </w:r>
      <w:r>
        <w:rPr>
          <w:rFonts w:eastAsia="宋体" w:ascii="Times New Roman" w:hAnsi="Times New Roman"/>
          <w:b/>
        </w:rPr>
        <w:t>组织层级与汇报线</w:t>
      </w:r>
      <w:r>
        <w:rPr>
          <w:rFonts w:eastAsia="宋体" w:ascii="Times New Roman" w:hAnsi="Times New Roman"/>
        </w:rPr>
        <w:t>（事业部级还是集团级）未公开</w:t>
      </w:r>
    </w:p>
    <w:p>
      <w:pPr>
        <w:pStyle w:val="ListBullet"/>
      </w:pPr>
      <w:r>
        <w:rPr>
          <w:rFonts w:eastAsia="宋体" w:ascii="Times New Roman" w:hAnsi="Times New Roman"/>
        </w:rPr>
        <w:t>服务范围（几条产线/几个基地）未披露</w:t>
      </w:r>
    </w:p>
    <w:p>
      <w:pPr>
        <w:pStyle w:val="ListBullet"/>
      </w:pPr>
      <w:r>
        <w:rPr>
          <w:rFonts w:eastAsia="宋体" w:ascii="Times New Roman" w:hAnsi="Times New Roman"/>
        </w:rPr>
        <w:t>该岗位的</w:t>
      </w:r>
      <w:r>
        <w:rPr>
          <w:rFonts w:eastAsia="宋体" w:ascii="Times New Roman" w:hAnsi="Times New Roman"/>
          <w:b/>
        </w:rPr>
        <w:t>考核指标与权重</w:t>
      </w:r>
      <w:r>
        <w:rPr>
          <w:rFonts w:eastAsia="宋体" w:ascii="Times New Roman" w:hAnsi="Times New Roman"/>
        </w:rPr>
        <w:t>未披露</w:t>
      </w:r>
    </w:p>
    <w:p>
      <w:pPr>
        <w:pStyle w:val="ListBullet"/>
      </w:pPr>
      <w:r>
        <w:rPr>
          <w:rFonts w:eastAsia="宋体" w:ascii="Times New Roman" w:hAnsi="Times New Roman"/>
        </w:rPr>
        <w:t>本科生定薪档位、业绩奖规则未披露</w:t>
      </w:r>
    </w:p>
    <w:p>
      <w:pPr>
        <w:pStyle w:val="ListBullet"/>
      </w:pPr>
      <w:r>
        <w:rPr>
          <w:rFonts w:eastAsia="宋体" w:ascii="Times New Roman" w:hAnsi="Times New Roman"/>
        </w:rPr>
        <w:t>是否</w:t>
      </w:r>
      <w:r>
        <w:rPr>
          <w:rFonts w:eastAsia="宋体" w:ascii="Times New Roman" w:hAnsi="Times New Roman"/>
          <w:b/>
        </w:rPr>
        <w:t>需要驻厂/出差</w:t>
      </w:r>
      <w:r>
        <w:rPr>
          <w:rFonts w:eastAsia="宋体" w:ascii="Times New Roman" w:hAnsi="Times New Roman"/>
        </w:rPr>
        <w:t>（服务多工厂的支持中心通常要跑现场）</w:t>
      </w:r>
    </w:p>
    <w:p>
      <w:pPr>
        <w:pStyle w:val="ListBullet"/>
      </w:pPr>
      <w:r>
        <w:rPr>
          <w:rFonts w:eastAsia="宋体" w:ascii="Times New Roman" w:hAnsi="Times New Roman"/>
        </w:rPr>
        <w:t>加班费/调休实际执行情况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比亚迪-计划专员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