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供应链管理培训生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供应链专业：系统学习计划、采购、物流全链路，用友U8+ ERP全流程实操；供需平衡：独立完成末端网络选址-路径优化，将年龄分层与需求波动纳入模型，Python求解，运营成本降低18.7%；一线执行：门店库存日盘与效期管理、200+份材料全流程统筹，习惯深入现场核实数据，实现零差错交付；数据驱动：掌握Excel/Python/R/SPSS，累计处理4.5万+条业务数据，用数据发现问题、支撑决策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供应链管理概论、物流管理、采购管理、ERP供应链管理综合实验、统计学、Python程序设计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需求调研：实地走访济南历下区居住小区，调研15个候选自提点与日均345单需求数据，针对自提点布局零散、配送效率低、老年群体覆盖不足的问题定义优化目标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模型构建：构建选址-路径双层优化模型，上层改进p-median模型纳入年龄分层服务半径（老年600m/中年800m/青年1000m），下层采用带时间窗车辆路径模型（VRPTW），用Python完成建模求解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成果验证：输出"2核心点+4动态临时点"弹性布局方案，测算总成本降低18.7%、老年覆盖率53.4%→87.3%、配送时长缩短22.3%，可响应周末29.9%、促销日50.7%的需求波动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全流程实操：以账套主管角色使用用友U8+，独立完成采购订单→到货入库→销售订单→发货出库→库存调拨→盘点→存货核算→收付款凭证全流程操作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模块联动：掌握采购、销售、库存、存货、财务五大模块间的单据流转与数据联动，理解供应链业务从订单到核算的标准化运作机制与计划-库存联动逻辑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库存与销售分析：基于Excel完成商品SKU、库存周转率、库存预警、退货退款原因、采购金额与销量预测分析，输出补货与库存优化建议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可视化与市场分析：用数据透视表/透视图与标签云完成行业集中度、需求趋势变化、竞品与流量转化分析，为运营与采购决策提供数据支撑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库存管理：负责门店数十种原辅料的补货申请、入库核对与日常盘点，落实"日盘+效期预警"机制，核对交接班出入库单据，保持库存账实一致，任职期间无重大盘点差异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需求准备：根据销售消耗规律制定每日解冻备货计划，精准匹配需求与备货量，降低物料损耗与临时缺货风险，保障门店物料供应稳定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材料统筹：统筹200+份申报材料的收集、核对与提交全流程，用Excel搭建分类电子台账，建立"录入-核对-提交"三级校验机制，实现零差错交付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流程优化：对接各部门同步项目推进进度，按月汇总执行数据，梳理并标准化资料审核与报批流程，提升协作与调取效率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计划与库存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：供应链建模（Python求解选址-路径优化）、供需平衡与需求波动管理、库存与效期管理、补货计划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：Excel（数据透视表、VLOOKUP、函数公式、电子台账搭建、图表可视化）、Python（pandas数据处理）、R、SPSS，累计处理4.5万+条业务数据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