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半亩花田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财务管理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城市：济南/广州　·　候选人：文雪（山东大学）　·　报告日期：2026-10-23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1"/>
      </w:pPr>
      <w:r>
        <w:rPr>
          <w:rFonts w:eastAsia="微软雅黑" w:ascii="Microsoft YaHei" w:hAnsi="Microsoft YaHei"/>
        </w:rPr>
        <w:t>岗位背调分析报告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报告性质</w:t>
      </w:r>
      <w:r>
        <w:rPr>
          <w:rFonts w:eastAsia="宋体" w:ascii="Times New Roman" w:hAnsi="Times New Roman"/>
        </w:rPr>
        <w:t xml:space="preserve">：内部使用 · 求职调研 </w:t>
      </w:r>
      <w:r>
        <w:rPr>
          <w:rFonts w:eastAsia="宋体" w:ascii="Times New Roman" w:hAnsi="Times New Roman"/>
          <w:b/>
        </w:rPr>
        <w:t>公司</w:t>
      </w:r>
      <w:r>
        <w:rPr>
          <w:rFonts w:eastAsia="宋体" w:ascii="Times New Roman" w:hAnsi="Times New Roman"/>
        </w:rPr>
        <w:t xml:space="preserve">：半亩花田（山东花物堂化妆品股份有限公司） </w:t>
      </w:r>
      <w:r>
        <w:rPr>
          <w:rFonts w:eastAsia="宋体" w:ascii="Times New Roman" w:hAnsi="Times New Roman"/>
          <w:b/>
        </w:rPr>
        <w:t>岗位</w:t>
      </w:r>
      <w:r>
        <w:rPr>
          <w:rFonts w:eastAsia="宋体" w:ascii="Times New Roman" w:hAnsi="Times New Roman"/>
        </w:rPr>
        <w:t xml:space="preserve">：财务管理（2027 届校招，J10937） </w:t>
      </w:r>
      <w:r>
        <w:rPr>
          <w:rFonts w:eastAsia="宋体" w:ascii="Times New Roman" w:hAnsi="Times New Roman"/>
          <w:b/>
        </w:rPr>
        <w:t>城市</w:t>
      </w:r>
      <w:r>
        <w:rPr>
          <w:rFonts w:eastAsia="宋体" w:ascii="Times New Roman" w:hAnsi="Times New Roman"/>
        </w:rPr>
        <w:t xml:space="preserve">：济南 / 广州 </w:t>
      </w:r>
      <w:r>
        <w:rPr>
          <w:rFonts w:eastAsia="宋体" w:ascii="Times New Roman" w:hAnsi="Times New Roman"/>
          <w:b/>
        </w:rPr>
        <w:t>报告日期</w:t>
      </w:r>
      <w:r>
        <w:rPr>
          <w:rFonts w:eastAsia="宋体" w:ascii="Times New Roman" w:hAnsi="Times New Roman"/>
        </w:rPr>
        <w:t xml:space="preserve">：2026-10-23 ｜ </w:t>
      </w:r>
      <w:r>
        <w:rPr>
          <w:rFonts w:eastAsia="宋体" w:ascii="Times New Roman" w:hAnsi="Times New Roman"/>
          <w:b/>
        </w:rPr>
        <w:t>信息截止</w:t>
      </w:r>
      <w:r>
        <w:rPr>
          <w:rFonts w:eastAsia="宋体" w:ascii="Times New Roman" w:hAnsi="Times New Roman"/>
        </w:rPr>
        <w:t>：2026-10-23</w:t>
      </w:r>
    </w:p>
    <w:p>
      <w:pPr>
        <w:pStyle w:val="Heading2"/>
      </w:pPr>
      <w:r>
        <w:rPr>
          <w:rFonts w:eastAsia="微软雅黑" w:ascii="Microsoft YaHei" w:hAnsi="Microsoft YaHei"/>
        </w:rPr>
        <w:t>二、一、公司基本面</w:t>
      </w:r>
    </w:p>
    <w:p>
      <w:pPr>
        <w:pStyle w:val="Heading2"/>
      </w:pPr>
      <w:r>
        <w:rPr>
          <w:rFonts w:eastAsia="微软雅黑" w:ascii="Microsoft YaHei" w:hAnsi="Microsoft YaHei"/>
        </w:rPr>
        <w:t>二、1 1.1 一句话搞懂这家公司</w:t>
      </w:r>
    </w:p>
    <w:p>
      <w:r>
        <w:rPr>
          <w:rFonts w:eastAsia="宋体" w:ascii="Times New Roman" w:hAnsi="Times New Roman"/>
        </w:rPr>
        <w:t>半亩花田是 2010 年从济南平阴起家的</w:t>
      </w:r>
      <w:r>
        <w:rPr>
          <w:rFonts w:eastAsia="宋体" w:ascii="Times New Roman" w:hAnsi="Times New Roman"/>
          <w:b/>
        </w:rPr>
        <w:t>国货身体护理品牌</w:t>
      </w:r>
      <w:r>
        <w:rPr>
          <w:rFonts w:eastAsia="宋体" w:ascii="Times New Roman" w:hAnsi="Times New Roman"/>
        </w:rPr>
        <w:t>，母公司山东花物堂化妆品股份有限公司，靠身体乳、身体磨砂膏、洁面慕斯做到"身体护理国货第一"（按 2024 年零售额），2025 前三季营收 18.95 亿元（+76.7%），2026 年 1 月递表港交所、7 月招股书失效，正处于</w:t>
      </w:r>
      <w:r>
        <w:rPr>
          <w:rFonts w:eastAsia="宋体" w:ascii="Times New Roman" w:hAnsi="Times New Roman"/>
          <w:b/>
        </w:rPr>
        <w:t>"高增长 + 冲刺 IPO + 补规范"</w:t>
      </w:r>
      <w:r>
        <w:rPr>
          <w:rFonts w:eastAsia="宋体" w:ascii="Times New Roman" w:hAnsi="Times New Roman"/>
        </w:rPr>
        <w:t>三件事并行的状态。</w:t>
      </w:r>
    </w:p>
    <w:p>
      <w:pPr>
        <w:pStyle w:val="Heading2"/>
      </w:pPr>
      <w:r>
        <w:rPr>
          <w:rFonts w:eastAsia="微软雅黑" w:ascii="Microsoft YaHei" w:hAnsi="Microsoft YaHei"/>
        </w:rPr>
        <w:t>二、2 1.2 核心财务数据（招股书口径）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2023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2024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2025 前三季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打工人解读（财务岗视角）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营业收入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11.99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14.99 亿（+25.0%）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18.95 亿（+76.7%）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两年半近翻倍，</w:t>
            </w:r>
            <w:r>
              <w:rPr>
                <w:rFonts w:eastAsia="宋体" w:ascii="Times New Roman" w:hAnsi="Times New Roman"/>
                <w:b/>
              </w:rPr>
              <w:t>核算量与对账量同步放大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经调整净利润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0.24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0.83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1.48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净利率 1.7%→3.3%→6.6%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毛利率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65.8%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62.3%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63.3%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高毛利 + 高营销 = 费用侧核算复杂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销售及营销开支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6.37 亿（53.2%）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6.77 亿（45.2%）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8.96 亿（47.3%）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营销费用结算是财务的大头工作</w:t>
            </w:r>
            <w:r>
              <w:rPr>
                <w:rFonts w:eastAsia="宋体" w:ascii="Times New Roman" w:hAnsi="Times New Roman"/>
              </w:rPr>
              <w:t>（对应百威 IBS 也设"营销费用结算"岗）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线上收入占比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85.7%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75.9%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76.3%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电商应收/平台结算对账量大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流动负债净额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−1.25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−0.57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转为流动资产净额 0.87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偿债结构在改善，但历史上有过流动性紧张</w:t>
            </w:r>
          </w:p>
        </w:tc>
      </w:tr>
    </w:tbl>
    <w:p>
      <w:r>
        <w:rPr>
          <w:rFonts w:eastAsia="宋体" w:ascii="Times New Roman" w:hAnsi="Times New Roman"/>
          <w:b/>
        </w:rPr>
        <w:t>其他关键事实</w:t>
      </w:r>
      <w:r>
        <w:rPr>
          <w:rFonts w:eastAsia="宋体" w:ascii="Times New Roman" w:hAnsi="Times New Roman"/>
        </w:rPr>
        <w:t>：员工 835 人（2025-09-30）；截至 2025-11 末现金 1.71 亿元、短债 7,171 万元；报告期</w:t>
      </w:r>
      <w:r>
        <w:rPr>
          <w:rFonts w:eastAsia="宋体" w:ascii="Times New Roman" w:hAnsi="Times New Roman"/>
          <w:b/>
        </w:rPr>
        <w:t>无分红</w:t>
      </w:r>
      <w:r>
        <w:rPr>
          <w:rFonts w:eastAsia="宋体" w:ascii="Times New Roman" w:hAnsi="Times New Roman"/>
        </w:rPr>
        <w:t>；2026-01 完成 A/A+ 轮融资约 2 亿元，注册资本增至 2,098.42 万元。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核心结论</w:t>
      </w:r>
      <w:r>
        <w:rPr>
          <w:rFonts w:eastAsia="宋体" w:ascii="Times New Roman" w:hAnsi="Times New Roman"/>
        </w:rPr>
        <w:t>：一家</w:t>
      </w:r>
      <w:r>
        <w:rPr>
          <w:rFonts w:eastAsia="宋体" w:ascii="Times New Roman" w:hAnsi="Times New Roman"/>
          <w:b/>
        </w:rPr>
        <w:t>营收在冲、利润还薄、正在补合规</w:t>
      </w:r>
      <w:r>
        <w:rPr>
          <w:rFonts w:eastAsia="宋体" w:ascii="Times New Roman" w:hAnsi="Times New Roman"/>
        </w:rPr>
        <w:t>的公司。对财务岗而言这是双面刃：</w:t>
      </w:r>
      <w:r>
        <w:rPr>
          <w:rFonts w:eastAsia="宋体" w:ascii="Times New Roman" w:hAnsi="Times New Roman"/>
          <w:b/>
        </w:rPr>
        <w:t>税会规范、内控流程、ERP 与银行对账都在重建期，能学到"从乱到治"的全过程</w:t>
      </w:r>
      <w:r>
        <w:rPr>
          <w:rFonts w:eastAsia="宋体" w:ascii="Times New Roman" w:hAnsi="Times New Roman"/>
        </w:rPr>
        <w:t>；但同时</w:t>
      </w:r>
      <w:r>
        <w:rPr>
          <w:rFonts w:eastAsia="宋体" w:ascii="Times New Roman" w:hAnsi="Times New Roman"/>
          <w:b/>
        </w:rPr>
        <w:t>IPO 审计季（通常 1-3 月、7-9 月）强度大</w:t>
      </w:r>
      <w:r>
        <w:rPr>
          <w:rFonts w:eastAsia="宋体" w:ascii="Times New Roman" w:hAnsi="Times New Roman"/>
        </w:rPr>
        <w:t>，且营销费用占比高意味着</w:t>
      </w:r>
      <w:r>
        <w:rPr>
          <w:rFonts w:eastAsia="宋体" w:ascii="Times New Roman" w:hAnsi="Times New Roman"/>
          <w:b/>
        </w:rPr>
        <w:t>费用审核与结算的工作量非常重</w:t>
      </w:r>
      <w:r>
        <w:rPr>
          <w:rFonts w:eastAsia="宋体" w:ascii="Times New Roman" w:hAnsi="Times New Roman"/>
        </w:rPr>
        <w:t>。</w:t>
      </w:r>
    </w:p>
    <w:p>
      <w:pPr>
        <w:pStyle w:val="Heading2"/>
      </w:pPr>
      <w:r>
        <w:rPr>
          <w:rFonts w:eastAsia="微软雅黑" w:ascii="Microsoft YaHei" w:hAnsi="Microsoft YaHei"/>
        </w:rPr>
        <w:t>二、3 1.3 业务结构（2025 前三季）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板块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收入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占比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身体洗护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7.91 亿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≈41.7%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发部洗护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4.82 亿（+496.1%）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25.4%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面部洗护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4.62 亿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24.4%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三块业务 = 三套成本核算逻辑 + 三类渠道结算规则（线上平台、线下经销商、OTC 药房、商超），</w:t>
      </w:r>
      <w:r>
        <w:rPr>
          <w:rFonts w:eastAsia="宋体" w:ascii="Times New Roman" w:hAnsi="Times New Roman"/>
          <w:b/>
        </w:rPr>
        <w:t>核算颗粒度要求远高于单一渠道公司</w:t>
      </w:r>
      <w:r>
        <w:rPr>
          <w:rFonts w:eastAsia="宋体" w:ascii="Times New Roman" w:hAnsi="Times New Roman"/>
        </w:rPr>
        <w:t>。</w:t>
      </w:r>
    </w:p>
    <w:p>
      <w:pPr>
        <w:pStyle w:val="Heading2"/>
      </w:pPr>
      <w:r>
        <w:rPr>
          <w:rFonts w:eastAsia="微软雅黑" w:ascii="Microsoft YaHei" w:hAnsi="Microsoft YaHei"/>
        </w:rPr>
        <w:t>二、4 1.4 行业地位与竞争格局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对比项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半亩花田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珀莱雅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林清轩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上海家化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定位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身体护理国货第一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面部护肤龙头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高端国货护肤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综合日化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资本状态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港股递表后失效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A 股上市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已登陆港交所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A 股上市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财务团队特点（推测）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小团队 + 冲 IPO，规范在建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成熟上市公司财务体系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上市后体系化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大型集团财务共享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：在"未上市 + 冲 IPO"的阶段做财务，</w:t>
      </w:r>
      <w:r>
        <w:rPr>
          <w:rFonts w:eastAsia="宋体" w:ascii="Times New Roman" w:hAnsi="Times New Roman"/>
          <w:b/>
        </w:rPr>
        <w:t>能见度高、能碰核心账</w:t>
      </w:r>
      <w:r>
        <w:rPr>
          <w:rFonts w:eastAsia="宋体" w:ascii="Times New Roman" w:hAnsi="Times New Roman"/>
        </w:rPr>
        <w:t>，但</w:t>
      </w:r>
      <w:r>
        <w:rPr>
          <w:rFonts w:eastAsia="宋体" w:ascii="Times New Roman" w:hAnsi="Times New Roman"/>
          <w:b/>
        </w:rPr>
        <w:t>加班集中在审计与申报节点</w:t>
      </w:r>
      <w:r>
        <w:rPr>
          <w:rFonts w:eastAsia="宋体" w:ascii="Times New Roman" w:hAnsi="Times New Roman"/>
        </w:rPr>
        <w:t>，且制度不完善意味着"边干边补流程"。</w:t>
      </w:r>
    </w:p>
    <w:p>
      <w:pPr>
        <w:pStyle w:val="Heading2"/>
      </w:pPr>
      <w:r>
        <w:rPr>
          <w:rFonts w:eastAsia="微软雅黑" w:ascii="Microsoft YaHei" w:hAnsi="Microsoft YaHei"/>
        </w:rPr>
        <w:t>二、5 1.5 好消息 / 坏消息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好消息</w:t>
      </w:r>
      <w:r>
        <w:rPr>
          <w:rFonts w:eastAsia="宋体" w:ascii="Times New Roman" w:hAnsi="Times New Roman"/>
        </w:rPr>
        <w:t xml:space="preserve"> - 营收高增长，财务岗不是"守摊子"，而是"跟着业务长" - 冲 IPO 期间</w:t>
      </w:r>
      <w:r>
        <w:rPr>
          <w:rFonts w:eastAsia="宋体" w:ascii="Times New Roman" w:hAnsi="Times New Roman"/>
          <w:b/>
        </w:rPr>
        <w:t>财务是核心部门</w:t>
      </w:r>
      <w:r>
        <w:rPr>
          <w:rFonts w:eastAsia="宋体" w:ascii="Times New Roman" w:hAnsi="Times New Roman"/>
        </w:rPr>
        <w:t>，能接触到审计、尽调、内控建设的真实场景，履历含金量高于普通民企 - 官方宣讲明确"双休、弹性工作时间、五险一金、导师 1v1、花田大学、双通道" - 济南总部生活成本低，10-15K 的实际购买力强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坏消息</w:t>
      </w:r>
      <w:r>
        <w:rPr>
          <w:rFonts w:eastAsia="宋体" w:ascii="Times New Roman" w:hAnsi="Times New Roman"/>
        </w:rPr>
        <w:t xml:space="preserve"> - </w:t>
      </w:r>
      <w:r>
        <w:rPr>
          <w:rFonts w:eastAsia="宋体" w:ascii="Times New Roman" w:hAnsi="Times New Roman"/>
          <w:b/>
        </w:rPr>
        <w:t>招股书 2026-07-16 失效</w:t>
      </w:r>
      <w:r>
        <w:rPr>
          <w:rFonts w:eastAsia="宋体" w:ascii="Times New Roman" w:hAnsi="Times New Roman"/>
        </w:rPr>
        <w:t>，2026-06 证监会"六问"要求补充股权穿透、突击入股定价、股权激励合规等材料——</w:t>
      </w:r>
      <w:r>
        <w:rPr>
          <w:rFonts w:eastAsia="宋体" w:ascii="Times New Roman" w:hAnsi="Times New Roman"/>
          <w:b/>
        </w:rPr>
        <w:t>财务与法务正在高强度补材料</w:t>
      </w:r>
      <w:r>
        <w:rPr>
          <w:rFonts w:eastAsia="宋体" w:ascii="Times New Roman" w:hAnsi="Times New Roman"/>
        </w:rPr>
        <w:t xml:space="preserve"> - 营销费用率 47.3%，费用报销与结算审核量大，容易变成"审单子" - 专业门槛：JD 要求</w:t>
      </w:r>
      <w:r>
        <w:rPr>
          <w:rFonts w:eastAsia="宋体" w:ascii="Times New Roman" w:hAnsi="Times New Roman"/>
          <w:b/>
        </w:rPr>
        <w:t>会计学/财务管理</w:t>
      </w:r>
      <w:r>
        <w:rPr>
          <w:rFonts w:eastAsia="宋体" w:ascii="Times New Roman" w:hAnsi="Times New Roman"/>
        </w:rPr>
        <w:t>等专业 - 报告期流动负债曾超流动资产（2023/2024），历史内控基础偏弱</w:t>
      </w:r>
    </w:p>
    <w:p>
      <w:pPr>
        <w:pStyle w:val="Heading2"/>
      </w:pPr>
      <w:r>
        <w:rPr>
          <w:rFonts w:eastAsia="微软雅黑" w:ascii="Microsoft YaHei" w:hAnsi="Microsoft YaHei"/>
        </w:rPr>
        <w:t>三、二、岗位专项深度调研</w:t>
      </w:r>
    </w:p>
    <w:p>
      <w:pPr>
        <w:pStyle w:val="Heading2"/>
      </w:pPr>
      <w:r>
        <w:rPr>
          <w:rFonts w:eastAsia="微软雅黑" w:ascii="Microsoft YaHei" w:hAnsi="Microsoft YaHei"/>
        </w:rPr>
        <w:t>三、1 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岗位名称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财务管理（2027 届校招，J10937）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所属部门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财务部（未披露细分，推测含核算/资金/费用）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招聘类型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校园招聘 · 正式岗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济南 / 广州</w:t>
            </w:r>
            <w:r>
              <w:rPr>
                <w:rFonts w:eastAsia="宋体" w:ascii="Times New Roman" w:hAnsi="Times New Roman"/>
              </w:rPr>
              <w:t>（JD 双城；广州有两处办公：花都空港中心、琶洲环球梦大厦）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10K-15K 元/月</w:t>
            </w:r>
            <w:r>
              <w:rPr>
                <w:rFonts w:eastAsia="宋体" w:ascii="Times New Roman" w:hAnsi="Times New Roman"/>
              </w:rPr>
              <w:t>（官方门户标注）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学历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本科及以上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专业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会计学、财务管理等相关专业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技能要求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较强逻辑思维与数据分析能力、严谨稳健；熟练使用办公软件及财务软件；</w:t>
            </w:r>
            <w:r>
              <w:rPr>
                <w:rFonts w:eastAsia="宋体" w:ascii="Times New Roman" w:hAnsi="Times New Roman"/>
                <w:b/>
              </w:rPr>
              <w:t>有财务实习经历者优先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职责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① 费用报销与现金收付、资金收付报表编制；② 银行账户管理、对账；③ 支票/印鉴/凭证管理；④ 财务核算原始凭证整理；⑤ 小规模公司账务核算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三、2 2.2 JD 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表述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人话解读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真实工作量在哪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费用报销与现金收付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审报销单、付款、登记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每天都有，量大且琐碎</w:t>
            </w:r>
            <w:r>
              <w:rPr>
                <w:rFonts w:eastAsia="宋体" w:ascii="Times New Roman" w:hAnsi="Times New Roman"/>
              </w:rPr>
              <w:t>——营销费用率 47% 的公司尤其多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资金收付报表编制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出资金日报/月报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与银行流水逐笔对，容错低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银行账户管理、对账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多账户余额调节、未达账项清理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多平台（天猫/抖音/京东）+ 多银行 = 对账是硬活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支票/印鉴/凭证管理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票据与印章保管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内控关键岗，责任重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财务核算原始凭证整理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单据归集、装订、入账前整理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重复性高但最练基本功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小规模公司账务核算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可能涉及子公司/分公司的小账套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一人多账套，权限边界要问清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注意：JD 里没有出现"合并报表""税务筹划""成本核算""预算管理"等高阶词——</w:t>
      </w:r>
      <w:r>
        <w:rPr>
          <w:rFonts w:eastAsia="宋体" w:ascii="Times New Roman" w:hAnsi="Times New Roman"/>
          <w:b/>
        </w:rPr>
        <w:t>这是一个偏核算与资金执行的入门岗，不是财务分析岗</w:t>
      </w:r>
      <w:r>
        <w:rPr>
          <w:rFonts w:eastAsia="宋体" w:ascii="Times New Roman" w:hAnsi="Times New Roman"/>
        </w:rPr>
        <w:t>。</w:t>
      </w:r>
    </w:p>
    <w:p>
      <w:pPr>
        <w:pStyle w:val="Heading2"/>
      </w:pPr>
      <w:r>
        <w:rPr>
          <w:rFonts w:eastAsia="微软雅黑" w:ascii="Microsoft YaHei" w:hAnsi="Microsoft YaHei"/>
        </w:rPr>
        <w:t>三、3 2.3 该岗位所在部门的战略地位</w:t>
      </w:r>
    </w:p>
    <w:p>
      <w:pPr>
        <w:pStyle w:val="ListBullet"/>
      </w:pPr>
      <w:r>
        <w:rPr>
          <w:rFonts w:eastAsia="宋体" w:ascii="Times New Roman" w:hAnsi="Times New Roman"/>
        </w:rPr>
        <w:t>冲 IPO 阶段，</w:t>
      </w:r>
      <w:r>
        <w:rPr>
          <w:rFonts w:eastAsia="宋体" w:ascii="Times New Roman" w:hAnsi="Times New Roman"/>
          <w:b/>
        </w:rPr>
        <w:t>财务部是全公司最忙的部门之一</w:t>
      </w:r>
      <w:r>
        <w:rPr>
          <w:rFonts w:eastAsia="宋体" w:ascii="Times New Roman" w:hAnsi="Times New Roman"/>
        </w:rPr>
        <w:t>（对接中信证券、审计师、证监会问询）。</w:t>
      </w:r>
    </w:p>
    <w:p>
      <w:pPr>
        <w:pStyle w:val="ListBullet"/>
      </w:pPr>
      <w:r>
        <w:rPr>
          <w:rFonts w:eastAsia="宋体" w:ascii="Times New Roman" w:hAnsi="Times New Roman"/>
        </w:rPr>
        <w:t>但岗位职责偏"执行层"（报销、资金、凭证），</w:t>
      </w:r>
      <w:r>
        <w:rPr>
          <w:rFonts w:eastAsia="宋体" w:ascii="Times New Roman" w:hAnsi="Times New Roman"/>
          <w:b/>
        </w:rPr>
        <w:t>不在 IPO 核心工作（报表合并、内控测试）的主线上</w:t>
      </w:r>
      <w:r>
        <w:rPr>
          <w:rFonts w:eastAsia="宋体" w:ascii="Times New Roman" w:hAnsi="Times New Roman"/>
        </w:rPr>
        <w:t>——说明这是"补人手维持日常运转"，不是"重点培养的 IPO 骨干"。</w:t>
      </w:r>
    </w:p>
    <w:p>
      <w:pPr>
        <w:pStyle w:val="ListBullet"/>
      </w:pPr>
      <w:r>
        <w:rPr>
          <w:rFonts w:eastAsia="宋体" w:ascii="Times New Roman" w:hAnsi="Times New Roman"/>
        </w:rPr>
        <w:t>广州与济南双城：广州有花都（空港中心）与琶洲（环球梦大厦）两处，前者偏供应链/仓储，后者偏电商与品牌，</w:t>
      </w:r>
      <w:r>
        <w:rPr>
          <w:rFonts w:eastAsia="宋体" w:ascii="Times New Roman" w:hAnsi="Times New Roman"/>
          <w:b/>
        </w:rPr>
        <w:t>财务可能分设</w:t>
      </w:r>
      <w:r>
        <w:rPr>
          <w:rFonts w:eastAsia="宋体" w:ascii="Times New Roman" w:hAnsi="Times New Roman"/>
        </w:rPr>
        <w:t>。</w:t>
      </w:r>
    </w:p>
    <w:p>
      <w:pPr>
        <w:pStyle w:val="Heading2"/>
      </w:pPr>
      <w:r>
        <w:rPr>
          <w:rFonts w:eastAsia="微软雅黑" w:ascii="Microsoft YaHei" w:hAnsi="Microsoft YaHei"/>
        </w:rPr>
        <w:t>三、4 2.4 岗位挑战（5 条）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专业门槛硬</w:t>
      </w:r>
      <w:r>
        <w:rPr>
          <w:rFonts w:eastAsia="宋体" w:ascii="Times New Roman" w:hAnsi="Times New Roman"/>
        </w:rPr>
        <w:t>：JD 明确"会计学/财务管理等相关专业"，供应链管理不在列。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"有财务实习经历者优先"</w:t>
      </w:r>
      <w:r>
        <w:rPr>
          <w:rFonts w:eastAsia="宋体" w:ascii="Times New Roman" w:hAnsi="Times New Roman"/>
        </w:rPr>
        <w:t>：文雪无正式实习，这条是隐性减分。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工作碎片化</w:t>
      </w:r>
      <w:r>
        <w:rPr>
          <w:rFonts w:eastAsia="宋体" w:ascii="Times New Roman" w:hAnsi="Times New Roman"/>
        </w:rPr>
        <w:t>：报销、付款、对账、凭证，一天被切成很多段，与"深度工作偏好"冲突。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责任压力大</w:t>
      </w:r>
      <w:r>
        <w:rPr>
          <w:rFonts w:eastAsia="宋体" w:ascii="Times New Roman" w:hAnsi="Times New Roman"/>
        </w:rPr>
        <w:t>：印鉴、支票、资金收付的容错率极低，出错就是钱的问题。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审计季强度</w:t>
      </w:r>
      <w:r>
        <w:rPr>
          <w:rFonts w:eastAsia="宋体" w:ascii="Times New Roman" w:hAnsi="Times New Roman"/>
        </w:rPr>
        <w:t>：冲 IPO + 年报审计，1-3 月、7-9 月集中加班概率高。</w:t>
      </w:r>
    </w:p>
    <w:p>
      <w:pPr>
        <w:pStyle w:val="Heading2"/>
      </w:pPr>
      <w:r>
        <w:rPr>
          <w:rFonts w:eastAsia="微软雅黑" w:ascii="Microsoft YaHei" w:hAnsi="Microsoft YaHei"/>
        </w:rPr>
        <w:t>三、5 2.5 发展前景与晋升路径（</w:t>
      </w:r>
      <w:r>
        <w:rPr>
          <w:rFonts w:eastAsia="微软雅黑" w:ascii="Microsoft YaHei" w:hAnsi="Microsoft YaHei"/>
          <w:b/>
        </w:rPr>
        <w:t>推测</w:t>
      </w:r>
      <w:r>
        <w:rPr>
          <w:rFonts w:eastAsia="微软雅黑" w:ascii="Microsoft YaHei" w:hAnsi="Microsoft YaHei"/>
        </w:rPr>
        <w:t>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纵向</w:t>
      </w:r>
      <w:r>
        <w:rPr>
          <w:rFonts w:eastAsia="宋体" w:ascii="Times New Roman" w:hAnsi="Times New Roman"/>
        </w:rPr>
        <w:t>：财务核算专员 → 财务主管 → 财务经理 → 财务总监（公司规模决定天花板）。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横向</w:t>
      </w:r>
      <w:r>
        <w:rPr>
          <w:rFonts w:eastAsia="宋体" w:ascii="Times New Roman" w:hAnsi="Times New Roman"/>
        </w:rPr>
        <w:t>：转资金、税务、成本、财务分析（需主动争取）。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跳槽价值</w:t>
      </w:r>
      <w:r>
        <w:rPr>
          <w:rFonts w:eastAsia="宋体" w:ascii="Times New Roman" w:hAnsi="Times New Roman"/>
        </w:rPr>
        <w:t>：中等偏上——</w:t>
      </w:r>
      <w:r>
        <w:rPr>
          <w:rFonts w:eastAsia="宋体" w:ascii="Times New Roman" w:hAnsi="Times New Roman"/>
          <w:b/>
        </w:rPr>
        <w:t>"冲过 IPO 的财务"在市场上是加分项</w:t>
      </w:r>
      <w:r>
        <w:rPr>
          <w:rFonts w:eastAsia="宋体" w:ascii="Times New Roman" w:hAnsi="Times New Roman"/>
        </w:rPr>
        <w:t>（懂审计对接、懂规范），但前提是撑过那两年。</w:t>
      </w:r>
    </w:p>
    <w:p>
      <w:pPr>
        <w:pStyle w:val="ListBullet"/>
      </w:pPr>
      <w:r>
        <w:rPr>
          <w:rFonts w:eastAsia="宋体" w:ascii="Times New Roman" w:hAnsi="Times New Roman"/>
        </w:rPr>
        <w:t>标注：</w:t>
      </w:r>
      <w:r>
        <w:rPr>
          <w:rFonts w:eastAsia="宋体" w:ascii="Times New Roman" w:hAnsi="Times New Roman"/>
          <w:b/>
        </w:rPr>
        <w:t>推测</w:t>
      </w:r>
      <w:r>
        <w:rPr>
          <w:rFonts w:eastAsia="宋体" w:ascii="Times New Roman" w:hAnsi="Times New Roman"/>
        </w:rPr>
        <w:t>。</w:t>
      </w:r>
    </w:p>
    <w:p>
      <w:pPr>
        <w:pStyle w:val="Heading2"/>
      </w:pPr>
      <w:r>
        <w:rPr>
          <w:rFonts w:eastAsia="微软雅黑" w:ascii="Microsoft YaHei" w:hAnsi="Microsoft YaHei"/>
        </w:rPr>
        <w:t>四、三、公司值不值得去</w:t>
      </w:r>
    </w:p>
    <w:p>
      <w:pPr>
        <w:pStyle w:val="Heading2"/>
      </w:pPr>
      <w:r>
        <w:rPr>
          <w:rFonts w:eastAsia="微软雅黑" w:ascii="Microsoft YaHei" w:hAnsi="Microsoft YaHei"/>
        </w:rPr>
        <w:t>四、1 3.1 准入判断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成长型国内企业</w:t>
      </w:r>
      <w:r>
        <w:rPr>
          <w:rFonts w:eastAsia="宋体" w:ascii="Times New Roman" w:hAnsi="Times New Roman"/>
        </w:rPr>
        <w:t>（835 人、18.95 亿营收），管理规范度因 IPO 而高于同规模民企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双休 + 弹性 + 五险一金</w:t>
      </w:r>
      <w:r>
        <w:rPr>
          <w:rFonts w:eastAsia="宋体" w:ascii="Times New Roman" w:hAnsi="Times New Roman"/>
        </w:rPr>
        <w:t>有官方口径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培训与双通道</w:t>
      </w:r>
      <w:r>
        <w:rPr>
          <w:rFonts w:eastAsia="宋体" w:ascii="Times New Roman" w:hAnsi="Times New Roman"/>
        </w:rPr>
        <w:t>（花田大学、导师 1v1）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岗位与画像主赛道（供应链/数据分析）不符</w:t>
      </w:r>
      <w:r>
        <w:rPr>
          <w:rFonts w:eastAsia="宋体" w:ascii="Times New Roman" w:hAnsi="Times New Roman"/>
        </w:rPr>
        <w:t>，属"为就业率兜底"的选择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专业不对口</w:t>
      </w:r>
      <w:r>
        <w:rPr>
          <w:rFonts w:eastAsia="宋体" w:ascii="Times New Roman" w:hAnsi="Times New Roman"/>
        </w:rPr>
        <w:t>（会计/财务）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结论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公司部分符合，岗位不符合</w:t>
      </w:r>
      <w:r>
        <w:rPr>
          <w:rFonts w:eastAsia="宋体" w:ascii="Times New Roman" w:hAnsi="Times New Roman"/>
        </w:rPr>
        <w:t>主赛道定位，只能作保底备选。</w:t>
      </w:r>
    </w:p>
    <w:p>
      <w:pPr>
        <w:pStyle w:val="Heading2"/>
      </w:pPr>
      <w:r>
        <w:rPr>
          <w:rFonts w:eastAsia="微软雅黑" w:ascii="Microsoft YaHei" w:hAnsi="Microsoft YaHei"/>
        </w:rPr>
        <w:t>四、2 3.2 职场口碑</w:t>
      </w:r>
    </w:p>
    <w:p>
      <w:r>
        <w:rPr>
          <w:rFonts w:eastAsia="宋体" w:ascii="Times New Roman" w:hAnsi="Times New Roman"/>
          <w:b/>
        </w:rPr>
        <w:t>好评高频词</w:t>
      </w:r>
      <w:r>
        <w:rPr>
          <w:rFonts w:eastAsia="宋体" w:ascii="Times New Roman" w:hAnsi="Times New Roman"/>
        </w:rPr>
        <w:t>：双休、弹性打卡、氛围轻松、福利多（产品福利/旅游/下午茶）、晋升双通道、济南通勤方便、导师带教</w:t>
      </w:r>
    </w:p>
    <w:p>
      <w:r>
        <w:rPr>
          <w:rFonts w:eastAsia="宋体" w:ascii="Times New Roman" w:hAnsi="Times New Roman"/>
          <w:b/>
        </w:rPr>
        <w:t>差评高频词</w:t>
      </w:r>
      <w:r>
        <w:rPr>
          <w:rFonts w:eastAsia="宋体" w:ascii="Times New Roman" w:hAnsi="Times New Roman"/>
        </w:rPr>
        <w:t>：加班无加班费（2022-2023 旧评）、调休过期作废、财务流程繁琐、IPO 期间加班多、非核心岗资源少</w:t>
      </w:r>
    </w:p>
    <w:p>
      <w:r>
        <w:rPr>
          <w:rFonts w:eastAsia="宋体" w:ascii="Times New Roman" w:hAnsi="Times New Roman"/>
          <w:b/>
        </w:rPr>
        <w:t>总结判断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日常作息纸面友好，但"冲 IPO 的财务"是全公司最累的岗之一</w:t>
      </w:r>
      <w:r>
        <w:rPr>
          <w:rFonts w:eastAsia="宋体" w:ascii="Times New Roman" w:hAnsi="Times New Roman"/>
        </w:rPr>
        <w:t>，两者不矛盾——制度双休，节点冲刺。</w:t>
      </w:r>
    </w:p>
    <w:p>
      <w:pPr>
        <w:pStyle w:val="Heading2"/>
      </w:pPr>
      <w:r>
        <w:rPr>
          <w:rFonts w:eastAsia="微软雅黑" w:ascii="Microsoft YaHei" w:hAnsi="Microsoft YaHei"/>
        </w:rPr>
        <w:t>四、3 3.3 加班与工作强度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岗位类型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加班情况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加班费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双休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财务（核算/资金）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月末结账、审计季（1-3 月/7-9 月）集中加班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未见明确制度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官方称双休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🥈 参考性信息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财务（IPO 对接）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强度显著高于日常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未见明确制度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名义双休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🥉 网友评价需自行判断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电商/营销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大促期强度大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未见明确制度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官方称双休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🥈 参考性信息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四、4 3.4 薪酬福利</w:t>
      </w:r>
    </w:p>
    <w:p>
      <w:r>
        <w:rPr>
          <w:rFonts w:eastAsia="宋体" w:ascii="Times New Roman" w:hAnsi="Times New Roman"/>
          <w:b/>
        </w:rPr>
        <w:t>薪资</w:t>
      </w:r>
      <w:r>
        <w:rPr>
          <w:rFonts w:eastAsia="宋体" w:ascii="Times New Roman" w:hAnsi="Times New Roman"/>
        </w:rPr>
        <w:t xml:space="preserve">：本岗官方标注 </w:t>
      </w:r>
      <w:r>
        <w:rPr>
          <w:rFonts w:eastAsia="宋体" w:ascii="Times New Roman" w:hAnsi="Times New Roman"/>
          <w:b/>
        </w:rPr>
        <w:t>10K-15K/月</w:t>
      </w:r>
      <w:r>
        <w:rPr>
          <w:rFonts w:eastAsia="宋体" w:ascii="Times New Roman" w:hAnsi="Times New Roman"/>
        </w:rPr>
        <w:t>。同公司 2026 届校招表：产品管培 10-15K（广州）、产品营销管培 9-15K（广州），可见本岗属公司校招上限档。</w:t>
      </w:r>
    </w:p>
    <w:p>
      <w:r>
        <w:rPr>
          <w:rFonts w:eastAsia="宋体" w:ascii="Times New Roman" w:hAnsi="Times New Roman"/>
          <w:b/>
        </w:rPr>
        <w:t>福利清单</w:t>
      </w:r>
      <w:r>
        <w:rPr>
          <w:rFonts w:eastAsia="宋体" w:ascii="Times New Roman" w:hAnsi="Times New Roman"/>
        </w:rPr>
        <w:t>：周末双休、弹性工作时间、五险一金、带薪年假、人才补贴、年终激励、导师 1v1、花田大学、管理/专业双通道、季度生日会、年度旅游、下午茶、产品福利、节日福利。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推荐点</w:t>
      </w:r>
      <w:r>
        <w:rPr>
          <w:rFonts w:eastAsia="宋体" w:ascii="Times New Roman" w:hAnsi="Times New Roman"/>
        </w:rPr>
        <w:t xml:space="preserve"> - 济南 10-15K，生活质量高；广州 10-15K 则偏紧 - 冲 IPO 的财务经历 = 简历上"参与过上市准备"的硬故事 - 双休 + 弹性，纸面作息在民企里属优 - 财务是刚需职能，岗位安全性高于营销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❌ </w:t>
      </w:r>
      <w:r>
        <w:rPr>
          <w:rFonts w:eastAsia="宋体" w:ascii="Times New Roman" w:hAnsi="Times New Roman"/>
          <w:b/>
        </w:rPr>
        <w:t>劝退点</w:t>
      </w:r>
      <w:r>
        <w:rPr>
          <w:rFonts w:eastAsia="宋体" w:ascii="Times New Roman" w:hAnsi="Times New Roman"/>
        </w:rPr>
        <w:t xml:space="preserve"> - 专业不对口（会计/财务），简历关风险高 - 无财务实习，"有实习者优先"是隐性劣势 - 工作内容碎片化，与"数据分析深度工作"偏好冲突 - 审计季加班且补偿制度不明 - 广州 10-15K 扣房租后可支配收入明显低于济南</w:t>
      </w:r>
    </w:p>
    <w:p>
      <w:pPr>
        <w:pStyle w:val="Heading2"/>
      </w:pPr>
      <w:r>
        <w:rPr>
          <w:rFonts w:eastAsia="微软雅黑" w:ascii="Microsoft YaHei" w:hAnsi="Microsoft YaHei"/>
        </w:rPr>
        <w:t>四、5 3.5 文化氛围</w:t>
      </w:r>
    </w:p>
    <w:p>
      <w:pPr>
        <w:pStyle w:val="ListBullet"/>
      </w:pPr>
      <w:r>
        <w:rPr>
          <w:rFonts w:eastAsia="宋体" w:ascii="Times New Roman" w:hAnsi="Times New Roman"/>
          <w:b/>
        </w:rPr>
        <w:t>沟通风格</w:t>
      </w:r>
      <w:r>
        <w:rPr>
          <w:rFonts w:eastAsia="宋体" w:ascii="Times New Roman" w:hAnsi="Times New Roman"/>
        </w:rPr>
        <w:t>：扁平、直接；财务与业务之间容易有"卡报销"的摩擦</w:t>
      </w:r>
    </w:p>
    <w:p>
      <w:pPr>
        <w:pStyle w:val="ListBullet"/>
      </w:pPr>
      <w:r>
        <w:rPr>
          <w:rFonts w:eastAsia="宋体" w:ascii="Times New Roman" w:hAnsi="Times New Roman"/>
          <w:b/>
        </w:rPr>
        <w:t>层级关系</w:t>
      </w:r>
      <w:r>
        <w:rPr>
          <w:rFonts w:eastAsia="宋体" w:ascii="Times New Roman" w:hAnsi="Times New Roman"/>
        </w:rPr>
        <w:t>：层级弱，但财务对内控有话语权</w:t>
      </w:r>
    </w:p>
    <w:p>
      <w:pPr>
        <w:pStyle w:val="ListBullet"/>
      </w:pPr>
      <w:r>
        <w:rPr>
          <w:rFonts w:eastAsia="宋体" w:ascii="Times New Roman" w:hAnsi="Times New Roman"/>
          <w:b/>
        </w:rPr>
        <w:t>同事画像</w:t>
      </w:r>
      <w:r>
        <w:rPr>
          <w:rFonts w:eastAsia="宋体" w:ascii="Times New Roman" w:hAnsi="Times New Roman"/>
        </w:rPr>
        <w:t>：95 后为主，职能岗相对稳定</w:t>
      </w:r>
    </w:p>
    <w:p>
      <w:pPr>
        <w:pStyle w:val="ListBullet"/>
      </w:pPr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>：会计/财务专业、细致耐心、能接受重复性核算、想借 IPO 攒履历的人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：想做分析/建模、抗拒碎片化事务、专业不对口的人</w:t>
      </w:r>
    </w:p>
    <w:p>
      <w:pPr>
        <w:pStyle w:val="Heading2"/>
      </w:pPr>
      <w:r>
        <w:rPr>
          <w:rFonts w:eastAsia="微软雅黑" w:ascii="Microsoft YaHei" w:hAnsi="Microsoft YaHei"/>
        </w:rPr>
        <w:t>四、6 3.6 裁员/优化历史</w:t>
      </w:r>
    </w:p>
    <w:p>
      <w:pPr>
        <w:pStyle w:val="ListBullet"/>
      </w:pPr>
      <w:r>
        <w:rPr>
          <w:rFonts w:eastAsia="宋体" w:ascii="Times New Roman" w:hAnsi="Times New Roman"/>
        </w:rPr>
        <w:t>未见大规模裁员；公司处扩张期（2027 届大批量校招）</w:t>
      </w:r>
    </w:p>
    <w:p>
      <w:pPr>
        <w:pStyle w:val="ListBullet"/>
      </w:pPr>
      <w:r>
        <w:rPr>
          <w:rFonts w:eastAsia="宋体" w:ascii="Times New Roman" w:hAnsi="Times New Roman"/>
        </w:rPr>
        <w:t>IPO 招股书 2026-07-16 失效（港交所正常机制，可更新后重新递表）</w:t>
      </w:r>
    </w:p>
    <w:p>
      <w:pPr>
        <w:pStyle w:val="ListBullet"/>
      </w:pPr>
      <w:r>
        <w:rPr>
          <w:rFonts w:eastAsia="宋体" w:ascii="Times New Roman" w:hAnsi="Times New Roman"/>
        </w:rPr>
        <w:t>若 IPO 长期搁置，</w:t>
      </w:r>
      <w:r>
        <w:rPr>
          <w:rFonts w:eastAsia="宋体" w:ascii="Times New Roman" w:hAnsi="Times New Roman"/>
          <w:b/>
        </w:rPr>
        <w:t>财务的"上市准备"工作量不会减，但话语权会降</w:t>
      </w:r>
    </w:p>
    <w:p>
      <w:pPr>
        <w:pStyle w:val="ListBullet"/>
      </w:pPr>
      <w:r>
        <w:rPr>
          <w:rFonts w:eastAsia="宋体" w:ascii="Times New Roman" w:hAnsi="Times New Roman"/>
        </w:rPr>
        <w:t>岗位安全性评估：</w:t>
      </w:r>
      <w:r>
        <w:rPr>
          <w:rFonts w:eastAsia="宋体" w:ascii="Times New Roman" w:hAnsi="Times New Roman"/>
          <w:b/>
        </w:rPr>
        <w:t>较高</w:t>
      </w:r>
      <w:r>
        <w:rPr>
          <w:rFonts w:eastAsia="宋体" w:ascii="Times New Roman" w:hAnsi="Times New Roman"/>
        </w:rPr>
        <w:t>（财务属刚需职能，信息可靠度 🥈）</w:t>
      </w:r>
    </w:p>
    <w:p>
      <w:pPr>
        <w:pStyle w:val="Heading2"/>
      </w:pPr>
      <w:r>
        <w:rPr>
          <w:rFonts w:eastAsia="微软雅黑" w:ascii="Microsoft YaHei" w:hAnsi="Microsoft YaHei"/>
        </w:rPr>
        <w:t>四、7 3.7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评分（10 分制）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7.5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济南 10-15K 属高位；广州则一般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工作强度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6.0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月末 + 审计季集中加班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6.0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IPO 履历加分，但岗位偏执行层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6.5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增长好但 IPO 未落地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5.5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碎片化事务，与深度工作偏好冲突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5.0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济南（非优先）/ 广州（高成本）；可选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综合推荐指数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5.4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★★☆☆☆</w:t>
            </w:r>
          </w:p>
        </w:tc>
      </w:tr>
    </w:tbl>
    <w:p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>：会计/财务专业、家在山东或广州、想借 IPO 攒履历的应届生。</w:t>
      </w:r>
    </w:p>
    <w:p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：供应链/数据背景、想做分析、抗拒核算事务的人——</w:t>
      </w:r>
      <w:r>
        <w:rPr>
          <w:rFonts w:eastAsia="宋体" w:ascii="Times New Roman" w:hAnsi="Times New Roman"/>
          <w:b/>
        </w:rPr>
        <w:t>文雪属后者，只宜作保底</w:t>
      </w:r>
      <w:r>
        <w:rPr>
          <w:rFonts w:eastAsia="宋体" w:ascii="Times New Roman" w:hAnsi="Times New Roman"/>
        </w:rPr>
        <w:t>。</w:t>
      </w:r>
    </w:p>
    <w:p>
      <w:pPr>
        <w:pStyle w:val="Heading2"/>
      </w:pPr>
      <w:r>
        <w:rPr>
          <w:rFonts w:eastAsia="微软雅黑" w:ascii="Microsoft YaHei" w:hAnsi="Microsoft YaHei"/>
        </w:rPr>
        <w:t>五、四、针对文雪的风险和顾虑</w:t>
      </w:r>
    </w:p>
    <w:p>
      <w:r>
        <w:rPr>
          <w:rFonts w:eastAsia="宋体" w:ascii="Times New Roman" w:hAnsi="Times New Roman"/>
          <w:b/>
        </w:rPr>
        <w:t>1. 专业不对口到什么程度？</w:t>
      </w:r>
    </w:p>
    <w:p>
      <w:r>
        <w:rPr>
          <w:rFonts w:eastAsia="宋体" w:ascii="Times New Roman" w:hAnsi="Times New Roman"/>
        </w:rPr>
        <w:t>为什么是问题：JD 写"会计学、财务管理等相关专业"，供应链管理属"管理类"但非会计类；简历关可能被系统过滤。如何验证：问 HR"是否接受管理科学/供应链管理专业，是否要求会计从业/初级证书"。</w:t>
      </w:r>
    </w:p>
    <w:p>
      <w:r>
        <w:rPr>
          <w:rFonts w:eastAsia="宋体" w:ascii="Times New Roman" w:hAnsi="Times New Roman"/>
          <w:b/>
        </w:rPr>
        <w:t>2. 没有财务实习，怎么补？</w:t>
      </w:r>
    </w:p>
    <w:p>
      <w:r>
        <w:rPr>
          <w:rFonts w:eastAsia="宋体" w:ascii="Times New Roman" w:hAnsi="Times New Roman"/>
        </w:rPr>
        <w:t>为什么是问题：JD 明写"有财务实习经历者优先"，你无正式实习。如何验证：把"用友 U8+ 账套主管走完请购到付款 + 核算"讲成准财务经历；若投递，简历需重写主线（而不是沿用供应链版）。</w:t>
      </w:r>
    </w:p>
    <w:p>
      <w:r>
        <w:rPr>
          <w:rFonts w:eastAsia="宋体" w:ascii="Times New Roman" w:hAnsi="Times New Roman"/>
          <w:b/>
        </w:rPr>
        <w:t>3. 每天审报销、对账、整理凭证，你能忍多久？</w:t>
      </w:r>
    </w:p>
    <w:p>
      <w:r>
        <w:rPr>
          <w:rFonts w:eastAsia="宋体" w:ascii="Times New Roman" w:hAnsi="Times New Roman"/>
        </w:rPr>
        <w:t>为什么是问题：与"数据驱动、深度工作"的偏好直接冲突。如何验证：问"岗位轮岗是否包含成本核算/财务分析""多久能接触报表层面"。</w:t>
      </w:r>
    </w:p>
    <w:p>
      <w:r>
        <w:rPr>
          <w:rFonts w:eastAsia="宋体" w:ascii="Times New Roman" w:hAnsi="Times New Roman"/>
          <w:b/>
        </w:rPr>
        <w:t>4. 印鉴与资金收付责任重大，出错成本高。</w:t>
      </w:r>
    </w:p>
    <w:p>
      <w:r>
        <w:rPr>
          <w:rFonts w:eastAsia="宋体" w:ascii="Times New Roman" w:hAnsi="Times New Roman"/>
        </w:rPr>
        <w:t>为什么是问题：内向细致是优势，但压力来自"零容错"。如何验证：问"权限如何分级、是否有双人复核"。</w:t>
      </w:r>
    </w:p>
    <w:p>
      <w:r>
        <w:rPr>
          <w:rFonts w:eastAsia="宋体" w:ascii="Times New Roman" w:hAnsi="Times New Roman"/>
          <w:b/>
        </w:rPr>
        <w:t>5. 济南 vs 广州怎么选？</w:t>
      </w:r>
    </w:p>
    <w:p>
      <w:r>
        <w:rPr>
          <w:rFonts w:eastAsia="宋体" w:ascii="Times New Roman" w:hAnsi="Times New Roman"/>
        </w:rPr>
        <w:t>为什么是问题：济南非画像优先但生活成本低；广州属一线、10-15K 偏紧。如何验证：问"两个城市的岗位分别归属哪个业务板块""能否自选"。</w:t>
      </w:r>
    </w:p>
    <w:p>
      <w:r>
        <w:rPr>
          <w:rFonts w:eastAsia="宋体" w:ascii="Times New Roman" w:hAnsi="Times New Roman"/>
          <w:b/>
        </w:rPr>
        <w:t>6. 审计季（1-3 月/7-9 月）强度有多大？</w:t>
      </w:r>
    </w:p>
    <w:p>
      <w:r>
        <w:rPr>
          <w:rFonts w:eastAsia="宋体" w:ascii="Times New Roman" w:hAnsi="Times New Roman"/>
        </w:rPr>
        <w:t>为什么是问题：冲 IPO + 年报审计叠加，可能是全年最忙的两个窗口。如何验证：问"审计期平均下班时间""是否调休"。</w:t>
      </w:r>
    </w:p>
    <w:p>
      <w:r>
        <w:rPr>
          <w:rFonts w:eastAsia="宋体" w:ascii="Times New Roman" w:hAnsi="Times New Roman"/>
          <w:b/>
        </w:rPr>
        <w:t>7. CET-4 在财务岗有影响吗？</w:t>
      </w:r>
    </w:p>
    <w:p>
      <w:r>
        <w:rPr>
          <w:rFonts w:eastAsia="宋体" w:ascii="Times New Roman" w:hAnsi="Times New Roman"/>
        </w:rPr>
        <w:t>为什么是问题：财务相对不依赖英语，但若涉及港股披露/外方审计，英文材料会多。如何验证：问"是否有英文报表/外审对接需求"。</w:t>
      </w:r>
    </w:p>
    <w:p>
      <w:r>
        <w:rPr>
          <w:rFonts w:eastAsia="宋体" w:ascii="Times New Roman" w:hAnsi="Times New Roman"/>
          <w:b/>
        </w:rPr>
        <w:t>8. 如果 IPO 最终没成，这段经历还值钱吗？</w:t>
      </w:r>
    </w:p>
    <w:p>
      <w:r>
        <w:rPr>
          <w:rFonts w:eastAsia="宋体" w:ascii="Times New Roman" w:hAnsi="Times New Roman"/>
        </w:rPr>
        <w:t>为什么是问题：履历价值依附于"上市准备"这件事。如何验证：问 IPO 后续计划；同时准备"内控建设/流程规范"作为可迁移说法。</w:t>
      </w:r>
    </w:p>
    <w:p>
      <w:pPr>
        <w:pStyle w:val="Heading2"/>
      </w:pPr>
      <w:r>
        <w:rPr>
          <w:rFonts w:eastAsia="微软雅黑" w:ascii="Microsoft YaHei" w:hAnsi="Microsoft YaHei"/>
        </w:rPr>
        <w:t>六、五、信息溯源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信息类别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岗位职责/专业要求/薪资 10-15K/济南·广州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官方校招门户 huawutang1.zhiye.com（北森，2026-08-24 抓取，2026-10-23 复核）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2023/2024/2025 前三季收入、净利、毛利率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花物堂港股招股书（凤凰网/搜狐/瑞财经 2026-01~03）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权威第三方（官方披露）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营销费用 8.96 亿、占 47.3%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瑞财经（引招股书）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权威第三方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流动负债净额 2023 −1.25 亿、2024 −0.57 亿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瑞财经（引招股书）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权威第三方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现金 1.71 亿、短债 7,171 万、无分红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瑞财经（截至 2025-11 末）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权威第三方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2026-01-16 递表、2026-07-16 失效、证监会六问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中国商报/搜狐/凤凰网（2026-06~07）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网申 2026-08-24 ~ 2026-10-24、双休弹性、5 大工作地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牛企直聘（来源"半亩花田招聘"公众号）+ 天津大学就业网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面试流程 初试→无领导→终面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天津大学就业网 2027 届宣讲会页（2026-09-18）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广州花都/琶洲、济南汉峪金谷办公地址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暨南大学 2026 届招聘简章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"加班无工资、调休过期作废"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知乎（2023-02，2022 年任职者）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🥉 时效旧，参考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未披露/未收录</w:t>
      </w:r>
      <w:r>
        <w:rPr>
          <w:rFonts w:eastAsia="宋体" w:ascii="Times New Roman" w:hAnsi="Times New Roman"/>
        </w:rPr>
        <w:t>：财务团队人数与分工（是否设财务共享）、是否要求初级会计职称、审计期加班补偿、两城岗位归属、往届财务留存率。</w:t>
      </w:r>
    </w:p>
    <w:p>
      <w:pPr>
        <w:pStyle w:val="Heading2"/>
      </w:pPr>
      <w:r>
        <w:rPr>
          <w:rFonts w:eastAsia="微软雅黑" w:ascii="Microsoft YaHei" w:hAnsi="Microsoft YaHei"/>
        </w:rPr>
        <w:t>七、六、面试前准备</w:t>
      </w:r>
    </w:p>
    <w:p>
      <w:pPr>
        <w:pStyle w:val="Heading2"/>
      </w:pPr>
      <w:r>
        <w:rPr>
          <w:rFonts w:eastAsia="微软雅黑" w:ascii="Microsoft YaHei" w:hAnsi="Microsoft YaHei"/>
        </w:rPr>
        <w:t>七、1 6.1 五个「我很懂你们」切入点</w:t>
      </w:r>
    </w:p>
    <w:p>
      <w:r>
        <w:rPr>
          <w:rFonts w:eastAsia="宋体" w:ascii="Times New Roman" w:hAnsi="Times New Roman"/>
          <w:b/>
        </w:rPr>
        <w:t>1｜"营销费用占 47%，财务最重的活是费用侧"</w:t>
      </w:r>
    </w:p>
    <w:p>
      <w:r>
        <w:rPr>
          <w:rFonts w:eastAsia="宋体" w:ascii="Times New Roman" w:hAnsi="Times New Roman"/>
        </w:rPr>
        <w:t>话术：2025 前三季营销开支 8.96 亿、占收入 47.3%，意味着报销审核、平台服务费结算、推广费对账是财务的主战场。我用友 U8 走过采购到付款全流程，熟悉"单据—发票—付款"三单匹配的逻辑。</w:t>
      </w:r>
    </w:p>
    <w:p>
      <w:r>
        <w:rPr>
          <w:rFonts w:eastAsia="宋体" w:ascii="Times New Roman" w:hAnsi="Times New Roman"/>
        </w:rPr>
        <w:t>为什么打动人：说明你理解这家公司财务的</w:t>
      </w:r>
      <w:r>
        <w:rPr>
          <w:rFonts w:eastAsia="宋体" w:ascii="Times New Roman" w:hAnsi="Times New Roman"/>
          <w:b/>
        </w:rPr>
        <w:t>重心在哪</w:t>
      </w:r>
      <w:r>
        <w:rPr>
          <w:rFonts w:eastAsia="宋体" w:ascii="Times New Roman" w:hAnsi="Times New Roman"/>
        </w:rPr>
        <w:t>，而不是背岗位职责。</w:t>
      </w:r>
    </w:p>
    <w:p>
      <w:r>
        <w:rPr>
          <w:rFonts w:eastAsia="宋体" w:ascii="Times New Roman" w:hAnsi="Times New Roman"/>
          <w:b/>
        </w:rPr>
        <w:t>2｜"三条业务线 = 三套核算口径"</w:t>
      </w:r>
    </w:p>
    <w:p>
      <w:r>
        <w:rPr>
          <w:rFonts w:eastAsia="宋体" w:ascii="Times New Roman" w:hAnsi="Times New Roman"/>
        </w:rPr>
        <w:t>话术：身体/发部/面部三条线、线上 76% + 线下 4.46 亿，渠道与品类交叉，核算颗粒度要求高；我做电商数据实训时做过 SKU 层级的库存周转与退货归因，习惯按口径拆数据。</w:t>
      </w:r>
    </w:p>
    <w:p>
      <w:r>
        <w:rPr>
          <w:rFonts w:eastAsia="宋体" w:ascii="Times New Roman" w:hAnsi="Times New Roman"/>
        </w:rPr>
        <w:t>为什么打动人：把"数据能力"接到财务核算上。</w:t>
      </w:r>
    </w:p>
    <w:p>
      <w:r>
        <w:rPr>
          <w:rFonts w:eastAsia="宋体" w:ascii="Times New Roman" w:hAnsi="Times New Roman"/>
          <w:b/>
        </w:rPr>
        <w:t>3｜"冲 IPO 阶段，规范比速度重要"</w:t>
      </w:r>
    </w:p>
    <w:p>
      <w:r>
        <w:rPr>
          <w:rFonts w:eastAsia="宋体" w:ascii="Times New Roman" w:hAnsi="Times New Roman"/>
        </w:rPr>
        <w:t>话术：招股书失效后要更新材料重新递表，这段时期凭证完整性、内控留痕比以往都关键——我做过 200+ 份申报材料的三级校验、零差错，理解"可追溯"的价值。</w:t>
      </w:r>
    </w:p>
    <w:p>
      <w:r>
        <w:rPr>
          <w:rFonts w:eastAsia="宋体" w:ascii="Times New Roman" w:hAnsi="Times New Roman"/>
        </w:rPr>
        <w:t>为什么打动人：直接对上 IPO 期最痛的点。</w:t>
      </w:r>
    </w:p>
    <w:p>
      <w:r>
        <w:rPr>
          <w:rFonts w:eastAsia="宋体" w:ascii="Times New Roman" w:hAnsi="Times New Roman"/>
          <w:b/>
        </w:rPr>
        <w:t>4｜"资金岗我最看重的是不出错"</w:t>
      </w:r>
    </w:p>
    <w:p>
      <w:r>
        <w:rPr>
          <w:rFonts w:eastAsia="宋体" w:ascii="Times New Roman" w:hAnsi="Times New Roman"/>
        </w:rPr>
        <w:t>话术：印鉴、支票、资金收付是零容错岗位，我的习惯是"双人复核 + 当日对账 + 差异当天查清"，在门店盘点时做到过任职期间无重大差异。</w:t>
      </w:r>
    </w:p>
    <w:p>
      <w:r>
        <w:rPr>
          <w:rFonts w:eastAsia="宋体" w:ascii="Times New Roman" w:hAnsi="Times New Roman"/>
        </w:rPr>
        <w:t>为什么打动人：用真实经历回答"你细心吗"这个必问题。</w:t>
      </w:r>
    </w:p>
    <w:p>
      <w:r>
        <w:rPr>
          <w:rFonts w:eastAsia="宋体" w:ascii="Times New Roman" w:hAnsi="Times New Roman"/>
          <w:b/>
        </w:rPr>
        <w:t>5｜"广州或济南我都可以"</w:t>
      </w:r>
    </w:p>
    <w:p>
      <w:r>
        <w:rPr>
          <w:rFonts w:eastAsia="宋体" w:ascii="Times New Roman" w:hAnsi="Times New Roman"/>
        </w:rPr>
        <w:t>话术：我家人在宁波、老家四川，济南读书四年，广州也愿意去；生活成本上我更看重"能不能稳定待下去"。</w:t>
      </w:r>
    </w:p>
    <w:p>
      <w:r>
        <w:rPr>
          <w:rFonts w:eastAsia="宋体" w:ascii="Times New Roman" w:hAnsi="Times New Roman"/>
        </w:rPr>
        <w:t>为什么打动人：双城岗位最怕候选人挑城市，你直接消除疑虑。</w:t>
      </w:r>
    </w:p>
    <w:p>
      <w:pPr>
        <w:pStyle w:val="Heading2"/>
      </w:pPr>
      <w:r>
        <w:rPr>
          <w:rFonts w:eastAsia="微软雅黑" w:ascii="Microsoft YaHei" w:hAnsi="Microsoft YaHei"/>
        </w:rPr>
        <w:t>七、2 6.2 六个高质量反问</w:t>
      </w:r>
    </w:p>
    <w:p>
      <w:r>
        <w:rPr>
          <w:rFonts w:eastAsia="宋体" w:ascii="Times New Roman" w:hAnsi="Times New Roman"/>
        </w:rPr>
        <w:t>1. 财务团队现在多少人？分核算、资金、费用，还是"一人多岗"？</w:t>
      </w:r>
    </w:p>
    <w:p>
      <w:r>
        <w:rPr>
          <w:rFonts w:eastAsia="宋体" w:ascii="Times New Roman" w:hAnsi="Times New Roman"/>
        </w:rPr>
        <w:t>2. 这个岗位会不会参与 IPO 相关的报表/内控工作，还是纯日常核算？</w:t>
      </w:r>
    </w:p>
    <w:p>
      <w:r>
        <w:rPr>
          <w:rFonts w:eastAsia="宋体" w:ascii="Times New Roman" w:hAnsi="Times New Roman"/>
        </w:rPr>
        <w:t>3. 广州与济南的财务岗分别归属哪个业务板块？可以自选吗？</w:t>
      </w:r>
    </w:p>
    <w:p>
      <w:r>
        <w:rPr>
          <w:rFonts w:eastAsia="宋体" w:ascii="Times New Roman" w:hAnsi="Times New Roman"/>
        </w:rPr>
        <w:t>4. 审计季（年审/申报）平均工作强度如何？是否调休？</w:t>
      </w:r>
    </w:p>
    <w:p>
      <w:r>
        <w:rPr>
          <w:rFonts w:eastAsia="宋体" w:ascii="Times New Roman" w:hAnsi="Times New Roman"/>
        </w:rPr>
        <w:t>5. 公司用什么财务系统（用友/金蝶/SAP）？与业务系统（电商后台）是否打通？</w:t>
      </w:r>
    </w:p>
    <w:p>
      <w:r>
        <w:rPr>
          <w:rFonts w:eastAsia="宋体" w:ascii="Times New Roman" w:hAnsi="Times New Roman"/>
        </w:rPr>
        <w:t>6. 往届财务管理岗的成长路径是什么？多久能接触成本核算或财务分析？</w:t>
      </w:r>
    </w:p>
    <w:p>
      <w:pPr>
        <w:pStyle w:val="Heading2"/>
      </w:pPr>
      <w:r>
        <w:rPr>
          <w:rFonts w:eastAsia="微软雅黑" w:ascii="Microsoft YaHei" w:hAnsi="Microsoft YaHei"/>
        </w:rPr>
        <w:t>七、3 6.3 入职核实清单（checkbox）</w:t>
      </w:r>
    </w:p>
    <w:p>
      <w:pPr>
        <w:pStyle w:val="ListBullet"/>
      </w:pPr>
      <w:r>
        <w:rPr>
          <w:rFonts w:eastAsia="宋体" w:ascii="Times New Roman" w:hAnsi="Times New Roman"/>
        </w:rPr>
        <w:t>[ ] 是否接受非会计专业 / 是否要求初级会计职称</w:t>
      </w:r>
    </w:p>
    <w:p>
      <w:pPr>
        <w:pStyle w:val="ListBullet"/>
      </w:pPr>
      <w:r>
        <w:rPr>
          <w:rFonts w:eastAsia="宋体" w:ascii="Times New Roman" w:hAnsi="Times New Roman"/>
        </w:rPr>
        <w:t>[ ] 岗位分工（核算/资金/费用）与轮岗可能</w:t>
      </w:r>
    </w:p>
    <w:p>
      <w:pPr>
        <w:pStyle w:val="ListBullet"/>
      </w:pPr>
      <w:r>
        <w:rPr>
          <w:rFonts w:eastAsia="宋体" w:ascii="Times New Roman" w:hAnsi="Times New Roman"/>
        </w:rPr>
        <w:t>[ ] 定岗城市（济南 or 广州）与办公地点</w:t>
      </w:r>
    </w:p>
    <w:p>
      <w:pPr>
        <w:pStyle w:val="ListBullet"/>
      </w:pPr>
      <w:r>
        <w:rPr>
          <w:rFonts w:eastAsia="宋体" w:ascii="Times New Roman" w:hAnsi="Times New Roman"/>
        </w:rPr>
        <w:t>[ ] 薪资结构、五险一金基数</w:t>
      </w:r>
    </w:p>
    <w:p>
      <w:pPr>
        <w:pStyle w:val="ListBullet"/>
      </w:pPr>
      <w:r>
        <w:rPr>
          <w:rFonts w:eastAsia="宋体" w:ascii="Times New Roman" w:hAnsi="Times New Roman"/>
        </w:rPr>
        <w:t>[ ] 审计季加班与调休制度</w:t>
      </w:r>
    </w:p>
    <w:p>
      <w:pPr>
        <w:pStyle w:val="ListBullet"/>
      </w:pPr>
      <w:r>
        <w:rPr>
          <w:rFonts w:eastAsia="宋体" w:ascii="Times New Roman" w:hAnsi="Times New Roman"/>
        </w:rPr>
        <w:t>[ ] 财务系统与业务系统对接情况</w:t>
      </w:r>
    </w:p>
    <w:p>
      <w:pPr>
        <w:pStyle w:val="ListBullet"/>
      </w:pPr>
      <w:r>
        <w:rPr>
          <w:rFonts w:eastAsia="宋体" w:ascii="Times New Roman" w:hAnsi="Times New Roman"/>
        </w:rPr>
        <w:t>[ ] 试用期考核标准</w:t>
      </w:r>
    </w:p>
    <w:p>
      <w:pPr>
        <w:pStyle w:val="ListBullet"/>
      </w:pPr>
      <w:r>
        <w:rPr>
          <w:rFonts w:eastAsia="宋体" w:ascii="Times New Roman" w:hAnsi="Times New Roman"/>
        </w:rPr>
        <w:t>[ ] 三方违约金</w:t>
      </w:r>
    </w:p>
    <w:p>
      <w:pPr>
        <w:pStyle w:val="Heading2"/>
      </w:pPr>
      <w:r>
        <w:rPr>
          <w:rFonts w:eastAsia="微软雅黑" w:ascii="Microsoft YaHei" w:hAnsi="Microsoft YaHei"/>
        </w:rPr>
        <w:t>七、4 信息缺口清单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缺口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影响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获取方式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是否接受非会计专业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决定简历关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直接问 HR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财务团队规模与分工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判断工作强度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面试询问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是否参与 IPO 工作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决定履历价值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面试询问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审计期加班补偿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判断作息风险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面试询问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两城岗位归属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决定城市选择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HR 询问</w:t>
            </w:r>
          </w:p>
        </w:tc>
      </w:tr>
    </w:tbl>
    <w:p>
      <w:r>
        <w:rPr>
          <w:rFonts w:eastAsia="宋体" w:ascii="Times New Roman" w:hAnsi="Times New Roman"/>
        </w:rPr>
        <w:t>*报告结束 · 内部使用，请勿外传*</w:t>
      </w:r>
    </w:p>
    <w:p>
      <w:pPr>
        <w:pStyle w:val="Heading2"/>
      </w:pPr>
      <w:r>
        <w:rPr>
          <w:rFonts w:eastAsia="微软雅黑" w:ascii="Microsoft YaHei" w:hAnsi="Microsoft YaHei"/>
        </w:rPr>
        <w:t>七、5 关联笔记</w:t>
      </w:r>
    </w:p>
    <w:p>
      <w:pPr>
        <w:pStyle w:val="ListBullet"/>
      </w:pPr>
      <w:r>
        <w:rPr>
          <w:rFonts w:eastAsia="宋体" w:ascii="Times New Roman" w:hAnsi="Times New Roman"/>
        </w:rPr>
        <w:t>[[背调报告-半亩花田-经营分析（2027届校招-J10946）]]：同公司岗位资料</w:t>
      </w:r>
    </w:p>
    <w:p>
      <w:pPr>
        <w:pStyle w:val="ListBullet"/>
      </w:pPr>
      <w:r>
        <w:rPr>
          <w:rFonts w:eastAsia="宋体" w:ascii="Times New Roman" w:hAnsi="Times New Roman"/>
        </w:rPr>
        <w:t>[[背调报告-半亩花田-供应链管培生（2027届校招-J10971）]]：同公司岗位资料</w:t>
      </w:r>
    </w:p>
    <w:p>
      <w:pPr>
        <w:pStyle w:val="ListBullet"/>
      </w:pPr>
      <w:r>
        <w:rPr>
          <w:rFonts w:eastAsia="宋体" w:ascii="Times New Roman" w:hAnsi="Times New Roman"/>
        </w:rPr>
        <w:t>[[评分-半亩花田-财务管理（2027届校招-J10937）]]：本岗评分笔记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半亩花田-财务管理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