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生产计划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逻辑：用友U8完整跑通采购到付款全流程，理解计划驱动物料到位与库存联动；产能规划：在产能约束下做投产决策与负荷分析，习惯用数据而非拍脑袋做产能分配；数据能力：用Python构建并求解供应链优化模型，Excel透视表与函数熟练，具备基础统计分析能力；细致执行：物料盘点与申报材料核验零差错，习惯按流程与报表推进工作；属地稳定：家人已在宁波，实习与长期发展地点无后顾之忧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统计学、Python程序设计、供应链建模与仿真、运筹学、运营管理、ERP供应链管理综合实验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全流程操作：在用友U8以账套主管走完采购申请→订单→到货入库→销售出库→库存调拨→盘点→存货核算→收付款，理清单据流转与数据生成节点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计划联动：把采购到付款（P2P）链路与计划、库存打通，逐环跟进入库单与库存台账核对，定位入库验收、调拨是账实不符高发环节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建模求解：针对末端配送供需错配，用Python构建选址-路径双层优化模型（改进p-median+VRPTW），基于15个候选点、日均345单真实数据求解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约束设计：把年龄分层服务半径与电梯等待时间纳入模型约束，使布局方案贴合老年人真实可达场景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需求响应：模型承接周末29.9%、促销日50.7%的需求波动，老年覆盖率从53.4%提升至87.3%，总成本降低18.7%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企业经营模拟（cesim决策仿真）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投产决策：参与全球汽车品牌销售模拟9回合滚动决策，先预测各市场销量，再在产能约束下决定投产车型与数量，理解产能有限时的分配取舍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协同推进：与团队就各市场需求、产能分配做基准对齐与沟通协调，按期完成决策推演与期末路演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盘点与效期：参与数十种原辅料的日常盘点，协助检查原料效期、临期原料及时报损，任职期间无重大盘点差异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出品支持：高峰时段做点单收银与饮品制作，按标准流程出杯，保持门店运营节奏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跨部门协同：对接各部门同步项目进度，按月汇总执行数据供负责人复盘，梳理并标准化审核报批流程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 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：用友U8+ERP（采购/销售/库存/存货核算全流程操作，熟悉单据流转与计划-库存联动）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：英语CET-4，可阅读英文资料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