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宋体"/>
          <w:b/>
          <w:sz w:val="52"/>
        </w:rPr>
        <w:t>岗位周复盘 · 2026-W41</w:t>
      </w:r>
    </w:p>
    <w:p>
      <w:pPr>
        <w:jc w:val="center"/>
      </w:pPr>
      <w:r>
        <w:rPr>
          <w:rFonts w:ascii="Times New Roman" w:hAnsi="Times New Roman" w:eastAsia="宋体"/>
          <w:b w:val="0"/>
          <w:color w:val="555555"/>
          <w:sz w:val="28"/>
        </w:rPr>
        <w:t>统计周期：2026-10-05 ~ 2026-10-11</w:t>
      </w:r>
    </w:p>
    <w:p>
      <w:pPr>
        <w:jc w:val="center"/>
      </w:pPr>
      <w:r>
        <w:rPr>
          <w:rFonts w:ascii="Times New Roman" w:hAnsi="Times New Roman" w:eastAsia="宋体"/>
          <w:b w:val="0"/>
          <w:color w:val="555555"/>
          <w:sz w:val="28"/>
        </w:rPr>
        <w:t>生成日期：2026-10-11</w:t>
      </w:r>
    </w:p>
    <w:p>
      <w:pPr>
        <w:jc w:val="center"/>
      </w:pPr>
      <w:r>
        <w:rPr>
          <w:rFonts w:ascii="Times New Roman" w:hAnsi="Times New Roman" w:eastAsia="宋体"/>
          <w:b w:val="0"/>
          <w:color w:val="888888"/>
          <w:sz w:val="24"/>
        </w:rPr>
        <w:t>内部使用 · 求职复盘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右键更新域以生成目录</w:t>
      </w:r>
      <w:r>
        <w:fldChar w:fldCharType="end"/>
      </w:r>
    </w:p>
    <w:p>
      <w:r>
        <w:br w:type="page"/>
      </w:r>
    </w:p>
    <w:p>
      <w:pPr>
        <w:pStyle w:val="Heading1"/>
      </w:pPr>
      <w:r>
        <w:t>周复盘 · 2026-W41（2026-10-05 ~ 10-11）</w:t>
      </w:r>
    </w:p>
    <w:p>
      <w:pPr>
        <w:ind w:left="240"/>
      </w:pPr>
      <w:r>
        <w:t>执行日期：2026-10-05（W41 首日）｜上次 SCM 专项巡检/复盘为 W39（2026-09-22），**W40（09-28~10-04）仅完成全库周复盘、未做 SCM 专项巡检**，故本次一并覆盖 09-28 以来的存量变化。</w:t>
      </w:r>
      <w:r>
        <w:rPr>
          <w:rFonts w:ascii="Times New Roman" w:hAnsi="Times New Roman" w:eastAsia="宋体"/>
          <w:b w:val="0"/>
          <w:color w:val="666666"/>
          <w:sz w:val="22"/>
        </w:rPr>
        <w:t>执行日期：2026-10-05（W41 首日）｜上次 SCM 专项巡检/复盘为 W39（2026-09-22），</w:t>
      </w:r>
      <w:r>
        <w:rPr>
          <w:rFonts w:ascii="Times New Roman" w:hAnsi="Times New Roman" w:eastAsia="宋体"/>
          <w:b/>
          <w:color w:val="666666"/>
          <w:sz w:val="22"/>
        </w:rPr>
        <w:t>**W40（09-28~10-04）仅完成全库周复盘、未做 SCM 专项巡检**</w:t>
      </w:r>
      <w:r>
        <w:rPr>
          <w:rFonts w:ascii="Times New Roman" w:hAnsi="Times New Roman" w:eastAsia="宋体"/>
          <w:b w:val="0"/>
          <w:color w:val="666666"/>
          <w:sz w:val="22"/>
        </w:rPr>
        <w:t>，故本次一并覆盖 09-28 以来的存量变化。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2"/>
      </w:pPr>
      <w:r>
        <w:t>一、本周概览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**岗位总量**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**58 个**</w:t>
      </w:r>
      <w:r>
        <w:rPr>
          <w:rFonts w:ascii="Times New Roman" w:hAnsi="Times New Roman" w:eastAsia="宋体"/>
          <w:b w:val="0"/>
          <w:sz w:val="24"/>
        </w:rPr>
        <w:t xml:space="preserve">（较 W39 36 个 </w:t>
      </w:r>
      <w:r>
        <w:rPr>
          <w:rFonts w:ascii="Times New Roman" w:hAnsi="Times New Roman" w:eastAsia="宋体"/>
          <w:b/>
          <w:sz w:val="24"/>
        </w:rPr>
        <w:t>**净增 22**</w:t>
      </w:r>
      <w:r>
        <w:rPr>
          <w:rFonts w:ascii="Times New Roman" w:hAnsi="Times New Roman" w:eastAsia="宋体"/>
          <w:b w:val="0"/>
          <w:sz w:val="24"/>
        </w:rPr>
        <w:t>；主要来自 09-22 以来持续收录与评分，含蟹链智能、奥克斯、宁波华翔×4、宁波凯美晨、卡洛洛索、半亩花田新收录×3、百威采购方向、公牛×7、集萃苏科思、艺康、苏纳、上海国培/曼伦、亿滋苏州、新城控股等）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**分档**</w:t>
      </w:r>
      <w:r>
        <w:rPr>
          <w:rFonts w:ascii="Times New Roman" w:hAnsi="Times New Roman" w:eastAsia="宋体"/>
          <w:b w:val="0"/>
          <w:sz w:val="24"/>
        </w:rPr>
        <w:t xml:space="preserve">：🚀 冲刺 </w:t>
      </w:r>
      <w:r>
        <w:rPr>
          <w:rFonts w:ascii="Times New Roman" w:hAnsi="Times New Roman" w:eastAsia="宋体"/>
          <w:b/>
          <w:sz w:val="24"/>
        </w:rPr>
        <w:t>**7**</w:t>
      </w:r>
      <w:r>
        <w:rPr>
          <w:rFonts w:ascii="Times New Roman" w:hAnsi="Times New Roman" w:eastAsia="宋体"/>
          <w:b w:val="0"/>
          <w:sz w:val="24"/>
        </w:rPr>
        <w:t xml:space="preserve"> / ✅ 稳妥 </w:t>
      </w:r>
      <w:r>
        <w:rPr>
          <w:rFonts w:ascii="Times New Roman" w:hAnsi="Times New Roman" w:eastAsia="宋体"/>
          <w:b/>
          <w:sz w:val="24"/>
        </w:rPr>
        <w:t>**33**</w:t>
      </w:r>
      <w:r>
        <w:rPr>
          <w:rFonts w:ascii="Times New Roman" w:hAnsi="Times New Roman" w:eastAsia="宋体"/>
          <w:b w:val="0"/>
          <w:sz w:val="24"/>
        </w:rPr>
        <w:t xml:space="preserve"> / 🗂️ 保底 </w:t>
      </w:r>
      <w:r>
        <w:rPr>
          <w:rFonts w:ascii="Times New Roman" w:hAnsi="Times New Roman" w:eastAsia="宋体"/>
          <w:b/>
          <w:sz w:val="24"/>
        </w:rPr>
        <w:t>**18**</w:t>
      </w:r>
      <w:r>
        <w:rPr>
          <w:rFonts w:ascii="Times New Roman" w:hAnsi="Times New Roman" w:eastAsia="宋体"/>
          <w:b w:val="0"/>
          <w:sz w:val="24"/>
        </w:rPr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**状态分布**</w:t>
      </w:r>
      <w:r>
        <w:rPr>
          <w:rFonts w:ascii="Times New Roman" w:hAnsi="Times New Roman" w:eastAsia="宋体"/>
          <w:b w:val="0"/>
          <w:sz w:val="24"/>
        </w:rPr>
        <w:t>：✅ 已背调 8 ｜ 📮 待投递 23 ｜ ✉️ 已投递 8 ｜ 📞 面试中 1 ｜ 🆕 新收录 6 ｜ 🗂️ 备选 10 ｜ ❌ 淘汰（红线）2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**巡检基数**</w:t>
      </w:r>
      <w:r>
        <w:rPr>
          <w:rFonts w:ascii="Times New Roman" w:hAnsi="Times New Roman" w:eastAsia="宋体"/>
          <w:b w:val="0"/>
          <w:sz w:val="24"/>
        </w:rPr>
        <w:t xml:space="preserve">：L1 在招 </w:t>
      </w:r>
      <w:r>
        <w:rPr>
          <w:rFonts w:ascii="Times New Roman" w:hAnsi="Times New Roman" w:eastAsia="宋体"/>
          <w:b/>
          <w:sz w:val="24"/>
        </w:rPr>
        <w:t>**47**</w:t>
      </w:r>
      <w:r>
        <w:rPr>
          <w:rFonts w:ascii="Times New Roman" w:hAnsi="Times New Roman" w:eastAsia="宋体"/>
          <w:b w:val="0"/>
          <w:sz w:val="24"/>
        </w:rPr>
        <w:t xml:space="preserve"> / L2 跟踪 </w:t>
      </w:r>
      <w:r>
        <w:rPr>
          <w:rFonts w:ascii="Times New Roman" w:hAnsi="Times New Roman" w:eastAsia="宋体"/>
          <w:b/>
          <w:sz w:val="24"/>
        </w:rPr>
        <w:t>**9**</w:t>
      </w:r>
      <w:r>
        <w:rPr>
          <w:rFonts w:ascii="Times New Roman" w:hAnsi="Times New Roman" w:eastAsia="宋体"/>
          <w:b w:val="0"/>
          <w:sz w:val="24"/>
        </w:rPr>
        <w:t xml:space="preserve"> / L3 终态 </w:t>
      </w:r>
      <w:r>
        <w:rPr>
          <w:rFonts w:ascii="Times New Roman" w:hAnsi="Times New Roman" w:eastAsia="宋体"/>
          <w:b/>
          <w:sz w:val="24"/>
        </w:rPr>
        <w:t>**2**</w:t>
      </w:r>
      <w:r>
        <w:rPr>
          <w:rFonts w:ascii="Times New Roman" w:hAnsi="Times New Roman" w:eastAsia="宋体"/>
          <w:b w:val="0"/>
          <w:sz w:val="24"/>
        </w:rPr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**链接有效性**</w:t>
      </w:r>
      <w:r>
        <w:rPr>
          <w:rFonts w:ascii="Times New Roman" w:hAnsi="Times New Roman" w:eastAsia="宋体"/>
          <w:b w:val="0"/>
          <w:sz w:val="24"/>
        </w:rPr>
        <w:t xml:space="preserve">：✅ 有效 </w:t>
      </w:r>
      <w:r>
        <w:rPr>
          <w:rFonts w:ascii="Times New Roman" w:hAnsi="Times New Roman" w:eastAsia="宋体"/>
          <w:b/>
          <w:sz w:val="24"/>
        </w:rPr>
        <w:t>**58**</w:t>
      </w:r>
      <w:r>
        <w:rPr>
          <w:rFonts w:ascii="Times New Roman" w:hAnsi="Times New Roman" w:eastAsia="宋体"/>
          <w:b w:val="0"/>
          <w:sz w:val="24"/>
        </w:rPr>
        <w:t xml:space="preserve"> / ⚠️ 待人工核实 </w:t>
      </w:r>
      <w:r>
        <w:rPr>
          <w:rFonts w:ascii="Times New Roman" w:hAnsi="Times New Roman" w:eastAsia="宋体"/>
          <w:b/>
          <w:sz w:val="24"/>
        </w:rPr>
        <w:t>**0**</w:t>
      </w:r>
      <w:r>
        <w:rPr>
          <w:rFonts w:ascii="Times New Roman" w:hAnsi="Times New Roman" w:eastAsia="宋体"/>
          <w:b w:val="0"/>
          <w:sz w:val="24"/>
        </w:rPr>
        <w:t>（上次遗留 4 条 ⚠️ 全部解决）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**审计基线**</w:t>
      </w:r>
      <w:r>
        <w:rPr>
          <w:rFonts w:ascii="Times New Roman" w:hAnsi="Times New Roman" w:eastAsia="宋体"/>
          <w:b w:val="0"/>
          <w:sz w:val="24"/>
        </w:rPr>
        <w:t xml:space="preserve">：.tools/audit_jobs.py → </w:t>
      </w:r>
      <w:r>
        <w:rPr>
          <w:rFonts w:ascii="Times New Roman" w:hAnsi="Times New Roman" w:eastAsia="宋体"/>
          <w:b/>
          <w:sz w:val="24"/>
        </w:rPr>
        <w:t>**58 岗 / 0 问题**</w:t>
      </w:r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2"/>
      </w:pPr>
      <w:r>
        <w:t>二、岗位状态变化报告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**主状态流转**</w:t>
      </w:r>
      <w:r>
        <w:rPr>
          <w:rFonts w:ascii="Times New Roman" w:hAnsi="Times New Roman" w:eastAsia="宋体"/>
          <w:b w:val="0"/>
          <w:sz w:val="24"/>
        </w:rPr>
        <w:t xml:space="preserve">：本周期 </w:t>
      </w:r>
      <w:r>
        <w:rPr>
          <w:rFonts w:ascii="Times New Roman" w:hAnsi="Times New Roman" w:eastAsia="宋体"/>
          <w:b/>
          <w:sz w:val="24"/>
        </w:rPr>
        <w:t>**0 个主状态新增流转**</w:t>
      </w:r>
      <w:r>
        <w:rPr>
          <w:rFonts w:ascii="Times New Roman" w:hAnsi="Times New Roman" w:eastAsia="宋体"/>
          <w:b w:val="0"/>
          <w:sz w:val="24"/>
        </w:rPr>
        <w:t>（2 个 ❌ 淘汰（红线）为既往判定，未变）。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**frontmatter 一致性（本次巡检写入）**</w:t>
      </w:r>
      <w:r>
        <w:rPr>
          <w:rFonts w:ascii="Times New Roman" w:hAnsi="Times New Roman" w:eastAsia="宋体"/>
          <w:b w:val="0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变动类型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岗位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变动内容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链接有效性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博西家电-数据分析实习生-浙江（杭州）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 xml:space="preserve">⚠️ 待人工核实 → </w:t>
            </w:r>
            <w:r>
              <w:rPr>
                <w:rFonts w:ascii="Times New Roman" w:hAnsi="Times New Roman" w:eastAsia="宋体"/>
                <w:b/>
                <w:sz w:val="22"/>
              </w:rPr>
              <w:t>**✅ 有效**</w:t>
            </w:r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链接有效性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集萃苏科思-供应链实习生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 xml:space="preserve">⚠️ 待人工核实 → </w:t>
            </w:r>
            <w:r>
              <w:rPr>
                <w:rFonts w:ascii="Times New Roman" w:hAnsi="Times New Roman" w:eastAsia="宋体"/>
                <w:b/>
                <w:sz w:val="22"/>
              </w:rPr>
              <w:t>**✅ 有效**</w:t>
            </w:r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链接有效性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半亩花田-线下销售运营（J10968）/ 海信-电商运营实习生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 xml:space="preserve">⚠️ 待人工核实 → </w:t>
            </w:r>
            <w:r>
              <w:rPr>
                <w:rFonts w:ascii="Times New Roman" w:hAnsi="Times New Roman" w:eastAsia="宋体"/>
                <w:b/>
                <w:sz w:val="22"/>
              </w:rPr>
              <w:t>**✅ 有效**</w:t>
            </w:r>
            <w:r>
              <w:rPr>
                <w:rFonts w:ascii="Times New Roman" w:hAnsi="Times New Roman" w:eastAsia="宋体"/>
                <w:b w:val="0"/>
                <w:sz w:val="22"/>
              </w:rPr>
              <w:t>（本周期早些时候复检）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L1 巡检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47 个 L1 岗位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最后检查日期 → 2026-10-05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L2 跟进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9 个 L2 岗位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最后检查日期 → 2026-10-05；下次跟进时间 → 2026-10-08；最后更新日期 → 2026-10-05</w:t>
            </w:r>
          </w:p>
        </w:tc>
      </w:tr>
    </w:tbl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- 巡检范围外：58 岗链接现全为 ✅ 有效，无 ⚠️；L2 9 岗 下次跟进时间 全部由逾期（≤10-01）刷新至 2026-10-08。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2"/>
      </w:pPr>
      <w:r>
        <w:t>三、无效岗位归档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**2 个无效岗位（均 ❌ 淘汰（红线））**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**宁波灏荣贸易有限公司-供应链管理助理实习生**</w:t>
      </w:r>
      <w:r>
        <w:rPr>
          <w:rFonts w:ascii="Times New Roman" w:hAnsi="Times New Roman" w:eastAsia="宋体"/>
          <w:b w:val="0"/>
          <w:sz w:val="24"/>
        </w:rPr>
        <w:t>（仓储物流）——JD 明写「大小周」触发作息红线；企业成立不足 1 年、规模 0-20 人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**达能-市场营销管培生-广州**</w:t>
      </w:r>
      <w:r>
        <w:rPr>
          <w:rFonts w:ascii="Times New Roman" w:hAnsi="Times New Roman" w:eastAsia="宋体"/>
          <w:b w:val="0"/>
          <w:sz w:val="24"/>
        </w:rPr>
        <w:t>（市场营销）——市场营销方向，与画像核心诉求无关；轮岗含销售前线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- 两岗均无定制简历 / 面试备考资料，归档仅需移动岗位笔记。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**⚠️ 按规则须用户确认后才归档**</w:t>
      </w:r>
      <w:r>
        <w:rPr>
          <w:rFonts w:ascii="Times New Roman" w:hAnsi="Times New Roman" w:eastAsia="宋体"/>
          <w:b w:val="0"/>
          <w:sz w:val="24"/>
        </w:rPr>
        <w:t>，本报告仅列候选，未执行移动。确认后归档并订正汇总表统计概览（总岗位 58→56、❌ 淘汰（红线）2→0）。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2"/>
      </w:pPr>
      <w:r>
        <w:t>四、本周进展</w:t>
      </w:r>
    </w:p>
    <w:p>
      <w:pPr>
        <w:ind w:left="240"/>
      </w:pPr>
      <w:r>
        <w:t>说明：本周期未收到单独的「本周进度摘要」，以下进展基于岗位笔记与汇总表的**当前状态还原**（09-28~10-05 可观测变化），具体简历/背调进度详见各岗位笔记。</w:t>
      </w:r>
      <w:r>
        <w:rPr>
          <w:rFonts w:ascii="Times New Roman" w:hAnsi="Times New Roman" w:eastAsia="宋体"/>
          <w:b w:val="0"/>
          <w:color w:val="666666"/>
          <w:sz w:val="22"/>
        </w:rPr>
        <w:t>说明：本周期未收到单独的「本周进度摘要」，以下进展基于岗位笔记与汇总表的</w:t>
      </w:r>
      <w:r>
        <w:rPr>
          <w:rFonts w:ascii="Times New Roman" w:hAnsi="Times New Roman" w:eastAsia="宋体"/>
          <w:b/>
          <w:color w:val="666666"/>
          <w:sz w:val="22"/>
        </w:rPr>
        <w:t>**当前状态还原**</w:t>
      </w:r>
      <w:r>
        <w:rPr>
          <w:rFonts w:ascii="Times New Roman" w:hAnsi="Times New Roman" w:eastAsia="宋体"/>
          <w:b w:val="0"/>
          <w:color w:val="666666"/>
          <w:sz w:val="22"/>
        </w:rPr>
        <w:t>（09-28~10-05 可观测变化），具体简历/背调进度详见各岗位笔记。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**岗位收录与评分（Skill 1 / 7）**</w:t>
      </w:r>
      <w:r>
        <w:rPr>
          <w:rFonts w:ascii="Times New Roman" w:hAnsi="Times New Roman" w:eastAsia="宋体"/>
          <w:b w:val="0"/>
          <w:sz w:val="24"/>
        </w:rPr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 xml:space="preserve">- ✅ 较 W39 净增 </w:t>
      </w:r>
      <w:r>
        <w:rPr>
          <w:rFonts w:ascii="Times New Roman" w:hAnsi="Times New Roman" w:eastAsia="宋体"/>
          <w:b/>
          <w:sz w:val="24"/>
        </w:rPr>
        <w:t>**22 岗**</w:t>
      </w:r>
      <w:r>
        <w:rPr>
          <w:rFonts w:ascii="Times New Roman" w:hAnsi="Times New Roman" w:eastAsia="宋体"/>
          <w:b w:val="0"/>
          <w:sz w:val="24"/>
        </w:rPr>
        <w:t>，新收录主要含：蟹链智能（73·稳妥档）、奥克斯-电能-供应链专员（78·稳妥档）、宁波华翔电子×4（74/46/70/46）、宁波凯美晨（85·冲刺档）、卡洛洛索、半亩花田新收录×3（J10971/J10972/J10946）、百威采购方向（76·稳妥档）、公牛×7、集萃苏科思、艺康、苏州苏纳、上海国培、上海曼伦、亿滋苏州、新城控股等。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**简历定制（Skill 3）**</w:t>
      </w:r>
      <w:r>
        <w:rPr>
          <w:rFonts w:ascii="Times New Roman" w:hAnsi="Times New Roman" w:eastAsia="宋体"/>
          <w:b w:val="0"/>
          <w:sz w:val="24"/>
        </w:rPr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- ✅ 蟹链智能（运营管理方向底版，1 页，ATS 核心匹配度 92%）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- ✅ 公牛采购/精益/交付三岗（均 1 页，ATS 92%/100%/100%）；宁波华翔助理物流/助理项目两岗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 xml:space="preserve">- ⏳ </w:t>
      </w:r>
      <w:r>
        <w:rPr>
          <w:rFonts w:ascii="Times New Roman" w:hAnsi="Times New Roman" w:eastAsia="宋体"/>
          <w:b/>
          <w:sz w:val="24"/>
        </w:rPr>
        <w:t>**已背调 8 岗中仍有 5 岗简历 ❌ 未定制**</w:t>
      </w:r>
      <w:r>
        <w:rPr>
          <w:rFonts w:ascii="Times New Roman" w:hAnsi="Times New Roman" w:eastAsia="宋体"/>
          <w:b w:val="0"/>
          <w:sz w:val="24"/>
        </w:rPr>
        <w:t>（万辰、丹纳赫、元气森林、玛氏、达能）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**背调（Skill 2）**</w:t>
      </w:r>
      <w:r>
        <w:rPr>
          <w:rFonts w:ascii="Times New Roman" w:hAnsi="Times New Roman" w:eastAsia="宋体"/>
          <w:b w:val="0"/>
          <w:sz w:val="24"/>
        </w:rPr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- ✅ 蟹链智能、公牛采购/精益/交付三岗、宁波凯美晨、上海曼伦、艺康、苏州苏纳等背调报告成稿（详见各岗位笔记）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**投递 / 面试（L2）**</w:t>
      </w:r>
      <w:r>
        <w:rPr>
          <w:rFonts w:ascii="Times New Roman" w:hAnsi="Times New Roman" w:eastAsia="宋体"/>
          <w:b w:val="0"/>
          <w:sz w:val="24"/>
        </w:rPr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 xml:space="preserve">- ✉️ 在库已投递 / 面试中岗位共 </w:t>
      </w:r>
      <w:r>
        <w:rPr>
          <w:rFonts w:ascii="Times New Roman" w:hAnsi="Times New Roman" w:eastAsia="宋体"/>
          <w:b/>
          <w:sz w:val="24"/>
        </w:rPr>
        <w:t>**9**</w:t>
      </w:r>
      <w:r>
        <w:rPr>
          <w:rFonts w:ascii="Times New Roman" w:hAnsi="Times New Roman" w:eastAsia="宋体"/>
          <w:b w:val="0"/>
          <w:sz w:val="24"/>
        </w:rPr>
        <w:t>（小米、上海国培、上海曼伦、亿滋苏州、新城控股、美的生产计划、艺康、苏州苏纳、联合利华），均为 09-17~09-24 期间完成投递；本周期无新增投递动作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- 📞 联合利华 UFLP 维持</w:t>
      </w:r>
      <w:r>
        <w:rPr>
          <w:rFonts w:ascii="Times New Roman" w:hAnsi="Times New Roman" w:eastAsia="宋体"/>
          <w:b/>
          <w:sz w:val="24"/>
        </w:rPr>
        <w:t>**面试中**</w:t>
      </w:r>
      <w:r>
        <w:rPr>
          <w:rFonts w:ascii="Times New Roman" w:hAnsi="Times New Roman" w:eastAsia="宋体"/>
          <w:b w:val="0"/>
          <w:sz w:val="24"/>
        </w:rPr>
        <w:t>（W39 已完成 AI 面试，真题实录已归档）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2"/>
      </w:pPr>
      <w:r>
        <w:t>五、问题分析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**问题 1（待投递积压仍大）**</w:t>
      </w:r>
      <w:r>
        <w:rPr>
          <w:rFonts w:ascii="Times New Roman" w:hAnsi="Times New Roman" w:eastAsia="宋体"/>
          <w:b w:val="0"/>
          <w:sz w:val="24"/>
        </w:rPr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 xml:space="preserve">- 📮 待投递 23 + 🗂️ 备选 10 = </w:t>
      </w:r>
      <w:r>
        <w:rPr>
          <w:rFonts w:ascii="Times New Roman" w:hAnsi="Times New Roman" w:eastAsia="宋体"/>
          <w:b/>
          <w:sz w:val="24"/>
        </w:rPr>
        <w:t>**33 岗未投/备选**</w:t>
      </w:r>
      <w:r>
        <w:rPr>
          <w:rFonts w:ascii="Times New Roman" w:hAnsi="Times New Roman" w:eastAsia="宋体"/>
          <w:b w:val="0"/>
          <w:sz w:val="24"/>
        </w:rPr>
        <w:t>，其中多为应投对象（万辰、卡洛洛索、普瑞均胜、山东北辰、宁波华翔×4、奥克斯、宁波凯美晨、公牛×7、半亩花田×3、创维、施耐德、丹纳赫、元气森林、玛氏、百威、达能、美的-采购成本、蟹链、集萃苏科思等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- 根因：收录/评分/背调进展快于投递执行，投递动作仍是零散触发而非排期。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**问题 2（简历缺口）**</w:t>
      </w:r>
      <w:r>
        <w:rPr>
          <w:rFonts w:ascii="Times New Roman" w:hAnsi="Times New Roman" w:eastAsia="宋体"/>
          <w:b w:val="0"/>
          <w:sz w:val="24"/>
        </w:rPr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 xml:space="preserve">- 已背调 8 岗中 </w:t>
      </w:r>
      <w:r>
        <w:rPr>
          <w:rFonts w:ascii="Times New Roman" w:hAnsi="Times New Roman" w:eastAsia="宋体"/>
          <w:b/>
          <w:sz w:val="24"/>
        </w:rPr>
        <w:t>**万辰 / 丹纳赫 / 元气森林 / 玛氏 / 达能 5 家外企简历仍 ❌ 未定制**</w:t>
      </w:r>
      <w:r>
        <w:rPr>
          <w:rFonts w:ascii="Times New Roman" w:hAnsi="Times New Roman" w:eastAsia="宋体"/>
          <w:b w:val="0"/>
          <w:sz w:val="24"/>
        </w:rPr>
        <w:t>；加上多数 📮/🗂️ 岗位，简历产能是投递的前置瓶颈。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**问题 3（链接核验盲区，持续）**</w:t>
      </w:r>
      <w:r>
        <w:rPr>
          <w:rFonts w:ascii="Times New Roman" w:hAnsi="Times New Roman" w:eastAsia="宋体"/>
          <w:b w:val="0"/>
          <w:sz w:val="24"/>
        </w:rPr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- BOSS/猎聘 4 岗（万辰、卡洛洛索、普瑞均胜、山东北辰）+ 比亚迪-计划专员（SPA）仍依赖既往登录核验，本周期未复登；W41 已清零 ⚠️，但这类"登录墙"岗位的结论会随时间陈旧。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**问题 4（博西-产品管理实习生 城市差异，遗留）**</w:t>
      </w:r>
      <w:r>
        <w:rPr>
          <w:rFonts w:ascii="Times New Roman" w:hAnsi="Times New Roman" w:eastAsia="宋体"/>
          <w:b w:val="0"/>
          <w:sz w:val="24"/>
        </w:rPr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- Moka 门户现列「江苏·南京」（2026-09-20 发布），笔记记「济南」；自 09-22 起未擅自改字段，仍待核实。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**问题 5（百威截止日不确定，高风险）**</w:t>
      </w:r>
      <w:r>
        <w:rPr>
          <w:rFonts w:ascii="Times New Roman" w:hAnsi="Times New Roman" w:eastAsia="宋体"/>
          <w:b w:val="0"/>
          <w:sz w:val="24"/>
        </w:rPr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- 百威两岗官方截止日未公示，渠道称 10-06/10-15/10-31；</w:t>
      </w:r>
      <w:r>
        <w:rPr>
          <w:rFonts w:ascii="Times New Roman" w:hAnsi="Times New Roman" w:eastAsia="宋体"/>
          <w:b/>
          <w:sz w:val="24"/>
        </w:rPr>
        <w:t>**最早口径 10-06（距今天约 1 天）**</w:t>
      </w:r>
      <w:r>
        <w:rPr>
          <w:rFonts w:ascii="Times New Roman" w:hAnsi="Times New Roman" w:eastAsia="宋体"/>
          <w:b w:val="0"/>
          <w:sz w:val="24"/>
        </w:rPr>
        <w:t>。若采信，属 7 天内高优先；须立即向 HR 确认，否则可能错过快截止。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**问题 6（L2 跟进滞后）**</w:t>
      </w:r>
      <w:r>
        <w:rPr>
          <w:rFonts w:ascii="Times New Roman" w:hAnsi="Times New Roman" w:eastAsia="宋体"/>
          <w:b w:val="0"/>
          <w:sz w:val="24"/>
        </w:rPr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- 9 个已投递岗 下次跟进时间 全部逾期（≤10-01），本周期虽统一刷新至 10-08，但反馈进展多为空，需实质联系 HR 而非仅刷字段。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2"/>
      </w:pPr>
      <w:r>
        <w:t>六、下周计划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**投递（最高优先）**</w:t>
      </w:r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**百威两岗「二选一」决策 + 立即确认截止日**</w:t>
      </w:r>
      <w:r>
        <w:rPr>
          <w:rFonts w:ascii="Times New Roman" w:hAnsi="Times New Roman" w:eastAsia="宋体"/>
          <w:b w:val="0"/>
          <w:sz w:val="24"/>
        </w:rPr>
        <w:t>（最早口径 10-06）——投前确认批次限投岗位数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**百事（10-18）/ 沃尔玛（10-18）**</w:t>
      </w:r>
      <w:r>
        <w:rPr>
          <w:rFonts w:ascii="Times New Roman" w:hAnsi="Times New Roman" w:eastAsia="宋体"/>
          <w:b w:val="0"/>
          <w:sz w:val="24"/>
        </w:rPr>
        <w:t>——简历✅链接✅，13 天内尽快投递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**比亚迪-供应链计划管理类（11-19）/ 计划专员**</w:t>
      </w:r>
      <w:r>
        <w:rPr>
          <w:rFonts w:ascii="Times New Roman" w:hAnsi="Times New Roman" w:eastAsia="宋体"/>
          <w:b w:val="0"/>
          <w:sz w:val="24"/>
        </w:rPr>
        <w:t>——简历✅链接✅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**奥克斯（10-31）/ 达能营运管培生（10-31）**</w:t>
      </w:r>
      <w:r>
        <w:rPr>
          <w:rFonts w:ascii="Times New Roman" w:hAnsi="Times New Roman" w:eastAsia="宋体"/>
          <w:b w:val="0"/>
          <w:sz w:val="24"/>
        </w:rPr>
        <w:t>——简历✅（达能）/ 待确认</w:t>
      </w:r>
    </w:p>
    <w:p>
      <w:r>
        <w:rPr>
          <w:rFonts w:ascii="Times New Roman" w:hAnsi="Times New Roman" w:eastAsia="宋体"/>
          <w:b w:val="0"/>
          <w:sz w:val="24"/>
        </w:rPr>
        <w:t>5. 万辰 / 卡洛洛索 / 普瑞均胜 / 山东北辰 / 宁波华翔×4 / 宁波凯美晨 / 公牛×7 / 半亩花田×3 / 创维 / 施耐德 / 丹纳赫 / 元气森林 / 玛氏 / 美的-采购成本 / 蟹链 / 集萃苏科思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**面试跟进**</w:t>
      </w:r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  <w:t>6. 联合利华 UFLP：跟进面试结果；L2 9 岗：10-08 前联系 HR 问进展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**简历补齐**</w:t>
      </w:r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  <w:t>7. 定制万辰 / 丹纳赫 / 元气森林 / 玛氏 / 达能 5 外企；其余 📮/🗂️ 排期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**链接复核**</w:t>
      </w:r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  <w:t>8. 登录复核 BOSS×4 + 比亚迪 SPA；核实博西-产品管理实习生城市（南京 vs 济南）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2"/>
      </w:pPr>
      <w:r>
        <w:t>七、行动项清单</w:t>
      </w:r>
    </w:p>
    <w:p>
      <w:pPr>
        <w:pStyle w:val="Heading3"/>
      </w:pPr>
      <w:r>
        <w:t>🔴 高优先级（已同步 `00_待办清单.md`）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行动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建议截止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负责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百威两岗「二选一」决策 + 立即向 HR 确认截止日（最早口径 10-06）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10-06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文雪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投递百事（10-18）/ 沃尔玛（10-18）——简历✅链接✅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10-12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文雪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L2 9 岗逾期跟进（10-08 前联系 HR 问进展）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10-08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文雪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联合利华 UFLP 跟进面试结果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10-08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文雪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公牛 7 岗投前与 HR 确认（背调✅、采购/精益/交付简历✅，其余 4 岗简历未定制）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10 月中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文雪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宁波华翔 4 岗投前确认（助理物流简历✅，其余 3 岗）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10 月中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文雪</w:t>
            </w:r>
          </w:p>
        </w:tc>
      </w:tr>
    </w:tbl>
    <w:p>
      <w:pPr>
        <w:pStyle w:val="Heading3"/>
      </w:pPr>
      <w:r>
        <w:t>🟡 中 / 低优先级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行动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建议截止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负责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定制万辰 / 丹纳赫 / 元气森林 / 玛氏 / 达能 简历（已背调❌未定制）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10 月中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文雪 + Agent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投递比亚迪-供应链计划管理类（11-19）/ 计划专员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10-11 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文雪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投递奥克斯（10-31）/ 达能营运（10-31）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10 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文雪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登录复核 BOSS×4 + 比亚迪 SPA；核实博西产品管理实习生城市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10 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文雪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半亩花田 6 岗评估推进（J10968 已核✅）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10 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文雪</w:t>
            </w:r>
          </w:p>
        </w:tc>
      </w:tr>
    </w:tbl>
    <w:p>
      <w:pPr>
        <w:ind w:left="240"/>
      </w:pPr>
      <w:r>
        <w:t>**待办清单回写核对**：本轮逐条实查产物目录（`02_定制简历库/`、`03_笔面试题库/`、`04_实战复盘/`）——已确认既往 Skill 3/4/5 产物与清单勾销一致；未发现"已完成未勾销"滞后项（本次新增 W41 行动项已同步）。</w:t>
      </w:r>
      <w:r>
        <w:rPr>
          <w:rFonts w:ascii="Times New Roman" w:hAnsi="Times New Roman" w:eastAsia="宋体"/>
          <w:b w:val="0"/>
          <w:color w:val="666666"/>
          <w:sz w:val="22"/>
        </w:rPr>
      </w:r>
      <w:r>
        <w:rPr>
          <w:rFonts w:ascii="Times New Roman" w:hAnsi="Times New Roman" w:eastAsia="宋体"/>
          <w:b/>
          <w:color w:val="666666"/>
          <w:sz w:val="22"/>
        </w:rPr>
        <w:t>**待办清单回写核对**</w:t>
      </w:r>
      <w:r>
        <w:rPr>
          <w:rFonts w:ascii="Times New Roman" w:hAnsi="Times New Roman" w:eastAsia="宋体"/>
          <w:b w:val="0"/>
          <w:color w:val="666666"/>
          <w:sz w:val="22"/>
        </w:rPr>
        <w:t>：本轮逐条实查产物目录（02_定制简历库/、03_笔面试题库/、04_实战复盘/）——已确认既往 Skill 3/4/5 产物与清单勾销一致；未发现"已完成未勾销"滞后项（本次新增 W41 行动项已同步）。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2"/>
      </w:pPr>
      <w:r>
        <w:t>八、2026-10-11 巡检增量（Skill 6 第二层·W41 周中复核）</w:t>
      </w:r>
    </w:p>
    <w:p>
      <w:pPr>
        <w:ind w:left="240"/>
      </w:pPr>
      <w:r>
        <w:t>执行日期：2026-10-11（W41 周日）｜同周首日 10-05 已生成本周报与巡检记录，本增量为周中刷新，覆盖 10-06~10-11 的存量变化。</w:t>
      </w:r>
      <w:r>
        <w:rPr>
          <w:rFonts w:ascii="Times New Roman" w:hAnsi="Times New Roman" w:eastAsia="宋体"/>
          <w:b w:val="0"/>
          <w:color w:val="666666"/>
          <w:sz w:val="22"/>
        </w:rPr>
        <w:t>执行日期：2026-10-11（W41 周日）｜同周首日 10-05 已生成本周报与巡检记录，本增量为周中刷新，覆盖 10-06~10-11 的存量变化。</w:t>
      </w:r>
    </w:p>
    <w:p>
      <w:pPr>
        <w:pStyle w:val="Heading3"/>
      </w:pPr>
      <w:r>
        <w:t>8.1 本周新增进展（10-06 ~ 10-11）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**岗位收录与背调（Skill 1 / 2）**</w:t>
      </w:r>
      <w:r>
        <w:rPr>
          <w:rFonts w:ascii="Times New Roman" w:hAnsi="Times New Roman" w:eastAsia="宋体"/>
          <w:b w:val="0"/>
          <w:sz w:val="24"/>
        </w:rPr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 xml:space="preserve">- 2026-10-06 </w:t>
      </w:r>
      <w:r>
        <w:rPr>
          <w:rFonts w:ascii="Times New Roman" w:hAnsi="Times New Roman" w:eastAsia="宋体"/>
          <w:b/>
          <w:sz w:val="24"/>
        </w:rPr>
        <w:t>**创盈控股-采购实习生-宁波（2027届）（采购）**</w:t>
      </w:r>
      <w:r>
        <w:rPr>
          <w:rFonts w:ascii="Times New Roman" w:hAnsi="Times New Roman" w:eastAsia="宋体"/>
          <w:b w:val="0"/>
          <w:sz w:val="24"/>
        </w:rPr>
        <w:t>（73 分·稳妥档·宁波·BOSS直聘）经 Skill 1 收录 → 🆕 新收录（推荐投递）；✅ 公司主体已核实＝宁波创盈控股集团（2010 创立、子公司十余家、2024 出口额超 1 亿美金）。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 xml:space="preserve">- 2026-10-06 </w:t>
      </w:r>
      <w:r>
        <w:rPr>
          <w:rFonts w:ascii="Times New Roman" w:hAnsi="Times New Roman" w:eastAsia="宋体"/>
          <w:b/>
          <w:sz w:val="24"/>
        </w:rPr>
        <w:t>**万策智能-供应链实习生-宁波（2027届）（物流供应链）**</w:t>
      </w:r>
      <w:r>
        <w:rPr>
          <w:rFonts w:ascii="Times New Roman" w:hAnsi="Times New Roman" w:eastAsia="宋体"/>
          <w:b w:val="0"/>
          <w:sz w:val="24"/>
        </w:rPr>
        <w:t>（68 分·保底档·宁波·BOSS直聘）经 Skill 1 收录 → 🗂️ 备选；真实主体＝宁波万策智能软件有限公司（BOSS 展示别字「万骞」，用户确认实为「万策」）。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- 2026-10-06 万策智能完成 Skill 2 背调（六大板块，背调报告 md + docx；准入判断「部分符合/不符合（边缘）」、综合推荐 ★★☆☆☆）→ 状态 ✅ 已背调。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**简历定制（Skill 3）**</w:t>
      </w:r>
      <w:r>
        <w:rPr>
          <w:rFonts w:ascii="Times New Roman" w:hAnsi="Times New Roman" w:eastAsia="宋体"/>
          <w:b w:val="0"/>
          <w:sz w:val="24"/>
        </w:rPr>
        <w:t>：2026-10-07 万策智能完成 Skill 3 简历定制（运营管理方向底版，md+docx+pdf+ATS 检测，ATS 核心关键词匹配 100%·优秀、1 页留白 2.79 行）→ 状态 📮 待投递。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**代码库推送**</w:t>
      </w:r>
      <w:r>
        <w:rPr>
          <w:rFonts w:ascii="Times New Roman" w:hAnsi="Times New Roman" w:eastAsia="宋体"/>
          <w:b w:val="0"/>
          <w:sz w:val="24"/>
        </w:rPr>
        <w:t>：2026-10-07 本地累计 5 个提交（dbd16ed/3827221/969db0e/11d4e33/a78661c）已 push 至 GitHub（origin main 同步）。</w:t>
      </w:r>
    </w:p>
    <w:p>
      <w:pPr>
        <w:pStyle w:val="Heading3"/>
      </w:pPr>
      <w:r>
        <w:t>8.2 本次巡检结果（2026-10-11）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 xml:space="preserve">- 审计基线：.tools/audit_jobs.py → </w:t>
      </w:r>
      <w:r>
        <w:rPr>
          <w:rFonts w:ascii="Times New Roman" w:hAnsi="Times New Roman" w:eastAsia="宋体"/>
          <w:b/>
          <w:sz w:val="24"/>
        </w:rPr>
        <w:t>**58 岗 / 0 问题**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 xml:space="preserve">- 全库 58 岗 最后检查日期 刷新为 2026-10-11；9 个 L2 岗位 下次跟进时间 由逾期（10-08）续期至 </w:t>
      </w:r>
      <w:r>
        <w:rPr>
          <w:rFonts w:ascii="Times New Roman" w:hAnsi="Times New Roman" w:eastAsia="宋体"/>
          <w:b/>
          <w:sz w:val="24"/>
        </w:rPr>
        <w:t>**2026-10-14**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- 链接核验：本次对可免登录门户（半亩花田北森、美的校招、比亚迪官网）做 WebFetch 抽查，</w:t>
      </w:r>
      <w:r>
        <w:rPr>
          <w:rFonts w:ascii="Times New Roman" w:hAnsi="Times New Roman" w:eastAsia="宋体"/>
          <w:b/>
          <w:sz w:val="24"/>
        </w:rPr>
        <w:t>**三站均因 JS 渲染/网络不可达未能取到岗位列表**</w:t>
      </w:r>
      <w:r>
        <w:rPr>
          <w:rFonts w:ascii="Times New Roman" w:hAnsi="Times New Roman" w:eastAsia="宋体"/>
          <w:b w:val="0"/>
          <w:sz w:val="24"/>
        </w:rPr>
        <w:t>；按「失败≠失效」原则，L1 组链接有效性</w:t>
      </w:r>
      <w:r>
        <w:rPr>
          <w:rFonts w:ascii="Times New Roman" w:hAnsi="Times New Roman" w:eastAsia="宋体"/>
          <w:b/>
          <w:sz w:val="24"/>
        </w:rPr>
        <w:t>**沿用 10-05 人工核验结论（✅ 有效，0 ⚠️）**</w:t>
      </w:r>
      <w:r>
        <w:rPr>
          <w:rFonts w:ascii="Times New Roman" w:hAnsi="Times New Roman" w:eastAsia="宋体"/>
          <w:b w:val="0"/>
          <w:sz w:val="24"/>
        </w:rPr>
        <w:t>，不降级。需登录的 BOSS×4 + 比亚迪 SPA 仍待你复核。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- 截止临近：百事 / 沃尔玛（10-18，距今天 7 天边界）→ 🔴 高优；联合利华（10-12，面试中）→ 🟡 提醒。</w:t>
      </w:r>
    </w:p>
    <w:p>
      <w:pPr>
        <w:pStyle w:val="Heading3"/>
      </w:pPr>
      <w:r>
        <w:t>8.3 截至 2026-10-11 全库最新口径（覆盖本节开头 10-05 快照）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**岗位总量**</w:t>
      </w:r>
      <w:r>
        <w:rPr>
          <w:rFonts w:ascii="Times New Roman" w:hAnsi="Times New Roman" w:eastAsia="宋体"/>
          <w:b w:val="0"/>
          <w:sz w:val="24"/>
        </w:rPr>
        <w:t>：58 个（与 10-05 持平；万策 10-06~07 由 🗂️备选→✅已背调→📮待投递，净变动 0）。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**分档**</w:t>
      </w:r>
      <w:r>
        <w:rPr>
          <w:rFonts w:ascii="Times New Roman" w:hAnsi="Times New Roman" w:eastAsia="宋体"/>
          <w:b w:val="0"/>
          <w:sz w:val="24"/>
        </w:rPr>
        <w:t>：🚀 冲刺 7 / ✅ 稳妥 34 / 🗂️ 保底 17。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**状态分布**</w:t>
      </w:r>
      <w:r>
        <w:rPr>
          <w:rFonts w:ascii="Times New Roman" w:hAnsi="Times New Roman" w:eastAsia="宋体"/>
          <w:b w:val="0"/>
          <w:sz w:val="24"/>
        </w:rPr>
        <w:t>：✅ 已背调 8 ｜ 📮 待投递 25 ｜ ✉️ 已投递 8 ｜ 📞 面试中 1 ｜ 🆕 新收录 6 ｜ 🗂️ 备选 10 ｜ ❌ 淘汰（红线）0（合计 58）。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**巡检基数**</w:t>
      </w:r>
      <w:r>
        <w:rPr>
          <w:rFonts w:ascii="Times New Roman" w:hAnsi="Times New Roman" w:eastAsia="宋体"/>
          <w:b w:val="0"/>
          <w:sz w:val="24"/>
        </w:rPr>
        <w:t>：L1 在招 49 / L2 跟踪 9 / L3 终态 0。</w:t>
      </w:r>
    </w:p>
    <w:p>
      <w:pPr>
        <w:pStyle w:val="Heading3"/>
      </w:pPr>
      <w:r>
        <w:t>8.4 行动项同步（待办清单）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- 勾销 4 条与 L2 跟进 / W41 高优重复的单条（小米、联合利华、百事、沃尔玛的早期条目已并入 L2 9 岗跟进或 W41 高优），避免滞后重复。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- L2 9 岗跟进说明更新为「下次跟进 10-14 前联系 HR 问进展」。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- 其余 W41 高优/中优行动项（百威二选一、公牛 7 岗、华翔 4 岗、奥克斯、达能、宁波凯美晨等）维持，进度未变。</w:t>
      </w:r>
    </w:p>
    <w:p>
      <w:pPr>
        <w:ind w:left="240"/>
      </w:pPr>
      <w:r>
        <w:t>待办清单回写核对（强制项）：本轮逐条实查产物目录——万策简历（md+docx+pdf+ATS）已生成并勾销 ✅；创盈简历已勾销 ✅；其余 Skill 3/4/5 产物与清单一致；未发现"已完成未勾销"滞后项（除已勾销的 4 条重复）。</w:t>
      </w:r>
      <w:r>
        <w:rPr>
          <w:rFonts w:ascii="Times New Roman" w:hAnsi="Times New Roman" w:eastAsia="宋体"/>
          <w:b w:val="0"/>
          <w:color w:val="666666"/>
          <w:sz w:val="22"/>
        </w:rPr>
        <w:t>待办清单回写核对（强制项）：本轮逐条实查产物目录——万策简历（md+docx+pdf+ATS）已生成并勾销 ✅；创盈简历已勾销 ✅；其余 Skill 3/4/5 产物与清单一致；未发现"已完成未勾销"滞后项（除已勾销的 4 条重复）。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右键更新域以生成目录</w:t>
    </w:r>
    <w:r>
      <w:fldChar w:fldCharType="end"/>
    </w:r>
    <w:r>
      <w:rPr>
        <w:rFonts w:ascii="Times New Roman" w:hAnsi="Times New Roman" w:eastAsia="宋体"/>
        <w:b w:val="0"/>
        <w:sz w:val="18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t>右键更新域以生成目录</w:t>
    </w:r>
    <w:r>
      <w:fldChar w:fldCharType="end"/>
    </w:r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999999"/>
        <w:sz w:val="18"/>
      </w:rPr>
      <w:t>岗位周复盘-2026-W41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