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专业对口：供应链管理专业，系统学供应链建模/库存管理/ERP，与岗位要求高度匹配；数据分析：掌握Python/R/SPSS，累计处理4.5万+条业务数据，独立建模测算降本18.7%；ERP实操：熟练用友U8+采购-库存-核算全流程，理解单据流转与工单逻辑，能快速上手制造业系统；执行与沟通：跨部门对接与团队项目经验，沉稳细致，零差错交付事务性工作，CET-4可阅读英文资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供应链管理、物流管理、供应链建模与仿真、Python程序设计、数据科学与大数据分析、ERP供应链管理综合实验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2026.03-2026.06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问题建模：针对末端配送效率低、老年服务覆盖不足的痛点，将年龄分层服务半径与电梯等待时间纳入选址-路径优化模型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方案求解：基于15个候选点位、日均345单真实数据，用Python求解"2核心点+4动态临时点"弹性布局方案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成果验证：模型测算总成本降低18.7%、老年覆盖率53.4%→87.3%、配送时长缩短22.3%，可响应周末29.9%、促销日50.7%的需求波动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2025.09-2025.12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全流程实操：以账套主管角色使用用友U8+，独立完成采购订单→到货入库→销售订单→发货出库→库存调拨→盘点→存货核算→收付款凭证全流程操作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单据与模块联动：梳理采购、销售、库存、财务模块间数据流转与单据联动逻辑，理解供应链业务从订单到核算的标准化运作机制（贴合生产工单与进出口单证的单据处理）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2026.08-至今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独立设计与开发：用原生HTML/CSS/JS+Python静态生成器独立搭建个人AI工作台网页应用，集成记账/饮食/待办等10+模块，部署至GitHub Pages并支持手机端PWA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流程优化与数据驱动：以记账模块的分类统计、预算管理实践库存管理与成本控制思维；建立完整维护体系，体现自驱力与系统化解决问题的能力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2023.07-2023.09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2026.04-2026.07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材料统筹：统筹200+份申报材料全流程管理，用Excel搭建分类台账，建立"录入-核对-提交"三级校验机制，实现零差错提交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2024.09-2025.06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数据分析：Python（pandas）、R（统计分析）、SPSS（问卷分析），累计处理4.5万+条业务数据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办公软件：Excel（数据透视表、VLOOKUP、图表可视化）、Word、PPT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业务系统：用友U8+ ERP（采购/库存/存货核算全流程，熟悉单据流转与工单逻辑）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语言能力：CET-4，可阅读英文专业资料与基础商务沟通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