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52"/>
        </w:rPr>
        <w:t>周复盘 · 2026-W41</w:t>
      </w:r>
    </w:p>
    <w:p>
      <w:pPr>
        <w:jc w:val="center"/>
      </w:pPr>
      <w:r>
        <w:rPr>
          <w:sz w:val="26"/>
        </w:rPr>
        <w:t>2026 届供应链管理求职 · 岗位存量巡检与每周复盘</w:t>
      </w:r>
    </w:p>
    <w:p>
      <w:pPr>
        <w:jc w:val="center"/>
      </w:pPr>
      <w:r>
        <w:rPr>
          <w:sz w:val="24"/>
        </w:rPr>
        <w:t>统计周期：2026-10-05 ~ 2026-10-11</w:t>
      </w:r>
    </w:p>
    <w:p>
      <w:pPr>
        <w:jc w:val="center"/>
      </w:pPr>
      <w:r>
        <w:rPr>
          <w:sz w:val="24"/>
        </w:rPr>
        <w:t>执行技能：scm-weekly-review（Skill 6）</w:t>
      </w:r>
    </w:p>
    <w:p>
      <w:pPr>
        <w:jc w:val="center"/>
      </w:pPr>
      <w:r>
        <w:rPr>
          <w:sz w:val="24"/>
        </w:rPr>
        <w:t>生成日期：2026-10-05</w:t>
      </w:r>
    </w:p>
    <w:p>
      <w:pPr>
        <w:jc w:val="center"/>
      </w:pPr>
      <w:r>
        <w:rPr>
          <w:sz w:val="24"/>
        </w:rPr>
        <w:t>文档性质：内部使用 · 求职复盘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Simple w:instr="TOC \o &quot;1-2&quot; \h \z \u"/>
      </w:r>
    </w:p>
    <w:p>
      <w:r>
        <w:br w:type="page"/>
      </w:r>
    </w:p>
    <w:p>
      <w:pPr>
        <w:pStyle w:val="Heading1"/>
      </w:pPr>
      <w:r>
        <w:t>一、本周概览</w:t>
      </w:r>
    </w:p>
    <w:p>
      <w:r>
        <w:rPr>
          <w:b w:val="0"/>
          <w:sz w:val="24"/>
        </w:rPr>
        <w:t>岗位总量：58 个（较 W39 的 36 个净增 22，主要来自 09-22 以来持续收录与评分）。</w:t>
      </w:r>
    </w:p>
    <w:p>
      <w:r>
        <w:rPr>
          <w:b w:val="0"/>
          <w:sz w:val="24"/>
        </w:rPr>
        <w:t>分档：🚀 冲刺 7 / ✅ 稳妥 33 / 🗂️ 保底 18</w:t>
      </w:r>
    </w:p>
    <w:p>
      <w:r>
        <w:rPr>
          <w:b w:val="0"/>
          <w:sz w:val="24"/>
        </w:rPr>
        <w:t>状态分布：✅ 已背调 8 ｜ 📮 待投递 23 ｜ ✉️ 已投递 8 ｜ 📞 面试中 1 ｜ 🆕 新收录 6 ｜ 🗂️ 备选 10 ｜ ❌ 淘汰（红线）2</w:t>
      </w:r>
    </w:p>
    <w:p>
      <w:r>
        <w:rPr>
          <w:b w:val="0"/>
          <w:sz w:val="24"/>
        </w:rPr>
        <w:t>巡检基数：L1 在招 47 / L2 跟踪 9 / L3 终态 2</w:t>
      </w:r>
    </w:p>
    <w:p>
      <w:r>
        <w:rPr>
          <w:b w:val="0"/>
          <w:sz w:val="24"/>
        </w:rPr>
        <w:t>链接有效性：✅ 有效 58 / ⚠️ 待人工核实 0（上次遗留 4 条 ⚠️ 全部解决）</w:t>
      </w:r>
    </w:p>
    <w:p>
      <w:r>
        <w:rPr>
          <w:b w:val="0"/>
          <w:sz w:val="24"/>
        </w:rPr>
        <w:t>审计基线：.tools/audit_jobs.py → 58 岗 / 0 问题</w:t>
      </w:r>
    </w:p>
    <w:p>
      <w:pPr>
        <w:pStyle w:val="Heading1"/>
      </w:pPr>
      <w:r>
        <w:t>二、岗位状态变化报告</w:t>
      </w:r>
    </w:p>
    <w:p>
      <w:r>
        <w:rPr>
          <w:b w:val="0"/>
          <w:sz w:val="24"/>
        </w:rPr>
        <w:t>主状态流转：本周期 0 个主状态新增流转（2 个 ❌ 淘汰（红线）为既往判定，未变）。</w:t>
      </w:r>
    </w:p>
    <w:p>
      <w:r>
        <w:rPr>
          <w:b w:val="0"/>
          <w:sz w:val="24"/>
        </w:rPr>
        <w:t>frontmatter 一致性（本次巡检写入）：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/>
            <w:r>
              <w:rPr>
                <w:b/>
                <w:sz w:val="21"/>
              </w:rPr>
              <w:t>变动类型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1"/>
              </w:rPr>
              <w:t>岗位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21"/>
              </w:rPr>
              <w:t>变动内容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1"/>
              </w:rPr>
              <w:t>链接有效性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博西家电-数据分析实习生-浙江（杭州）</w:t>
            </w:r>
          </w:p>
        </w:tc>
        <w:tc>
          <w:tcPr>
            <w:tcW w:type="dxa" w:w="3600"/>
          </w:tcPr>
          <w:p>
            <w:r/>
            <w:r>
              <w:rPr>
                <w:sz w:val="21"/>
              </w:rPr>
              <w:t>⚠️ 待人工核实 → ✅ 有效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1"/>
              </w:rPr>
              <w:t>链接有效性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集萃苏科思-供应链实习生</w:t>
            </w:r>
          </w:p>
        </w:tc>
        <w:tc>
          <w:tcPr>
            <w:tcW w:type="dxa" w:w="3600"/>
          </w:tcPr>
          <w:p>
            <w:r/>
            <w:r>
              <w:rPr>
                <w:sz w:val="21"/>
              </w:rPr>
              <w:t>⚠️ 待人工核实 → ✅ 有效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1"/>
              </w:rPr>
              <w:t>链接有效性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半亩花田-J10968 / 海信-电商运营</w:t>
            </w:r>
          </w:p>
        </w:tc>
        <w:tc>
          <w:tcPr>
            <w:tcW w:type="dxa" w:w="3600"/>
          </w:tcPr>
          <w:p>
            <w:r/>
            <w:r>
              <w:rPr>
                <w:sz w:val="21"/>
              </w:rPr>
              <w:t>⚠️ → ✅ 有效（本周期复检）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1"/>
              </w:rPr>
              <w:t>L1 巡检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47 个 L1 岗位</w:t>
            </w:r>
          </w:p>
        </w:tc>
        <w:tc>
          <w:tcPr>
            <w:tcW w:type="dxa" w:w="3600"/>
          </w:tcPr>
          <w:p>
            <w:r/>
            <w:r>
              <w:rPr>
                <w:sz w:val="21"/>
              </w:rPr>
              <w:t>最后检查日期 → 2026-10-05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1"/>
              </w:rPr>
              <w:t>L2 跟进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9 个 L2 岗位</w:t>
            </w:r>
          </w:p>
        </w:tc>
        <w:tc>
          <w:tcPr>
            <w:tcW w:type="dxa" w:w="3600"/>
          </w:tcPr>
          <w:p>
            <w:r/>
            <w:r>
              <w:rPr>
                <w:sz w:val="21"/>
              </w:rPr>
              <w:t>最后检查日期 → 10-05；下次跟进时间 → 10-08；最后更新日期 → 10-05</w:t>
            </w:r>
          </w:p>
        </w:tc>
      </w:tr>
    </w:tbl>
    <w:p>
      <w:r>
        <w:rPr>
          <w:b w:val="0"/>
          <w:sz w:val="24"/>
        </w:rPr>
        <w:t>巡检范围外：58 岗链接现全为 ✅ 有效，无 ⚠️；L2 9 岗下次跟进时间全部由逾期刷新至 2026-10-08。</w:t>
      </w:r>
    </w:p>
    <w:p>
      <w:pPr>
        <w:pStyle w:val="Heading1"/>
      </w:pPr>
      <w:r>
        <w:t>三、无效岗位归档</w:t>
      </w:r>
    </w:p>
    <w:p>
      <w:r>
        <w:rPr>
          <w:b w:val="0"/>
          <w:sz w:val="24"/>
        </w:rPr>
        <w:t>2 个无效岗位（均 ❌ 淘汰（红线））：</w:t>
      </w:r>
    </w:p>
    <w:p>
      <w:pPr>
        <w:pStyle w:val="ListBullet"/>
      </w:pPr>
      <w:r>
        <w:rPr>
          <w:sz w:val="24"/>
        </w:rPr>
        <w:t>宁波灏荣贸易有限公司-供应链管理助理实习生（仓储物流）——JD 明写「大小周」触发作息红线；企业成立不足 1 年、规模 0-20 人</w:t>
      </w:r>
    </w:p>
    <w:p>
      <w:pPr>
        <w:pStyle w:val="ListBullet"/>
      </w:pPr>
      <w:r>
        <w:rPr>
          <w:sz w:val="24"/>
        </w:rPr>
        <w:t>达能-市场营销管培生-广州（市场营销）——市场营销方向，与画像核心诉求无关；轮岗含销售前线</w:t>
      </w:r>
    </w:p>
    <w:p>
      <w:r>
        <w:rPr>
          <w:b w:val="0"/>
          <w:sz w:val="24"/>
        </w:rPr>
        <w:t>两岗均无定制简历 / 面试备考资料，归档仅需移动岗位笔记。⚠️ 按规则须用户确认后才归档，本报告仅列候选。确认后归档并订正汇总表（总岗位 58→56、❌ 淘汰（红线）2→0）。</w:t>
      </w:r>
    </w:p>
    <w:p>
      <w:pPr>
        <w:pStyle w:val="Heading1"/>
      </w:pPr>
      <w:r>
        <w:t>四、本周进展</w:t>
      </w:r>
    </w:p>
    <w:p>
      <w:r>
        <w:rPr>
          <w:b w:val="0"/>
          <w:sz w:val="22"/>
        </w:rPr>
        <w:t>说明：本周期未收到单独的本周进度摘要，以下进展基于岗位笔记与汇总表当前状态还原（09-28~10-05 可观测变化）。</w:t>
      </w:r>
    </w:p>
    <w:p>
      <w:pPr>
        <w:pStyle w:val="Heading2"/>
      </w:pPr>
      <w:r>
        <w:t>岗位收录与评分（Skill 1 / 7）</w:t>
      </w:r>
    </w:p>
    <w:p>
      <w:pPr>
        <w:pStyle w:val="ListBullet"/>
      </w:pPr>
      <w:r>
        <w:rPr>
          <w:sz w:val="24"/>
        </w:rPr>
        <w:t>较 W39 净增 22 岗，新收录主要含：蟹链智能（73·稳妥档）、奥克斯（78·稳妥档）、宁波华翔×4、宁波凯美晨（85·冲刺档）、卡洛洛索、半亩花田新收录×3、百威采购方向（76·稳妥档）、公牛×7、集萃苏科思、艺康、苏纳、上海国培/曼伦、亿滋苏州、新城控股等</w:t>
      </w:r>
    </w:p>
    <w:p>
      <w:pPr>
        <w:pStyle w:val="Heading2"/>
      </w:pPr>
      <w:r>
        <w:t>简历定制（Skill 3）</w:t>
      </w:r>
    </w:p>
    <w:p>
      <w:pPr>
        <w:pStyle w:val="ListBullet"/>
      </w:pPr>
      <w:r>
        <w:rPr>
          <w:sz w:val="24"/>
        </w:rPr>
        <w:t>蟹链智能（运营管理方向，1 页，ATS 92%）；公牛采购/精益/交付三岗（均 1 页）；宁波华翔助理物流/助理项目两岗</w:t>
      </w:r>
    </w:p>
    <w:p>
      <w:pPr>
        <w:pStyle w:val="ListBullet"/>
      </w:pPr>
      <w:r>
        <w:rPr>
          <w:sz w:val="24"/>
        </w:rPr>
        <w:t>已背调 8 岗中仍有 5 岗简历 ❌ 未定制（万辰、丹纳赫、元气森林、玛氏、达能）</w:t>
      </w:r>
    </w:p>
    <w:p>
      <w:pPr>
        <w:pStyle w:val="Heading2"/>
      </w:pPr>
      <w:r>
        <w:t>背调（Skill 2）</w:t>
      </w:r>
    </w:p>
    <w:p>
      <w:pPr>
        <w:pStyle w:val="ListBullet"/>
      </w:pPr>
      <w:r>
        <w:rPr>
          <w:sz w:val="24"/>
        </w:rPr>
        <w:t>蟹链智能、公牛采购/精益/交付三岗、宁波凯美晨、上海曼伦、艺康、苏州苏纳等背调报告成稿</w:t>
      </w:r>
    </w:p>
    <w:p>
      <w:pPr>
        <w:pStyle w:val="Heading2"/>
      </w:pPr>
      <w:r>
        <w:t>投递 / 面试（L2）</w:t>
      </w:r>
    </w:p>
    <w:p>
      <w:pPr>
        <w:pStyle w:val="ListBullet"/>
      </w:pPr>
      <w:r>
        <w:rPr>
          <w:sz w:val="24"/>
        </w:rPr>
        <w:t>在库已投递/面试中共 9（小米、上海国培、上海曼伦、亿滋苏州、新城控股、美的生产计划、艺康、苏州苏纳、联合利华），均为 09-17~09-24 投递；本周期无新增投递</w:t>
      </w:r>
    </w:p>
    <w:p>
      <w:pPr>
        <w:pStyle w:val="ListBullet"/>
      </w:pPr>
      <w:r>
        <w:rPr>
          <w:sz w:val="24"/>
        </w:rPr>
        <w:t>联合利华 UFLP 维持 📞 面试中（W39 已完成 AI 面试，真题实录已归档）</w:t>
      </w:r>
    </w:p>
    <w:p>
      <w:pPr>
        <w:pStyle w:val="Heading1"/>
      </w:pPr>
      <w:r>
        <w:t>五、问题分析</w:t>
      </w:r>
    </w:p>
    <w:p>
      <w:pPr>
        <w:pStyle w:val="Heading2"/>
      </w:pPr>
      <w:r>
        <w:t>问题 1（待投递积压仍大）</w:t>
      </w:r>
    </w:p>
    <w:p>
      <w:r>
        <w:rPr>
          <w:b w:val="0"/>
          <w:sz w:val="24"/>
        </w:rPr>
        <w:t>📮 待投递 23 + 🗂️ 备选 10 = 33 岗未投/备选，多为应投对象；根因：收录/背调进展快于投递执行。</w:t>
      </w:r>
    </w:p>
    <w:p>
      <w:pPr>
        <w:pStyle w:val="Heading2"/>
      </w:pPr>
      <w:r>
        <w:t>问题 2（简历缺口）</w:t>
      </w:r>
    </w:p>
    <w:p>
      <w:r>
        <w:rPr>
          <w:b w:val="0"/>
          <w:sz w:val="24"/>
        </w:rPr>
        <w:t>已背调 8 岗中万辰/丹纳赫/元气森林/玛氏/达能 5 家外企简历仍 ❌ 未定制；简历产能是投递前置瓶颈。</w:t>
      </w:r>
    </w:p>
    <w:p>
      <w:pPr>
        <w:pStyle w:val="Heading2"/>
      </w:pPr>
      <w:r>
        <w:t>问题 3（链接核验盲区，持续）</w:t>
      </w:r>
    </w:p>
    <w:p>
      <w:r>
        <w:rPr>
          <w:b w:val="0"/>
          <w:sz w:val="24"/>
        </w:rPr>
        <w:t>BOSS/猎聘 4 岗（万辰、卡洛洛索、普瑞均胜、山东北辰）+ 比亚迪-计划专员（SPA）仍依赖既往登录核验，本周期未复登。</w:t>
      </w:r>
    </w:p>
    <w:p>
      <w:pPr>
        <w:pStyle w:val="Heading2"/>
      </w:pPr>
      <w:r>
        <w:t>问题 4（博西-产品管理实习生 城市差异，遗留）</w:t>
      </w:r>
    </w:p>
    <w:p>
      <w:r>
        <w:rPr>
          <w:b w:val="0"/>
          <w:sz w:val="24"/>
        </w:rPr>
        <w:t>Moka 门户现列「江苏·南京」，笔记记「济南」；自 09-22 起未擅自改字段，仍待核实。</w:t>
      </w:r>
    </w:p>
    <w:p>
      <w:pPr>
        <w:pStyle w:val="Heading2"/>
      </w:pPr>
      <w:r>
        <w:t>问题 5（百威截止日不确定，高风险）</w:t>
      </w:r>
    </w:p>
    <w:p>
      <w:r>
        <w:rPr>
          <w:b w:val="0"/>
          <w:sz w:val="24"/>
        </w:rPr>
        <w:t>百威两岗官方截止日未公示，渠道称 10-06/10-15/10-31；最早口径 10-06（约 1 天）。须立即向 HR 确认。</w:t>
      </w:r>
    </w:p>
    <w:p>
      <w:pPr>
        <w:pStyle w:val="Heading2"/>
      </w:pPr>
      <w:r>
        <w:t>问题 6（L2 跟进滞后）</w:t>
      </w:r>
    </w:p>
    <w:p>
      <w:r>
        <w:rPr>
          <w:b w:val="0"/>
          <w:sz w:val="24"/>
        </w:rPr>
        <w:t>9 个已投递岗下次跟进时间全部逾期（≤10-01），本周期刷新至 10-08，但反馈进展多为空，需实质联系 HR。</w:t>
      </w:r>
    </w:p>
    <w:p>
      <w:pPr>
        <w:pStyle w:val="Heading1"/>
      </w:pPr>
      <w:r>
        <w:t>六、下周计划</w:t>
      </w:r>
    </w:p>
    <w:p>
      <w:r>
        <w:rPr>
          <w:b w:val="0"/>
          <w:sz w:val="24"/>
        </w:rPr>
        <w:t>投递（最高优先）：百威两岗二选一+确认截止日（10-06）/ 百事（10-18）/ 沃尔玛（10-18）/ 比亚迪（11-19）/ 奥克斯（10-31）/ 达能营运（10-31）/ 万辰/卡洛洛索/普瑞均胜/山东北辰/宁波华翔×4/宁波凯美晨/公牛×7/半亩花田×3/创维/施耐德/丹纳赫/元气森林/玛氏/美的-采购成本/蟹链/集萃苏科思。</w:t>
      </w:r>
    </w:p>
    <w:p>
      <w:r>
        <w:rPr>
          <w:b w:val="0"/>
          <w:sz w:val="24"/>
        </w:rPr>
        <w:t>面试跟进：联合利华 UFLP 跟进结果；L2 9 岗 10-08 前联系 HR。</w:t>
      </w:r>
    </w:p>
    <w:p>
      <w:r>
        <w:rPr>
          <w:b w:val="0"/>
          <w:sz w:val="24"/>
        </w:rPr>
        <w:t>简历补齐：定制万辰/丹纳赫/元气森林/玛氏/达能 5 外企；其余 📮/🗂️ 排期。</w:t>
      </w:r>
    </w:p>
    <w:p>
      <w:r>
        <w:rPr>
          <w:b w:val="0"/>
          <w:sz w:val="24"/>
        </w:rPr>
        <w:t>链接复核：登录复核 BOSS×4 + 比亚迪 SPA；核实博西产品管理实习生城市。</w:t>
      </w:r>
    </w:p>
    <w:p>
      <w:pPr>
        <w:pStyle w:val="Heading1"/>
      </w:pPr>
      <w:r>
        <w:t>七、行动项清单</w:t>
      </w:r>
    </w:p>
    <w:p>
      <w:pPr>
        <w:pStyle w:val="Heading2"/>
      </w:pPr>
      <w:r>
        <w:t>🔴 高优先级（已同步 00_待办清单.md）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r/>
            <w:r>
              <w:rPr>
                <w:b/>
                <w:sz w:val="21"/>
              </w:rPr>
              <w:t>#</w:t>
            </w:r>
          </w:p>
        </w:tc>
        <w:tc>
          <w:tcPr>
            <w:tcW w:type="dxa" w:w="6192"/>
          </w:tcPr>
          <w:p>
            <w:r/>
            <w:r>
              <w:rPr>
                <w:b/>
                <w:sz w:val="21"/>
              </w:rPr>
              <w:t>行动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1"/>
              </w:rPr>
              <w:t>建议截止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21"/>
              </w:rPr>
              <w:t>负责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6192"/>
          </w:tcPr>
          <w:p>
            <w:r/>
            <w:r>
              <w:rPr>
                <w:sz w:val="21"/>
              </w:rPr>
              <w:t>百威两岗二选一决策 + 立即确认截止日（最早口径 10-06）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10-06</w:t>
            </w:r>
          </w:p>
        </w:tc>
        <w:tc>
          <w:tcPr>
            <w:tcW w:type="dxa" w:w="1152"/>
          </w:tcPr>
          <w:p>
            <w:r/>
            <w:r>
              <w:rPr>
                <w:sz w:val="21"/>
              </w:rPr>
              <w:t>文雪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6192"/>
          </w:tcPr>
          <w:p>
            <w:r/>
            <w:r>
              <w:rPr>
                <w:sz w:val="21"/>
              </w:rPr>
              <w:t>投递百事（10-18）/ 沃尔玛（10-18）——简历✅链接✅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10-12</w:t>
            </w:r>
          </w:p>
        </w:tc>
        <w:tc>
          <w:tcPr>
            <w:tcW w:type="dxa" w:w="1152"/>
          </w:tcPr>
          <w:p>
            <w:r/>
            <w:r>
              <w:rPr>
                <w:sz w:val="21"/>
              </w:rPr>
              <w:t>文雪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6192"/>
          </w:tcPr>
          <w:p>
            <w:r/>
            <w:r>
              <w:rPr>
                <w:sz w:val="21"/>
              </w:rPr>
              <w:t>L2 9 岗逾期跟进（10-08 前联系 HR）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10-08</w:t>
            </w:r>
          </w:p>
        </w:tc>
        <w:tc>
          <w:tcPr>
            <w:tcW w:type="dxa" w:w="1152"/>
          </w:tcPr>
          <w:p>
            <w:r/>
            <w:r>
              <w:rPr>
                <w:sz w:val="21"/>
              </w:rPr>
              <w:t>文雪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6192"/>
          </w:tcPr>
          <w:p>
            <w:r/>
            <w:r>
              <w:rPr>
                <w:sz w:val="21"/>
              </w:rPr>
              <w:t>联合利华 UFLP 跟进面试结果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10-08</w:t>
            </w:r>
          </w:p>
        </w:tc>
        <w:tc>
          <w:tcPr>
            <w:tcW w:type="dxa" w:w="1152"/>
          </w:tcPr>
          <w:p>
            <w:r/>
            <w:r>
              <w:rPr>
                <w:sz w:val="21"/>
              </w:rPr>
              <w:t>文雪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6192"/>
          </w:tcPr>
          <w:p>
            <w:r/>
            <w:r>
              <w:rPr>
                <w:sz w:val="21"/>
              </w:rPr>
              <w:t>公牛 7 岗投前与 HR 确认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10 月中</w:t>
            </w:r>
          </w:p>
        </w:tc>
        <w:tc>
          <w:tcPr>
            <w:tcW w:type="dxa" w:w="1152"/>
          </w:tcPr>
          <w:p>
            <w:r/>
            <w:r>
              <w:rPr>
                <w:sz w:val="21"/>
              </w:rPr>
              <w:t>文雪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1"/>
              </w:rPr>
              <w:t>6</w:t>
            </w:r>
          </w:p>
        </w:tc>
        <w:tc>
          <w:tcPr>
            <w:tcW w:type="dxa" w:w="6192"/>
          </w:tcPr>
          <w:p>
            <w:r/>
            <w:r>
              <w:rPr>
                <w:sz w:val="21"/>
              </w:rPr>
              <w:t>宁波华翔 4 岗投前确认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10 月中</w:t>
            </w:r>
          </w:p>
        </w:tc>
        <w:tc>
          <w:tcPr>
            <w:tcW w:type="dxa" w:w="1152"/>
          </w:tcPr>
          <w:p>
            <w:r/>
            <w:r>
              <w:rPr>
                <w:sz w:val="21"/>
              </w:rPr>
              <w:t>文雪</w:t>
            </w:r>
          </w:p>
        </w:tc>
      </w:tr>
    </w:tbl>
    <w:p>
      <w:pPr>
        <w:pStyle w:val="Heading2"/>
      </w:pPr>
      <w:r>
        <w:t>🟡 中 / 低优先级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r/>
            <w:r>
              <w:rPr>
                <w:b/>
                <w:sz w:val="21"/>
              </w:rPr>
              <w:t>#</w:t>
            </w:r>
          </w:p>
        </w:tc>
        <w:tc>
          <w:tcPr>
            <w:tcW w:type="dxa" w:w="6192"/>
          </w:tcPr>
          <w:p>
            <w:r/>
            <w:r>
              <w:rPr>
                <w:b/>
                <w:sz w:val="21"/>
              </w:rPr>
              <w:t>行动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1"/>
              </w:rPr>
              <w:t>建议截止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21"/>
              </w:rPr>
              <w:t>负责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1"/>
              </w:rPr>
              <w:t>7</w:t>
            </w:r>
          </w:p>
        </w:tc>
        <w:tc>
          <w:tcPr>
            <w:tcW w:type="dxa" w:w="6192"/>
          </w:tcPr>
          <w:p>
            <w:r/>
            <w:r>
              <w:rPr>
                <w:sz w:val="21"/>
              </w:rPr>
              <w:t>定制万辰/丹纳赫/元气森林/玛氏/达能 简历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10 月中</w:t>
            </w:r>
          </w:p>
        </w:tc>
        <w:tc>
          <w:tcPr>
            <w:tcW w:type="dxa" w:w="1152"/>
          </w:tcPr>
          <w:p>
            <w:r/>
            <w:r>
              <w:rPr>
                <w:sz w:val="21"/>
              </w:rPr>
              <w:t>文雪+Agent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1"/>
              </w:rPr>
              <w:t>8</w:t>
            </w:r>
          </w:p>
        </w:tc>
        <w:tc>
          <w:tcPr>
            <w:tcW w:type="dxa" w:w="6192"/>
          </w:tcPr>
          <w:p>
            <w:r/>
            <w:r>
              <w:rPr>
                <w:sz w:val="21"/>
              </w:rPr>
              <w:t>投递比亚迪-供应链计划管理类（11-19）/ 计划专员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10-11 月</w:t>
            </w:r>
          </w:p>
        </w:tc>
        <w:tc>
          <w:tcPr>
            <w:tcW w:type="dxa" w:w="1152"/>
          </w:tcPr>
          <w:p>
            <w:r/>
            <w:r>
              <w:rPr>
                <w:sz w:val="21"/>
              </w:rPr>
              <w:t>文雪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1"/>
              </w:rPr>
              <w:t>9</w:t>
            </w:r>
          </w:p>
        </w:tc>
        <w:tc>
          <w:tcPr>
            <w:tcW w:type="dxa" w:w="6192"/>
          </w:tcPr>
          <w:p>
            <w:r/>
            <w:r>
              <w:rPr>
                <w:sz w:val="21"/>
              </w:rPr>
              <w:t>投递奥克斯（10-31）/ 达能营运（10-31）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10 月</w:t>
            </w:r>
          </w:p>
        </w:tc>
        <w:tc>
          <w:tcPr>
            <w:tcW w:type="dxa" w:w="1152"/>
          </w:tcPr>
          <w:p>
            <w:r/>
            <w:r>
              <w:rPr>
                <w:sz w:val="21"/>
              </w:rPr>
              <w:t>文雪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1"/>
              </w:rPr>
              <w:t>10</w:t>
            </w:r>
          </w:p>
        </w:tc>
        <w:tc>
          <w:tcPr>
            <w:tcW w:type="dxa" w:w="6192"/>
          </w:tcPr>
          <w:p>
            <w:r/>
            <w:r>
              <w:rPr>
                <w:sz w:val="21"/>
              </w:rPr>
              <w:t>登录复核 BOSS×4 + 比亚迪 SPA；核实博西城市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10 月</w:t>
            </w:r>
          </w:p>
        </w:tc>
        <w:tc>
          <w:tcPr>
            <w:tcW w:type="dxa" w:w="1152"/>
          </w:tcPr>
          <w:p>
            <w:r/>
            <w:r>
              <w:rPr>
                <w:sz w:val="21"/>
              </w:rPr>
              <w:t>文雪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1"/>
              </w:rPr>
              <w:t>11</w:t>
            </w:r>
          </w:p>
        </w:tc>
        <w:tc>
          <w:tcPr>
            <w:tcW w:type="dxa" w:w="6192"/>
          </w:tcPr>
          <w:p>
            <w:r/>
            <w:r>
              <w:rPr>
                <w:sz w:val="21"/>
              </w:rPr>
              <w:t>半亩花田 6 岗评估推进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10 月</w:t>
            </w:r>
          </w:p>
        </w:tc>
        <w:tc>
          <w:tcPr>
            <w:tcW w:type="dxa" w:w="1152"/>
          </w:tcPr>
          <w:p>
            <w:r/>
            <w:r>
              <w:rPr>
                <w:sz w:val="21"/>
              </w:rPr>
              <w:t>文雪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  <w:r>
      <w:t xml:space="preserve"> / </w:t>
    </w:r>
    <w:r>
      <w:fldSimple w:instr="NUMPAGES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Rule="auto" w:line="36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Rule="auto" w:line="36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Rule="auto" w:line="36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36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