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百威中国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供应链生产、物流、采购管理培训生（2027届）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城市：亚太总部（入职集训）+ 武汉/莆田/佛山/温州（四大培训中心）　·　候选人：文雪（山东大学）　·　报告日期：2026-09-25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背调报告-百威中国-供应链生产、物流、采购管理培训生（2027届）（生产物流方向）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 xml:space="preserve">：内部使用 · 面试调研报告 </w:t>
      </w:r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：2026-09-25（</w:t>
      </w:r>
      <w:r>
        <w:rPr>
          <w:rFonts w:eastAsia="宋体" w:ascii="Times New Roman" w:hAnsi="Times New Roman"/>
          <w:b/>
        </w:rPr>
        <w:t>岗位名称与方向二次订正版</w:t>
      </w:r>
      <w:r>
        <w:rPr>
          <w:rFonts w:eastAsia="宋体" w:ascii="Times New Roman" w:hAnsi="Times New Roman"/>
        </w:rPr>
        <w:t xml:space="preserve">；原 2026-09-24 全文刷新版、2026-09-11 初版） </w:t>
      </w:r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 xml:space="preserve">：2026-09-25 </w:t>
      </w:r>
      <w:r>
        <w:rPr>
          <w:rFonts w:eastAsia="宋体" w:ascii="Times New Roman" w:hAnsi="Times New Roman"/>
          <w:b/>
        </w:rPr>
        <w:t>刷新原因</w:t>
      </w:r>
      <w:r>
        <w:rPr>
          <w:rFonts w:eastAsia="宋体" w:ascii="Times New Roman" w:hAnsi="Times New Roman"/>
        </w:rPr>
        <w:t xml:space="preserve">：原 2026-09-11 版财务口径缺失 2025 财年实际数（仅有「2024年/2025年」模糊列）、城市口径为第三方旧口径、无四基地工商核验、无 2026 中期业绩。本次按官方与最新公开信息重写。 </w:t>
      </w:r>
      <w:r>
        <w:rPr>
          <w:rFonts w:eastAsia="宋体" w:ascii="Times New Roman" w:hAnsi="Times New Roman"/>
          <w:b/>
        </w:rPr>
        <w:t>2026-09-25 二次订正</w:t>
      </w:r>
      <w:r>
        <w:rPr>
          <w:rFonts w:eastAsia="宋体" w:ascii="Times New Roman" w:hAnsi="Times New Roman"/>
        </w:rPr>
        <w:t>：① 岗位名称按官方 Moka 岗位页订正为「供应链生产、物流、采购管理培训生（</w:t>
      </w:r>
      <w:r>
        <w:rPr>
          <w:rFonts w:eastAsia="宋体" w:ascii="Times New Roman" w:hAnsi="Times New Roman"/>
          <w:b/>
        </w:rPr>
        <w:t>生产、物流方向</w:t>
      </w:r>
      <w:r>
        <w:rPr>
          <w:rFonts w:eastAsia="宋体" w:ascii="Times New Roman" w:hAnsi="Times New Roman"/>
        </w:rPr>
        <w:t>）」（「SET」为项目简称）；② `岗位方向` 由「供应链运营」订正为「</w:t>
      </w:r>
      <w:r>
        <w:rPr>
          <w:rFonts w:eastAsia="宋体" w:ascii="Times New Roman" w:hAnsi="Times New Roman"/>
          <w:b/>
        </w:rPr>
        <w:t>生产物流方向</w:t>
      </w:r>
      <w:r>
        <w:rPr>
          <w:rFonts w:eastAsia="宋体" w:ascii="Times New Roman" w:hAnsi="Times New Roman"/>
        </w:rPr>
        <w:t>」；③ 明确</w:t>
      </w:r>
      <w:r>
        <w:rPr>
          <w:rFonts w:eastAsia="宋体" w:ascii="Times New Roman" w:hAnsi="Times New Roman"/>
          <w:b/>
        </w:rPr>
        <w:t>培训部门不含采购部</w:t>
      </w:r>
      <w:r>
        <w:rPr>
          <w:rFonts w:eastAsia="宋体" w:ascii="Times New Roman" w:hAnsi="Times New Roman"/>
        </w:rPr>
        <w:t>的原因——采购品类培训属</w:t>
      </w:r>
      <w:r>
        <w:rPr>
          <w:rFonts w:eastAsia="宋体" w:ascii="Times New Roman" w:hAnsi="Times New Roman"/>
          <w:b/>
        </w:rPr>
        <w:t>同批次独立岗位「（采购方向）」</w:t>
      </w:r>
      <w:r>
        <w:rPr>
          <w:rFonts w:eastAsia="宋体" w:ascii="Times New Roman" w:hAnsi="Times New Roman"/>
        </w:rPr>
        <w:t>（pid `4b76fb9f-…`，2026-09-25 已单独建档评分），本岗与之并列而非同一岗；④ 目录/文件名与全库引用同步更新（不含公司基本面、财务与口碑内容）。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 xml:space="preserve">百威亚太控股有限公司（01876.HK，简称「百威亚太」）是全球最大啤酒集团 </w:t>
      </w:r>
      <w:r>
        <w:rPr>
          <w:rFonts w:eastAsia="宋体" w:ascii="Times New Roman" w:hAnsi="Times New Roman"/>
          <w:b/>
        </w:rPr>
        <w:t>百威英博（AB InBev）</w:t>
      </w:r>
      <w:r>
        <w:rPr>
          <w:rFonts w:eastAsia="宋体" w:ascii="Times New Roman" w:hAnsi="Times New Roman"/>
        </w:rPr>
        <w:t xml:space="preserve"> 的亚太业务平台，总部位于中国香港，在港交所独立上市。旗下经营 </w:t>
      </w:r>
      <w:r>
        <w:rPr>
          <w:rFonts w:eastAsia="宋体" w:ascii="Times New Roman" w:hAnsi="Times New Roman"/>
          <w:b/>
        </w:rPr>
        <w:t>50 多个啤酒品牌</w:t>
      </w:r>
      <w:r>
        <w:rPr>
          <w:rFonts w:eastAsia="宋体" w:ascii="Times New Roman" w:hAnsi="Times New Roman"/>
        </w:rPr>
        <w:t>——高端线有百威、科罗娜、福佳白、鹅岛、拳击猫，大众线有哈尔滨啤酒、雪津、双鹿、雁荡山。</w:t>
      </w:r>
      <w:r>
        <w:rPr>
          <w:rFonts w:eastAsia="宋体" w:ascii="Times New Roman" w:hAnsi="Times New Roman"/>
          <w:b/>
        </w:rPr>
        <w:t>中国是百威亚太体量最大的单一市场</w:t>
      </w:r>
      <w:r>
        <w:rPr>
          <w:rFonts w:eastAsia="宋体" w:ascii="Times New Roman" w:hAnsi="Times New Roman"/>
        </w:rPr>
        <w:t xml:space="preserve">，在中国大陆拥有 </w:t>
      </w:r>
      <w:r>
        <w:rPr>
          <w:rFonts w:eastAsia="宋体" w:ascii="Times New Roman" w:hAnsi="Times New Roman"/>
          <w:b/>
        </w:rPr>
        <w:t>30 多家世界级酒厂、覆盖 10 多个省份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 上半年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约 61.39 亿美元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57.64 亿美元</w:t>
            </w:r>
            <w:r>
              <w:rPr>
                <w:rFonts w:eastAsia="宋体" w:ascii="Times New Roman" w:hAnsi="Times New Roman"/>
              </w:rPr>
              <w:t>（−6.1%）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31.71 亿美元</w:t>
            </w:r>
            <w:r>
              <w:rPr>
                <w:rFonts w:eastAsia="宋体" w:ascii="Times New Roman" w:hAnsi="Times New Roman"/>
              </w:rPr>
              <w:t>（−1.4%）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约 7.26 亿美元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4.89 亿美元</w:t>
            </w:r>
            <w:r>
              <w:rPr>
                <w:rFonts w:eastAsia="宋体" w:ascii="Times New Roman" w:hAnsi="Times New Roman"/>
              </w:rPr>
              <w:t>（−32.6%）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4.73 亿美元（+15.65%）※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总销量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796.58 万千升</w:t>
            </w:r>
            <w:r>
              <w:rPr>
                <w:rFonts w:eastAsia="宋体" w:ascii="Times New Roman" w:hAnsi="Times New Roman"/>
              </w:rPr>
              <w:t>（−6.08%）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42.62 亿公升（−2.2%）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中国区销量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−8.6%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−6.0%</w:t>
            </w:r>
            <w:r>
              <w:rPr>
                <w:rFonts w:eastAsia="宋体" w:ascii="Times New Roman" w:hAnsi="Times New Roman"/>
              </w:rPr>
              <w:t>（Q2 −9.7%）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中国区收入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−11.3%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−6.4%</w:t>
            </w:r>
            <w:r>
              <w:rPr>
                <w:rFonts w:eastAsia="宋体" w:ascii="Times New Roman" w:hAnsi="Times New Roman"/>
              </w:rPr>
              <w:t>（Q2 −8.6%）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正常化 EBITDA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9.26 亿美元（−8.9%），利润率 29.2%（−236bps）</w:t>
            </w:r>
          </w:p>
        </w:tc>
      </w:tr>
    </w:tbl>
    <w:p>
      <w:r>
        <w:rPr>
          <w:rFonts w:eastAsia="宋体" w:ascii="Times New Roman" w:hAnsi="Times New Roman"/>
        </w:rPr>
        <w:t>※ 2026 上半年归母净利润 +15.65% 主要源于 2025 年同期一次性税务/重组项目的</w:t>
      </w:r>
      <w:r>
        <w:rPr>
          <w:rFonts w:eastAsia="宋体" w:ascii="Times New Roman" w:hAnsi="Times New Roman"/>
          <w:b/>
        </w:rPr>
        <w:t>低基数</w:t>
      </w:r>
      <w:r>
        <w:rPr>
          <w:rFonts w:eastAsia="宋体" w:ascii="Times New Roman" w:hAnsi="Times New Roman"/>
        </w:rPr>
        <w:t>；剔除特殊项后的</w:t>
      </w:r>
      <w:r>
        <w:rPr>
          <w:rFonts w:eastAsia="宋体" w:ascii="Times New Roman" w:hAnsi="Times New Roman"/>
          <w:b/>
        </w:rPr>
        <w:t>正常化归母净利润 4.81 亿美元，同比仅 +1.5%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2025 年盈利率与运营指标</w:t>
      </w:r>
      <w:r>
        <w:rPr>
          <w:rFonts w:eastAsia="宋体" w:ascii="Times New Roman" w:hAnsi="Times New Roman"/>
        </w:rPr>
        <w:t xml:space="preserve">（港股年报口径）：销售毛利率 </w:t>
      </w:r>
      <w:r>
        <w:rPr>
          <w:rFonts w:eastAsia="宋体" w:ascii="Times New Roman" w:hAnsi="Times New Roman"/>
          <w:b/>
        </w:rPr>
        <w:t>50.09%</w:t>
      </w:r>
      <w:r>
        <w:rPr>
          <w:rFonts w:eastAsia="宋体" w:ascii="Times New Roman" w:hAnsi="Times New Roman"/>
        </w:rPr>
        <w:t xml:space="preserve">、营业利润率 15.67%、销售净利率 9.02%、ROE 4.78%；存货周转天数 </w:t>
      </w:r>
      <w:r>
        <w:rPr>
          <w:rFonts w:eastAsia="宋体" w:ascii="Times New Roman" w:hAnsi="Times New Roman"/>
          <w:b/>
        </w:rPr>
        <w:t>44.98 天</w:t>
      </w:r>
      <w:r>
        <w:rPr>
          <w:rFonts w:eastAsia="宋体" w:ascii="Times New Roman" w:hAnsi="Times New Roman"/>
        </w:rPr>
        <w:t>、应收账款周转天数 31.26 天。</w:t>
      </w:r>
    </w:p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：百威亚太正处在</w:t>
      </w:r>
      <w:r>
        <w:rPr>
          <w:rFonts w:eastAsia="宋体" w:ascii="Times New Roman" w:hAnsi="Times New Roman"/>
          <w:b/>
        </w:rPr>
        <w:t>「战略换挡阵痛期」</w:t>
      </w:r>
      <w:r>
        <w:rPr>
          <w:rFonts w:eastAsia="宋体" w:ascii="Times New Roman" w:hAnsi="Times New Roman"/>
        </w:rPr>
        <w:t>——高端化红利见顶（本土品牌升级挤压）、夜场/高端餐饮等传统即饮渠道持续疲弱，中国区销量已</w:t>
      </w:r>
      <w:r>
        <w:rPr>
          <w:rFonts w:eastAsia="宋体" w:ascii="Times New Roman" w:hAnsi="Times New Roman"/>
          <w:b/>
        </w:rPr>
        <w:t>连续两年下滑</w:t>
      </w:r>
      <w:r>
        <w:rPr>
          <w:rFonts w:eastAsia="宋体" w:ascii="Times New Roman" w:hAnsi="Times New Roman"/>
        </w:rPr>
        <w:t xml:space="preserve">（2018–2024 中国区销量年均复合增长率 </w:t>
      </w:r>
      <w:r>
        <w:rPr>
          <w:rFonts w:eastAsia="宋体" w:ascii="Times New Roman" w:hAnsi="Times New Roman"/>
          <w:b/>
        </w:rPr>
        <w:t>−2.6%</w:t>
      </w:r>
      <w:r>
        <w:rPr>
          <w:rFonts w:eastAsia="宋体" w:ascii="Times New Roman" w:hAnsi="Times New Roman"/>
        </w:rPr>
        <w:t>）。但两个信号值得注意：① 2026 年跌幅已</w:t>
      </w:r>
      <w:r>
        <w:rPr>
          <w:rFonts w:eastAsia="宋体" w:ascii="Times New Roman" w:hAnsi="Times New Roman"/>
          <w:b/>
        </w:rPr>
        <w:t>明显收窄</w:t>
      </w:r>
      <w:r>
        <w:rPr>
          <w:rFonts w:eastAsia="宋体" w:ascii="Times New Roman" w:hAnsi="Times New Roman"/>
        </w:rPr>
        <w:t>（中国区销量从 −8.6% 收敛到 −6.0%），且 O2O 渠道</w:t>
      </w:r>
      <w:r>
        <w:rPr>
          <w:rFonts w:eastAsia="宋体" w:ascii="Times New Roman" w:hAnsi="Times New Roman"/>
          <w:b/>
        </w:rPr>
        <w:t>双位数增长</w:t>
      </w:r>
      <w:r>
        <w:rPr>
          <w:rFonts w:eastAsia="宋体" w:ascii="Times New Roman" w:hAnsi="Times New Roman"/>
        </w:rPr>
        <w:t xml:space="preserve">；② 现任 CEO </w:t>
      </w:r>
      <w:r>
        <w:rPr>
          <w:rFonts w:eastAsia="宋体" w:ascii="Times New Roman" w:hAnsi="Times New Roman"/>
          <w:b/>
        </w:rPr>
        <w:t>程衍俊</w:t>
      </w:r>
      <w:r>
        <w:rPr>
          <w:rFonts w:eastAsia="宋体" w:ascii="Times New Roman" w:hAnsi="Times New Roman"/>
        </w:rPr>
        <w:t>（2025 年 4 月上任，首位中国籍 CEO）</w:t>
      </w:r>
      <w:r>
        <w:rPr>
          <w:rFonts w:eastAsia="宋体" w:ascii="Times New Roman" w:hAnsi="Times New Roman"/>
          <w:b/>
        </w:rPr>
        <w:t>原任百威亚太全球首席供应链运营官</w:t>
      </w:r>
      <w:r>
        <w:rPr>
          <w:rFonts w:eastAsia="宋体" w:ascii="Times New Roman" w:hAnsi="Times New Roman"/>
        </w:rPr>
        <w:t>——这意味着一把手本人是供应链出身，</w:t>
      </w:r>
      <w:r>
        <w:rPr>
          <w:rFonts w:eastAsia="宋体" w:ascii="Times New Roman" w:hAnsi="Times New Roman"/>
          <w:b/>
        </w:rPr>
        <w:t>供应链体系在集团内的话语权处于高位</w:t>
      </w:r>
      <w:r>
        <w:rPr>
          <w:rFonts w:eastAsia="宋体" w:ascii="Times New Roman" w:hAnsi="Times New Roman"/>
        </w:rPr>
        <w:t>。对供应链培训生而言，这是「逆境 + 高关注度」的组合。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板块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高端/超高端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百威、科罗娜、福佳白、鹅岛、拳击猫、百威昕蓝、百威黑金臻选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大众/区域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哈尔滨啤酒、雪津、双鹿、雁荡山、红石梁、KK、蓝妹、059 海岸线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产品结构趋势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 上半年集团</w:t>
            </w:r>
            <w:r>
              <w:rPr>
                <w:rFonts w:eastAsia="宋体" w:ascii="Times New Roman" w:hAnsi="Times New Roman"/>
                <w:b/>
              </w:rPr>
              <w:t>每百升收入 +0.8%</w:t>
            </w:r>
            <w:r>
              <w:rPr>
                <w:rFonts w:eastAsia="宋体" w:ascii="Times New Roman" w:hAnsi="Times New Roman"/>
              </w:rPr>
              <w:t>（靠产品结构优化拉动），中国区 Q2 每百升收入 +1.2%（靠品牌组合改善，但仍被销量下滑抵消）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渠道结构变化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传统即饮（夜场/餐饮）疲弱 → 加大</w:t>
            </w:r>
            <w:r>
              <w:rPr>
                <w:rFonts w:eastAsia="宋体" w:ascii="Times New Roman" w:hAnsi="Times New Roman"/>
                <w:b/>
              </w:rPr>
              <w:t>非即饮 + O2O + 新兴渠道</w:t>
            </w:r>
            <w:r>
              <w:rPr>
                <w:rFonts w:eastAsia="宋体" w:ascii="Times New Roman" w:hAnsi="Times New Roman"/>
              </w:rPr>
              <w:t xml:space="preserve">投入；销售及营销费用 2026H1 从 5.24 亿增至 </w:t>
            </w:r>
            <w:r>
              <w:rPr>
                <w:rFonts w:eastAsia="宋体" w:ascii="Times New Roman" w:hAnsi="Times New Roman"/>
                <w:b/>
              </w:rPr>
              <w:t>5.84 亿美元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百威亚太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主要竞品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定位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</w:t>
            </w:r>
            <w:r>
              <w:rPr>
                <w:rFonts w:eastAsia="宋体" w:ascii="Times New Roman" w:hAnsi="Times New Roman"/>
                <w:b/>
              </w:rPr>
              <w:t>高端啤酒市场</w:t>
            </w:r>
            <w:r>
              <w:rPr>
                <w:rFonts w:eastAsia="宋体" w:ascii="Times New Roman" w:hAnsi="Times New Roman"/>
              </w:rPr>
              <w:t>传统领先者（夜场、高端餐饮渠道优势深厚）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华润啤酒（雪花）、青岛啤酒、燕京啤酒、重庆啤酒（嘉士伯系）、喜力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优势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高端品牌矩阵完整、全球供应链体系、品牌力与国际化平台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本土品牌</w:t>
            </w:r>
            <w:r>
              <w:rPr>
                <w:rFonts w:eastAsia="宋体" w:ascii="Times New Roman" w:hAnsi="Times New Roman"/>
                <w:b/>
              </w:rPr>
              <w:t>下沉分销网络强、8–10 元大众价位牢牢占位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短板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非即饮渠道占比低于同行</w:t>
            </w:r>
            <w:r>
              <w:rPr>
                <w:rFonts w:eastAsia="宋体" w:ascii="Times New Roman" w:hAnsi="Times New Roman"/>
              </w:rPr>
              <w:t>（管理层自认），转型起步偏晚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本土品牌高端化上攻，持续稀释百威价格竞争力</w:t>
            </w:r>
          </w:p>
        </w:tc>
      </w:tr>
    </w:tbl>
    <w:p>
      <w:r>
        <w:rPr>
          <w:rFonts w:eastAsia="宋体" w:ascii="Times New Roman" w:hAnsi="Times New Roman"/>
        </w:rPr>
        <w:t>行业大盘：中国啤酒已进入</w:t>
      </w:r>
      <w:r>
        <w:rPr>
          <w:rFonts w:eastAsia="宋体" w:ascii="Times New Roman" w:hAnsi="Times New Roman"/>
          <w:b/>
        </w:rPr>
        <w:t>总量平稳、存量博弈</w:t>
      </w:r>
      <w:r>
        <w:rPr>
          <w:rFonts w:eastAsia="宋体" w:ascii="Times New Roman" w:hAnsi="Times New Roman"/>
        </w:rPr>
        <w:t>阶段。2026 年 6 月规模以上工业啤酒产量 404.9 万千升（−3.1%）；上半年累计 1936.2 万千升（+0.2%）。</w:t>
      </w:r>
    </w:p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：这不是一家「躺着赚钱」的公司，而是一家</w:t>
      </w:r>
      <w:r>
        <w:rPr>
          <w:rFonts w:eastAsia="宋体" w:ascii="Times New Roman" w:hAnsi="Times New Roman"/>
          <w:b/>
        </w:rPr>
        <w:t>正在补课的公司</w:t>
      </w:r>
      <w:r>
        <w:rPr>
          <w:rFonts w:eastAsia="宋体" w:ascii="Times New Roman" w:hAnsi="Times New Roman"/>
        </w:rPr>
        <w:t>。对培训生来说，坏处是短期业绩压力会传导到资源与晋升节奏；好处是</w:t>
      </w:r>
      <w:r>
        <w:rPr>
          <w:rFonts w:eastAsia="宋体" w:ascii="Times New Roman" w:hAnsi="Times New Roman"/>
          <w:b/>
        </w:rPr>
        <w:t>变革期比稳定期更容易出成绩、更容易被看见</w:t>
      </w:r>
      <w:r>
        <w:rPr>
          <w:rFonts w:eastAsia="宋体" w:ascii="Times New Roman" w:hAnsi="Times New Roman"/>
        </w:rPr>
        <w:t>——尤其你被派去做的正是它最需要补的那块（供应链降本增效、渠道与产能平衡）。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一把手（CEO 程衍俊）</w:t>
      </w:r>
      <w:r>
        <w:rPr>
          <w:rFonts w:eastAsia="宋体" w:ascii="Times New Roman" w:hAnsi="Times New Roman"/>
          <w:b/>
        </w:rPr>
        <w:t>供应链出身</w:t>
      </w:r>
      <w:r>
        <w:rPr>
          <w:rFonts w:eastAsia="宋体" w:ascii="Times New Roman" w:hAnsi="Times New Roman"/>
        </w:rPr>
        <w:t>，供应链体系在集团内受重视 - 顶尖工厂集群：「全球最佳工厂金奖」在百威体系内</w:t>
      </w:r>
      <w:r>
        <w:rPr>
          <w:rFonts w:eastAsia="宋体" w:ascii="Times New Roman" w:hAnsi="Times New Roman"/>
          <w:b/>
        </w:rPr>
        <w:t>近乎垄断</w:t>
      </w:r>
      <w:r>
        <w:rPr>
          <w:rFonts w:eastAsia="宋体" w:ascii="Times New Roman" w:hAnsi="Times New Roman"/>
        </w:rPr>
        <w:t>（佛山、莆田均多次获奖） - 福利体系完整（六险一金 + 补充商业医疗 + 免费班车 + 免费工间餐 + 福利酒） - 培训体系成熟（一年期带薪培训 + 亚太高管导师 + 百威亚太大学） - 2026 年跌幅收窄，O2O 渠道双位数增长，转型初见成效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 xml:space="preserve"> - 中国区销量</w:t>
      </w:r>
      <w:r>
        <w:rPr>
          <w:rFonts w:eastAsia="宋体" w:ascii="Times New Roman" w:hAnsi="Times New Roman"/>
          <w:b/>
        </w:rPr>
        <w:t>连续两年下滑</w:t>
      </w:r>
      <w:r>
        <w:rPr>
          <w:rFonts w:eastAsia="宋体" w:ascii="Times New Roman" w:hAnsi="Times New Roman"/>
        </w:rPr>
        <w:t>，2025 年归母净利 −32.6% - 需在</w:t>
      </w:r>
      <w:r>
        <w:rPr>
          <w:rFonts w:eastAsia="宋体" w:ascii="Times New Roman" w:hAnsi="Times New Roman"/>
          <w:b/>
        </w:rPr>
        <w:t>四个城市的工厂</w:t>
      </w:r>
      <w:r>
        <w:rPr>
          <w:rFonts w:eastAsia="宋体" w:ascii="Times New Roman" w:hAnsi="Times New Roman"/>
        </w:rPr>
        <w:t>之间轮岗，工厂期需深入生产一线（可能倒班） - 岗位重心偏</w:t>
      </w:r>
      <w:r>
        <w:rPr>
          <w:rFonts w:eastAsia="宋体" w:ascii="Times New Roman" w:hAnsi="Times New Roman"/>
          <w:b/>
        </w:rPr>
        <w:t>生产制造</w:t>
      </w:r>
      <w:r>
        <w:rPr>
          <w:rFonts w:eastAsia="宋体" w:ascii="Times New Roman" w:hAnsi="Times New Roman"/>
        </w:rPr>
        <w:t>（培训部门 5 个中 4 个为酿造动力/包装/工程技术/质量），非纯办公室计划岗 - 官方 JD 的专业优先列表</w:t>
      </w:r>
      <w:r>
        <w:rPr>
          <w:rFonts w:eastAsia="宋体" w:ascii="Times New Roman" w:hAnsi="Times New Roman"/>
          <w:b/>
        </w:rPr>
        <w:t>以工科为主</w:t>
      </w:r>
      <w:r>
        <w:rPr>
          <w:rFonts w:eastAsia="宋体" w:ascii="Times New Roman" w:hAnsi="Times New Roman"/>
        </w:rPr>
        <w:t>，管理类仅列「物流管理类」 - 第三方渠道对培训地点（四大 vs 三大核心酒厂）与培训部门（是否含职能管理序列）</w:t>
      </w:r>
      <w:r>
        <w:rPr>
          <w:rFonts w:eastAsia="宋体" w:ascii="Times New Roman" w:hAnsi="Times New Roman"/>
          <w:b/>
        </w:rPr>
        <w:t>口径不一致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岗位全称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百威中国管理培训生 - 供应链生产、物流、采购管理培训生（</w:t>
            </w:r>
            <w:r>
              <w:rPr>
                <w:rFonts w:eastAsia="宋体" w:ascii="Times New Roman" w:hAnsi="Times New Roman"/>
                <w:b/>
              </w:rPr>
              <w:t>生产、物流方向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英文名称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Budweiser China Management Trainee - Supply Chain Management Trainee（Production &amp; Logistics）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项目简称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SET</w:t>
            </w:r>
            <w:r>
              <w:rPr>
                <w:rFonts w:eastAsia="宋体" w:ascii="Times New Roman" w:hAnsi="Times New Roman"/>
              </w:rPr>
              <w:t>（Supply Chain Management Trainee）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所属赛道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届管培三赛道之一（另两条：GMT 全球管培生、Red Star 商务管培生）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校园招聘 · 管理培训生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招聘人数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约 20 人</w:t>
            </w:r>
            <w:r>
              <w:rPr>
                <w:rFonts w:eastAsia="宋体" w:ascii="Times New Roman" w:hAnsi="Times New Roman"/>
              </w:rPr>
              <w:t>（第三方渠道标注）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入职与集中培训在</w:t>
            </w:r>
            <w:r>
              <w:rPr>
                <w:rFonts w:eastAsia="宋体" w:ascii="Times New Roman" w:hAnsi="Times New Roman"/>
                <w:b/>
              </w:rPr>
              <w:t>供应链生产、物流亚太总部</w:t>
            </w:r>
            <w:r>
              <w:rPr>
                <w:rFonts w:eastAsia="宋体" w:ascii="Times New Roman" w:hAnsi="Times New Roman"/>
              </w:rPr>
              <w:t>；四大培训中心：</w:t>
            </w:r>
            <w:r>
              <w:rPr>
                <w:rFonts w:eastAsia="宋体" w:ascii="Times New Roman" w:hAnsi="Times New Roman"/>
                <w:b/>
              </w:rPr>
              <w:t>湖北武汉工厂、福建莆田工厂、广东佛山工厂、浙江温州工厂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培训部门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酿造动力部、包装部、工程技术部、质量部、物流部</w:t>
            </w:r>
            <w:r>
              <w:rPr>
                <w:rFonts w:eastAsia="宋体" w:ascii="Times New Roman" w:hAnsi="Times New Roman"/>
              </w:rPr>
              <w:t>（官方 2027 届口径；</w:t>
            </w:r>
            <w:r>
              <w:rPr>
                <w:rFonts w:eastAsia="宋体" w:ascii="Times New Roman" w:hAnsi="Times New Roman"/>
                <w:b/>
              </w:rPr>
              <w:t>不含采购品类培训</w:t>
            </w:r>
            <w:r>
              <w:rPr>
                <w:rFonts w:eastAsia="宋体" w:ascii="Times New Roman" w:hAnsi="Times New Roman"/>
              </w:rPr>
              <w:t xml:space="preserve"> —— 采购品类属</w:t>
            </w:r>
            <w:r>
              <w:rPr>
                <w:rFonts w:eastAsia="宋体" w:ascii="Times New Roman" w:hAnsi="Times New Roman"/>
                <w:b/>
              </w:rPr>
              <w:t>同批次独立岗位「（采购方向）」</w:t>
            </w:r>
            <w:r>
              <w:rPr>
                <w:rFonts w:eastAsia="宋体" w:ascii="Times New Roman" w:hAnsi="Times New Roman"/>
              </w:rPr>
              <w:t>，非本岗缺失项）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同批次并行岗位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供应链生产、物流、采购管理培训生（采购方向）</w:t>
            </w:r>
            <w:r>
              <w:rPr>
                <w:rFonts w:eastAsia="宋体" w:ascii="Times New Roman" w:hAnsi="Times New Roman"/>
              </w:rPr>
              <w:t>（pid `4b76fb9f-…`，发布 2026-09-04）：亚太</w:t>
            </w:r>
            <w:r>
              <w:rPr>
                <w:rFonts w:eastAsia="宋体" w:ascii="Times New Roman" w:hAnsi="Times New Roman"/>
                <w:b/>
              </w:rPr>
              <w:t>采购与可持续发展总部</w:t>
            </w:r>
            <w:r>
              <w:rPr>
                <w:rFonts w:eastAsia="宋体" w:ascii="Times New Roman" w:hAnsi="Times New Roman"/>
              </w:rPr>
              <w:t xml:space="preserve">入职集训 ＋ </w:t>
            </w:r>
            <w:r>
              <w:rPr>
                <w:rFonts w:eastAsia="宋体" w:ascii="Times New Roman" w:hAnsi="Times New Roman"/>
                <w:b/>
              </w:rPr>
              <w:t>采购共享服务中心</w:t>
            </w:r>
            <w:r>
              <w:rPr>
                <w:rFonts w:eastAsia="宋体" w:ascii="Times New Roman" w:hAnsi="Times New Roman"/>
              </w:rPr>
              <w:t>与品类培训；</w:t>
            </w:r>
            <w:r>
              <w:rPr>
                <w:rFonts w:eastAsia="宋体" w:ascii="Times New Roman" w:hAnsi="Times New Roman"/>
                <w:b/>
              </w:rPr>
              <w:t>无专业限制</w:t>
            </w:r>
            <w:r>
              <w:rPr>
                <w:rFonts w:eastAsia="宋体" w:ascii="Times New Roman" w:hAnsi="Times New Roman"/>
              </w:rPr>
              <w:t>；要求可接受</w:t>
            </w:r>
            <w:r>
              <w:rPr>
                <w:rFonts w:eastAsia="宋体" w:ascii="Times New Roman" w:hAnsi="Times New Roman"/>
                <w:b/>
              </w:rPr>
              <w:t>跨国家/跨地区/跨部门</w:t>
            </w:r>
            <w:r>
              <w:rPr>
                <w:rFonts w:eastAsia="宋体" w:ascii="Times New Roman" w:hAnsi="Times New Roman"/>
              </w:rPr>
              <w:t>调动。与本岗</w:t>
            </w:r>
            <w:r>
              <w:rPr>
                <w:rFonts w:eastAsia="宋体" w:ascii="Times New Roman" w:hAnsi="Times New Roman"/>
                <w:b/>
              </w:rPr>
              <w:t>并列</w:t>
            </w:r>
            <w:r>
              <w:rPr>
                <w:rFonts w:eastAsia="宋体" w:ascii="Times New Roman" w:hAnsi="Times New Roman"/>
              </w:rPr>
              <w:t>、</w:t>
            </w:r>
            <w:r>
              <w:rPr>
                <w:rFonts w:eastAsia="宋体" w:ascii="Times New Roman" w:hAnsi="Times New Roman"/>
                <w:b/>
              </w:rPr>
              <w:t>独立网申入口</w:t>
            </w:r>
            <w:r>
              <w:rPr>
                <w:rFonts w:eastAsia="宋体" w:ascii="Times New Roman" w:hAnsi="Times New Roman"/>
              </w:rPr>
              <w:t>，库内已单独建档评分（76 分·稳妥档）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10K-15K/月，13 薪</w:t>
            </w:r>
            <w:r>
              <w:rPr>
                <w:rFonts w:eastAsia="宋体" w:ascii="Times New Roman" w:hAnsi="Times New Roman"/>
              </w:rPr>
              <w:t>（第三方渠道另标「15 万元/年」）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本科及以上</w:t>
            </w:r>
            <w:r>
              <w:rPr>
                <w:rFonts w:eastAsia="宋体" w:ascii="Times New Roman" w:hAnsi="Times New Roman"/>
              </w:rPr>
              <w:t>（官方 Moka 岗位页明示；某第三方就业平台误标「硕士」，以官方为准）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语言要求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具备英语听、说、读、写能力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官方优先列表：机械/自动化类、智慧工厂/制造类、动力/能源类、计算机类、数据科学类、食品类、酿造/发酵类、生物类、化学类、</w:t>
            </w:r>
            <w:r>
              <w:rPr>
                <w:rFonts w:eastAsia="宋体" w:ascii="Times New Roman" w:hAnsi="Times New Roman"/>
                <w:b/>
              </w:rPr>
              <w:t>物流管理类</w:t>
            </w:r>
            <w:r>
              <w:rPr>
                <w:rFonts w:eastAsia="宋体" w:ascii="Times New Roman" w:hAnsi="Times New Roman"/>
              </w:rPr>
              <w:t>、工程材料类、安全环境类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发布时间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2026-09-17（官方 Moka 岗位页 + 官微同步）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投递截止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官方岗位页</w:t>
            </w:r>
            <w:r>
              <w:rPr>
                <w:rFonts w:eastAsia="宋体" w:ascii="Times New Roman" w:hAnsi="Times New Roman"/>
                <w:b/>
              </w:rPr>
              <w:t>未公示</w:t>
            </w:r>
            <w:r>
              <w:rPr>
                <w:rFonts w:eastAsia="宋体" w:ascii="Times New Roman" w:hAnsi="Times New Roman"/>
              </w:rPr>
              <w:t>明确截止日；第三方渠道有 2026-10-06 / 10-15 / 10-31 三种说法，</w:t>
            </w:r>
            <w:r>
              <w:rPr>
                <w:rFonts w:eastAsia="宋体" w:ascii="Times New Roman" w:hAnsi="Times New Roman"/>
                <w:b/>
              </w:rPr>
              <w:t>以官方为准，建议尽早投递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原文要点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重点提示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「一年期带薪培训」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入职后一年为系统培训期，薪资照发，不需担心试用期无薪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培训期有保障，是 SET 的核心卖点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「轮岗及参与高挑战业务项目」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在</w:t>
            </w:r>
            <w:r>
              <w:rPr>
                <w:rFonts w:eastAsia="宋体" w:ascii="Times New Roman" w:hAnsi="Times New Roman"/>
                <w:b/>
              </w:rPr>
              <w:t>四个城市的工厂</w:t>
            </w:r>
            <w:r>
              <w:rPr>
                <w:rFonts w:eastAsia="宋体" w:ascii="Times New Roman" w:hAnsi="Times New Roman"/>
              </w:rPr>
              <w:t>之间、在</w:t>
            </w:r>
            <w:r>
              <w:rPr>
                <w:rFonts w:eastAsia="宋体" w:ascii="Times New Roman" w:hAnsi="Times New Roman"/>
                <w:b/>
              </w:rPr>
              <w:t>5 个培训部门</w:t>
            </w:r>
            <w:r>
              <w:rPr>
                <w:rFonts w:eastAsia="宋体" w:ascii="Times New Roman" w:hAnsi="Times New Roman"/>
              </w:rPr>
              <w:t>之间轮岗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必须接受跨城 + 跨部门，这是硬性前提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「高级管理者担任导师并持续关注」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亚太高级管理者做导师，另有优秀前辈作为伙伴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导师资源真实存在，但</w:t>
            </w:r>
            <w:r>
              <w:rPr>
                <w:rFonts w:eastAsia="宋体" w:ascii="Times New Roman" w:hAnsi="Times New Roman"/>
                <w:b/>
              </w:rPr>
              <w:t>能否用好取决于主动争取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「百威亚太大学」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集团内部培训体系，提供国际化课程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培训资源是实打实的，可写进个人成长叙事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「亚太区总部季度集中培训与沟通」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每季度到亚太总部集中培训、高管面对面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曝光度高——这是「被看见」的通道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「两条职业发展路径」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专业技术路线</w:t>
            </w:r>
            <w:r>
              <w:rPr>
                <w:rFonts w:eastAsia="宋体" w:ascii="Times New Roman" w:hAnsi="Times New Roman"/>
              </w:rPr>
              <w:t>（工程师/班长 → 职能专家/总监）或</w:t>
            </w:r>
            <w:r>
              <w:rPr>
                <w:rFonts w:eastAsia="宋体" w:ascii="Times New Roman" w:hAnsi="Times New Roman"/>
                <w:b/>
              </w:rPr>
              <w:t>管理路线</w:t>
            </w:r>
            <w:r>
              <w:rPr>
                <w:rFonts w:eastAsia="宋体" w:ascii="Times New Roman" w:hAnsi="Times New Roman"/>
              </w:rPr>
              <w:t>（团队负责人/主管/部门经理 → 酒厂厂长/生产运营总监）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双通道对内向型选手友好：技术专才路线不强依赖社交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「深入啤酒厂生产一线现场工作」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工厂期需进车间、跟产线、参与倒班或跟班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这是本岗最需要提前想清楚的一条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「可接受并愿意争取跨国家、跨地区、跨部门工作调动」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部分渠道明确要求接受调动，外籍留学生还可选韩国/越南/印度工厂定岗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对国内应届生主要是</w:t>
            </w:r>
            <w:r>
              <w:rPr>
                <w:rFonts w:eastAsia="宋体" w:ascii="Times New Roman" w:hAnsi="Times New Roman"/>
                <w:b/>
              </w:rPr>
              <w:t>跨城市</w:t>
            </w:r>
            <w:r>
              <w:rPr>
                <w:rFonts w:eastAsia="宋体" w:ascii="Times New Roman" w:hAnsi="Times New Roman"/>
              </w:rPr>
              <w:t>调动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该岗位所在基地的战略地位</w:t>
      </w:r>
    </w:p>
    <w:p>
      <w:r>
        <w:rPr>
          <w:rFonts w:eastAsia="宋体" w:ascii="Times New Roman" w:hAnsi="Times New Roman"/>
        </w:rPr>
        <w:t>SET 的四个培训中心</w:t>
      </w:r>
      <w:r>
        <w:rPr>
          <w:rFonts w:eastAsia="宋体" w:ascii="Times New Roman" w:hAnsi="Times New Roman"/>
          <w:b/>
        </w:rPr>
        <w:t>没有一个是「边缘办事处」</w:t>
      </w:r>
      <w:r>
        <w:rPr>
          <w:rFonts w:eastAsia="宋体" w:ascii="Times New Roman" w:hAnsi="Times New Roman"/>
        </w:rPr>
        <w:t>，全是百威中国的骨干工厂——这是本岗与「挂着管培生名义派去支公司」类岗位的根本区别：</w:t>
      </w:r>
    </w:p>
    <w:p>
      <w:r>
        <w:rPr>
          <w:rFonts w:eastAsia="宋体" w:ascii="Times New Roman" w:hAnsi="Times New Roman"/>
          <w:b/>
        </w:rPr>
        <w:t>① 武汉工厂</w:t>
      </w:r>
      <w:r>
        <w:rPr>
          <w:rFonts w:eastAsia="宋体" w:ascii="Times New Roman" w:hAnsi="Times New Roman"/>
        </w:rPr>
        <w:t>（四大培训中心之一 · JD 列首位）</w:t>
      </w:r>
    </w:p>
    <w:p>
      <w:pPr>
        <w:pStyle w:val="ListBullet"/>
      </w:pPr>
      <w:r>
        <w:rPr>
          <w:rFonts w:eastAsia="宋体" w:ascii="Times New Roman" w:hAnsi="Times New Roman"/>
        </w:rPr>
        <w:t>主体：</w:t>
      </w:r>
      <w:r>
        <w:rPr>
          <w:rFonts w:eastAsia="宋体" w:ascii="Times New Roman" w:hAnsi="Times New Roman"/>
          <w:b/>
        </w:rPr>
        <w:t>百威（武汉）啤酒有限公司</w:t>
      </w:r>
      <w:r>
        <w:rPr>
          <w:rFonts w:eastAsia="宋体" w:ascii="Times New Roman" w:hAnsi="Times New Roman"/>
        </w:rPr>
        <w:t xml:space="preserve">（曾用名 武汉长江啤酒有限公司、百威英博（武汉）啤酒有限公司），成立 </w:t>
      </w:r>
      <w:r>
        <w:rPr>
          <w:rFonts w:eastAsia="宋体" w:ascii="Times New Roman" w:hAnsi="Times New Roman"/>
          <w:b/>
        </w:rPr>
        <w:t>1995-01-26</w:t>
      </w:r>
      <w:r>
        <w:rPr>
          <w:rFonts w:eastAsia="宋体" w:ascii="Times New Roman" w:hAnsi="Times New Roman"/>
        </w:rPr>
        <w:t xml:space="preserve">，注册资本 </w:t>
      </w:r>
      <w:r>
        <w:rPr>
          <w:rFonts w:eastAsia="宋体" w:ascii="Times New Roman" w:hAnsi="Times New Roman"/>
          <w:b/>
        </w:rPr>
        <w:t>1.17 亿美元</w:t>
      </w:r>
      <w:r>
        <w:rPr>
          <w:rFonts w:eastAsia="宋体" w:ascii="Times New Roman" w:hAnsi="Times New Roman"/>
        </w:rPr>
        <w:t>（实缴 1.17 亿），统一社会信用代码 91420100616400141E，地址武汉市汉阳区琴断口上首</w:t>
      </w:r>
    </w:p>
    <w:p>
      <w:pPr>
        <w:pStyle w:val="ListBullet"/>
      </w:pPr>
      <w:r>
        <w:rPr>
          <w:rFonts w:eastAsia="宋体" w:ascii="Times New Roman" w:hAnsi="Times New Roman"/>
          <w:b/>
        </w:rPr>
        <w:t>百威在华第一家啤酒厂，也是中国第一家外资啤酒酿造厂</w:t>
      </w:r>
      <w:r>
        <w:rPr>
          <w:rFonts w:eastAsia="宋体" w:ascii="Times New Roman" w:hAnsi="Times New Roman"/>
        </w:rPr>
        <w:t>（1995 年收购武汉中德啤酒厂）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年产能 </w:t>
      </w:r>
      <w:r>
        <w:rPr>
          <w:rFonts w:eastAsia="宋体" w:ascii="Times New Roman" w:hAnsi="Times New Roman"/>
          <w:b/>
        </w:rPr>
        <w:t>80 万吨</w:t>
      </w:r>
      <w:r>
        <w:rPr>
          <w:rFonts w:eastAsia="宋体" w:ascii="Times New Roman" w:hAnsi="Times New Roman"/>
        </w:rPr>
        <w:t>（由最初 6.6 万吨逐轮扩建而来）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2011 年百威亚太区研发中心落户武汉</w:t>
      </w:r>
      <w:r>
        <w:rPr>
          <w:rFonts w:eastAsia="宋体" w:ascii="Times New Roman" w:hAnsi="Times New Roman"/>
        </w:rPr>
        <w:t>；2017 年建成</w:t>
      </w:r>
      <w:r>
        <w:rPr>
          <w:rFonts w:eastAsia="宋体" w:ascii="Times New Roman" w:hAnsi="Times New Roman"/>
          <w:b/>
        </w:rPr>
        <w:t>百威中国第一条精酿啤酒生产线</w:t>
      </w:r>
    </w:p>
    <w:p>
      <w:pPr>
        <w:pStyle w:val="ListBullet"/>
      </w:pPr>
      <w:r>
        <w:rPr>
          <w:rFonts w:eastAsia="宋体" w:ascii="Times New Roman" w:hAnsi="Times New Roman"/>
          <w:b/>
        </w:rPr>
        <w:t>2021 年成为百威集团全球首家碳中和工厂</w:t>
      </w:r>
      <w:r>
        <w:rPr>
          <w:rFonts w:eastAsia="宋体" w:ascii="Times New Roman" w:hAnsi="Times New Roman"/>
        </w:rPr>
        <w:t>；2023 年获</w:t>
      </w:r>
      <w:r>
        <w:rPr>
          <w:rFonts w:eastAsia="宋体" w:ascii="Times New Roman" w:hAnsi="Times New Roman"/>
          <w:b/>
        </w:rPr>
        <w:t>武汉市首个「无废工厂」认证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工商数据：法定代表人 庞卫珍；参保 </w:t>
      </w:r>
      <w:r>
        <w:rPr>
          <w:rFonts w:eastAsia="宋体" w:ascii="Times New Roman" w:hAnsi="Times New Roman"/>
          <w:b/>
        </w:rPr>
        <w:t>321 人</w:t>
      </w:r>
      <w:r>
        <w:rPr>
          <w:rFonts w:eastAsia="宋体" w:ascii="Times New Roman" w:hAnsi="Times New Roman"/>
        </w:rPr>
        <w:t>（2025 年报）；企业规模「中型」；股东为百威集团控股有限公司（97.06%）+ 武汉工控资本运营有限公司（2.94%）；2025 年营业收入 15.68 亿元（2024 年 17.19 亿元、员工 344 人）；司法风险：司法案件 22 / 裁判文书 16 / 立案信息 28 / 开庭公告 11</w:t>
      </w:r>
    </w:p>
    <w:p>
      <w:r>
        <w:rPr>
          <w:rFonts w:eastAsia="宋体" w:ascii="Times New Roman" w:hAnsi="Times New Roman"/>
          <w:b/>
        </w:rPr>
        <w:t>② 莆田工厂（百威雪津）</w:t>
      </w:r>
    </w:p>
    <w:p>
      <w:pPr>
        <w:pStyle w:val="ListBullet"/>
      </w:pPr>
      <w:r>
        <w:rPr>
          <w:rFonts w:eastAsia="宋体" w:ascii="Times New Roman" w:hAnsi="Times New Roman"/>
        </w:rPr>
        <w:t>主体：</w:t>
      </w:r>
      <w:r>
        <w:rPr>
          <w:rFonts w:eastAsia="宋体" w:ascii="Times New Roman" w:hAnsi="Times New Roman"/>
          <w:b/>
        </w:rPr>
        <w:t>百威雪津啤酒有限公司</w:t>
      </w:r>
      <w:r>
        <w:rPr>
          <w:rFonts w:eastAsia="宋体" w:ascii="Times New Roman" w:hAnsi="Times New Roman"/>
        </w:rPr>
        <w:t xml:space="preserve">，地址福建省莆田市涵江区百威英博食品工业园雪津西大道 1 号；前身是 </w:t>
      </w:r>
      <w:r>
        <w:rPr>
          <w:rFonts w:eastAsia="宋体" w:ascii="Times New Roman" w:hAnsi="Times New Roman"/>
          <w:b/>
        </w:rPr>
        <w:t>1985 年投资建设的莆田啤酒厂</w:t>
      </w:r>
      <w:r>
        <w:rPr>
          <w:rFonts w:eastAsia="宋体" w:ascii="Times New Roman" w:hAnsi="Times New Roman"/>
        </w:rPr>
        <w:t>（18 个月建成投产，创下当时中国啤酒工业的「莆田速度」）；2006 年雪津与英博集团战略合作；2017 年完成整体搬迁升级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占地 </w:t>
      </w:r>
      <w:r>
        <w:rPr>
          <w:rFonts w:eastAsia="宋体" w:ascii="Times New Roman" w:hAnsi="Times New Roman"/>
          <w:b/>
        </w:rPr>
        <w:t>1200 亩</w:t>
      </w:r>
      <w:r>
        <w:rPr>
          <w:rFonts w:eastAsia="宋体" w:ascii="Times New Roman" w:hAnsi="Times New Roman"/>
        </w:rPr>
        <w:t xml:space="preserve">，产能从最初 3 万吨跃升至 </w:t>
      </w:r>
      <w:r>
        <w:rPr>
          <w:rFonts w:eastAsia="宋体" w:ascii="Times New Roman" w:hAnsi="Times New Roman"/>
          <w:b/>
        </w:rPr>
        <w:t>200 万吨</w:t>
      </w:r>
      <w:r>
        <w:rPr>
          <w:rFonts w:eastAsia="宋体" w:ascii="Times New Roman" w:hAnsi="Times New Roman"/>
        </w:rPr>
        <w:t>，是</w:t>
      </w:r>
      <w:r>
        <w:rPr>
          <w:rFonts w:eastAsia="宋体" w:ascii="Times New Roman" w:hAnsi="Times New Roman"/>
          <w:b/>
        </w:rPr>
        <w:t>亚洲单体最大的啤酒生产基地</w:t>
      </w:r>
      <w:r>
        <w:rPr>
          <w:rFonts w:eastAsia="宋体" w:ascii="Times New Roman" w:hAnsi="Times New Roman"/>
        </w:rPr>
        <w:t xml:space="preserve">、全球单体产能最大的啤酒制造工厂之一（2026-02 环保抽查实测年产啤酒 </w:t>
      </w:r>
      <w:r>
        <w:rPr>
          <w:rFonts w:eastAsia="宋体" w:ascii="Times New Roman" w:hAnsi="Times New Roman"/>
          <w:b/>
        </w:rPr>
        <w:t>201 万吨</w:t>
      </w:r>
      <w:r>
        <w:rPr>
          <w:rFonts w:eastAsia="宋体" w:ascii="Times New Roman" w:hAnsi="Times New Roman"/>
        </w:rPr>
        <w:t>，15 条生产线）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科罗娜除墨西哥以外最大的产地</w:t>
      </w:r>
      <w:r>
        <w:rPr>
          <w:rFonts w:eastAsia="宋体" w:ascii="Times New Roman" w:hAnsi="Times New Roman"/>
        </w:rPr>
        <w:t xml:space="preserve">；七大国际品牌啤酒的生产基地；产品远销 </w:t>
      </w:r>
      <w:r>
        <w:rPr>
          <w:rFonts w:eastAsia="宋体" w:ascii="Times New Roman" w:hAnsi="Times New Roman"/>
          <w:b/>
        </w:rPr>
        <w:t>31 个国家和地区</w:t>
      </w:r>
    </w:p>
    <w:p>
      <w:pPr>
        <w:pStyle w:val="ListBullet"/>
      </w:pPr>
      <w:r>
        <w:rPr>
          <w:rFonts w:eastAsia="宋体" w:ascii="Times New Roman" w:hAnsi="Times New Roman"/>
          <w:b/>
        </w:rPr>
        <w:t>四获百威集团「全球最佳酒厂」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5G 全覆盖 + AI 煮沸锅 + 智能机器狗巡检（「人+机+物」互联使劳效 </w:t>
      </w:r>
      <w:r>
        <w:rPr>
          <w:rFonts w:eastAsia="宋体" w:ascii="Times New Roman" w:hAnsi="Times New Roman"/>
          <w:b/>
        </w:rPr>
        <w:t>+5.6%</w:t>
      </w:r>
      <w:r>
        <w:rPr>
          <w:rFonts w:eastAsia="宋体" w:ascii="Times New Roman" w:hAnsi="Times New Roman"/>
        </w:rPr>
        <w:t xml:space="preserve">、生产链安全风险 </w:t>
      </w:r>
      <w:r>
        <w:rPr>
          <w:rFonts w:eastAsia="宋体" w:ascii="Times New Roman" w:hAnsi="Times New Roman"/>
          <w:b/>
        </w:rPr>
        <w:t>−23%</w:t>
      </w:r>
      <w:r>
        <w:rPr>
          <w:rFonts w:eastAsia="宋体" w:ascii="Times New Roman" w:hAnsi="Times New Roman"/>
        </w:rPr>
        <w:t xml:space="preserve">）；每年通过蒸汽冷凝水回收系统回收 </w:t>
      </w:r>
      <w:r>
        <w:rPr>
          <w:rFonts w:eastAsia="宋体" w:ascii="Times New Roman" w:hAnsi="Times New Roman"/>
          <w:b/>
        </w:rPr>
        <w:t>17 万吨水</w:t>
      </w:r>
    </w:p>
    <w:p>
      <w:pPr>
        <w:pStyle w:val="ListBullet"/>
      </w:pPr>
      <w:r>
        <w:rPr>
          <w:rFonts w:eastAsia="宋体" w:ascii="Times New Roman" w:hAnsi="Times New Roman"/>
        </w:rPr>
        <w:t>2025 年助力莆田获评「中国啤酒制造之城」</w:t>
      </w:r>
    </w:p>
    <w:p>
      <w:r>
        <w:rPr>
          <w:rFonts w:eastAsia="宋体" w:ascii="Times New Roman" w:hAnsi="Times New Roman"/>
          <w:b/>
        </w:rPr>
        <w:t>③ 佛山工厂</w:t>
      </w:r>
    </w:p>
    <w:p>
      <w:pPr>
        <w:pStyle w:val="ListBullet"/>
      </w:pPr>
      <w:r>
        <w:rPr>
          <w:rFonts w:eastAsia="宋体" w:ascii="Times New Roman" w:hAnsi="Times New Roman"/>
        </w:rPr>
        <w:t>主体：</w:t>
      </w:r>
      <w:r>
        <w:rPr>
          <w:rFonts w:eastAsia="宋体" w:ascii="Times New Roman" w:hAnsi="Times New Roman"/>
          <w:b/>
        </w:rPr>
        <w:t>百威（佛山）啤酒有限公司</w:t>
      </w:r>
      <w:r>
        <w:rPr>
          <w:rFonts w:eastAsia="宋体" w:ascii="Times New Roman" w:hAnsi="Times New Roman"/>
        </w:rPr>
        <w:t>，2007-03-09 成立，位于广东省佛山市三水区，是</w:t>
      </w:r>
      <w:r>
        <w:rPr>
          <w:rFonts w:eastAsia="宋体" w:ascii="Times New Roman" w:hAnsi="Times New Roman"/>
          <w:b/>
        </w:rPr>
        <w:t>百威集团在中国的首家自建酿酒厂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年产能 </w:t>
      </w:r>
      <w:r>
        <w:rPr>
          <w:rFonts w:eastAsia="宋体" w:ascii="Times New Roman" w:hAnsi="Times New Roman"/>
          <w:b/>
        </w:rPr>
        <w:t>160 万吨</w:t>
      </w:r>
      <w:r>
        <w:rPr>
          <w:rFonts w:eastAsia="宋体" w:ascii="Times New Roman" w:hAnsi="Times New Roman"/>
        </w:rPr>
        <w:t>，</w:t>
      </w:r>
      <w:r>
        <w:rPr>
          <w:rFonts w:eastAsia="宋体" w:ascii="Times New Roman" w:hAnsi="Times New Roman"/>
          <w:b/>
        </w:rPr>
        <w:t>约占全球百威品牌产量的 20%</w:t>
      </w:r>
      <w:r>
        <w:rPr>
          <w:rFonts w:eastAsia="宋体" w:ascii="Times New Roman" w:hAnsi="Times New Roman"/>
        </w:rPr>
        <w:t>（「全球每售出 10 瓶百威，就有 2 瓶来自佛山」）；</w:t>
      </w:r>
      <w:r>
        <w:rPr>
          <w:rFonts w:eastAsia="宋体" w:ascii="Times New Roman" w:hAnsi="Times New Roman"/>
          <w:b/>
        </w:rPr>
        <w:t>百威全球单品牌最大生产基地</w:t>
      </w:r>
      <w:r>
        <w:rPr>
          <w:rFonts w:eastAsia="宋体" w:ascii="Times New Roman" w:hAnsi="Times New Roman"/>
        </w:rPr>
        <w:t>，也是</w:t>
      </w:r>
      <w:r>
        <w:rPr>
          <w:rFonts w:eastAsia="宋体" w:ascii="Times New Roman" w:hAnsi="Times New Roman"/>
          <w:b/>
        </w:rPr>
        <w:t>百威昕蓝中国区唯一生产基地</w:t>
      </w:r>
    </w:p>
    <w:p>
      <w:pPr>
        <w:pStyle w:val="ListBullet"/>
      </w:pPr>
      <w:r>
        <w:rPr>
          <w:rFonts w:eastAsia="宋体" w:ascii="Times New Roman" w:hAnsi="Times New Roman"/>
          <w:b/>
        </w:rPr>
        <w:t>连续获百威全球最佳工厂金奖（2021/2022/2023）</w:t>
      </w:r>
      <w:r>
        <w:rPr>
          <w:rFonts w:eastAsia="宋体" w:ascii="Times New Roman" w:hAnsi="Times New Roman"/>
        </w:rPr>
        <w:t>；</w:t>
      </w:r>
      <w:r>
        <w:rPr>
          <w:rFonts w:eastAsia="宋体" w:ascii="Times New Roman" w:hAnsi="Times New Roman"/>
          <w:b/>
        </w:rPr>
        <w:t>百威亚太「供应链与物流三区」区域总部所在地</w:t>
      </w:r>
    </w:p>
    <w:p>
      <w:pPr>
        <w:pStyle w:val="ListBullet"/>
      </w:pPr>
      <w:r>
        <w:rPr>
          <w:rFonts w:eastAsia="宋体" w:ascii="Times New Roman" w:hAnsi="Times New Roman"/>
          <w:b/>
        </w:rPr>
        <w:t>劳动生产率位列百威集团全球 200 多家工厂第一</w:t>
      </w:r>
      <w:r>
        <w:rPr>
          <w:rFonts w:eastAsia="宋体" w:ascii="Times New Roman" w:hAnsi="Times New Roman"/>
        </w:rPr>
        <w:t>（截至 2024 年 4 月）；10 条生产线满负荷，日产量约 450 吨</w:t>
      </w:r>
    </w:p>
    <w:p>
      <w:pPr>
        <w:pStyle w:val="ListBullet"/>
      </w:pPr>
      <w:r>
        <w:rPr>
          <w:rFonts w:eastAsia="宋体" w:ascii="Times New Roman" w:hAnsi="Times New Roman"/>
        </w:rPr>
        <w:t>工信部「国家绿色工厂」、佛山市首批数字化智能化示范工厂（三级）、广东省数字化转型标杆案例、2024 广东外资企业百强</w:t>
      </w:r>
    </w:p>
    <w:p>
      <w:pPr>
        <w:pStyle w:val="ListBullet"/>
      </w:pPr>
      <w:r>
        <w:rPr>
          <w:rFonts w:eastAsia="宋体" w:ascii="Times New Roman" w:hAnsi="Times New Roman"/>
        </w:rPr>
        <w:t>连续多年蝉联</w:t>
      </w:r>
      <w:r>
        <w:rPr>
          <w:rFonts w:eastAsia="宋体" w:ascii="Times New Roman" w:hAnsi="Times New Roman"/>
          <w:b/>
        </w:rPr>
        <w:t>三水区唯一纳税超 5 亿元</w:t>
      </w:r>
      <w:r>
        <w:rPr>
          <w:rFonts w:eastAsia="宋体" w:ascii="Times New Roman" w:hAnsi="Times New Roman"/>
        </w:rPr>
        <w:t>企业；「百威啤酒工业旅游体验园」为国家 AAA 级旅游景区</w:t>
      </w:r>
    </w:p>
    <w:p>
      <w:pPr>
        <w:pStyle w:val="ListBullet"/>
      </w:pPr>
      <w:r>
        <w:rPr>
          <w:rFonts w:eastAsia="宋体" w:ascii="Times New Roman" w:hAnsi="Times New Roman"/>
        </w:rPr>
        <w:t>15 年间 5 次增资扩产，产能 26 万吨 → 160 万吨</w:t>
      </w:r>
    </w:p>
    <w:p>
      <w:r>
        <w:rPr>
          <w:rFonts w:eastAsia="宋体" w:ascii="Times New Roman" w:hAnsi="Times New Roman"/>
          <w:b/>
        </w:rPr>
        <w:t>④ 温州工厂</w:t>
      </w:r>
    </w:p>
    <w:p>
      <w:pPr>
        <w:pStyle w:val="ListBullet"/>
      </w:pPr>
      <w:r>
        <w:rPr>
          <w:rFonts w:eastAsia="宋体" w:ascii="Times New Roman" w:hAnsi="Times New Roman"/>
        </w:rPr>
        <w:t>主体：</w:t>
      </w:r>
      <w:r>
        <w:rPr>
          <w:rFonts w:eastAsia="宋体" w:ascii="Times New Roman" w:hAnsi="Times New Roman"/>
          <w:b/>
        </w:rPr>
        <w:t>百威（温州）啤酒有限公司</w:t>
      </w:r>
      <w:r>
        <w:rPr>
          <w:rFonts w:eastAsia="宋体" w:ascii="Times New Roman" w:hAnsi="Times New Roman"/>
        </w:rPr>
        <w:t>，2015-11-04 成立，地址浙江省温州市龙湾区星海街道金海三道 777 号；由</w:t>
      </w:r>
      <w:r>
        <w:rPr>
          <w:rFonts w:eastAsia="宋体" w:ascii="Times New Roman" w:hAnsi="Times New Roman"/>
          <w:b/>
        </w:rPr>
        <w:t>百威投资（中国）有限公司 100% 全资控股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注册资本/实缴 </w:t>
      </w:r>
      <w:r>
        <w:rPr>
          <w:rFonts w:eastAsia="宋体" w:ascii="Times New Roman" w:hAnsi="Times New Roman"/>
          <w:b/>
        </w:rPr>
        <w:t>1 亿美元</w:t>
      </w:r>
      <w:r>
        <w:rPr>
          <w:rFonts w:eastAsia="宋体" w:ascii="Times New Roman" w:hAnsi="Times New Roman"/>
        </w:rPr>
        <w:t xml:space="preserve">；参保 </w:t>
      </w:r>
      <w:r>
        <w:rPr>
          <w:rFonts w:eastAsia="宋体" w:ascii="Times New Roman" w:hAnsi="Times New Roman"/>
          <w:b/>
        </w:rPr>
        <w:t>124 人</w:t>
      </w:r>
      <w:r>
        <w:rPr>
          <w:rFonts w:eastAsia="宋体" w:ascii="Times New Roman" w:hAnsi="Times New Roman"/>
        </w:rPr>
        <w:t>（2024 年报）；人员规模 100–199 人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占地 500 亩，规划总投资 </w:t>
      </w:r>
      <w:r>
        <w:rPr>
          <w:rFonts w:eastAsia="宋体" w:ascii="Times New Roman" w:hAnsi="Times New Roman"/>
          <w:b/>
        </w:rPr>
        <w:t>20 亿元</w:t>
      </w:r>
      <w:r>
        <w:rPr>
          <w:rFonts w:eastAsia="宋体" w:ascii="Times New Roman" w:hAnsi="Times New Roman"/>
        </w:rPr>
        <w:t xml:space="preserve">（一期 14.5 亿元），年产能 </w:t>
      </w:r>
      <w:r>
        <w:rPr>
          <w:rFonts w:eastAsia="宋体" w:ascii="Times New Roman" w:hAnsi="Times New Roman"/>
          <w:b/>
        </w:rPr>
        <w:t>60 万吨</w:t>
      </w:r>
      <w:r>
        <w:rPr>
          <w:rFonts w:eastAsia="宋体" w:ascii="Times New Roman" w:hAnsi="Times New Roman"/>
        </w:rPr>
        <w:t>；2020-12-18 开业</w:t>
      </w:r>
    </w:p>
    <w:p>
      <w:pPr>
        <w:pStyle w:val="ListBullet"/>
      </w:pPr>
      <w:r>
        <w:rPr>
          <w:rFonts w:eastAsia="宋体" w:ascii="Times New Roman" w:hAnsi="Times New Roman"/>
          <w:b/>
        </w:rPr>
        <w:t>百威中国首家以「绿色智能」为主题的新型啤酒工厂</w:t>
      </w:r>
      <w:r>
        <w:rPr>
          <w:rFonts w:eastAsia="宋体" w:ascii="Times New Roman" w:hAnsi="Times New Roman"/>
        </w:rPr>
        <w:t>；</w:t>
      </w:r>
      <w:r>
        <w:rPr>
          <w:rFonts w:eastAsia="宋体" w:ascii="Times New Roman" w:hAnsi="Times New Roman"/>
          <w:b/>
        </w:rPr>
        <w:t>百威中国首家使用全自动化 AI 智能高位立体仓库</w:t>
      </w:r>
      <w:r>
        <w:rPr>
          <w:rFonts w:eastAsia="宋体" w:ascii="Times New Roman" w:hAnsi="Times New Roman"/>
        </w:rPr>
        <w:t>的工厂；采用无土过滤技术、风光储一体化绿色能源（规划 100% 绿色能源供电）</w:t>
      </w:r>
    </w:p>
    <w:p>
      <w:pPr>
        <w:pStyle w:val="ListBullet"/>
      </w:pPr>
      <w:r>
        <w:rPr>
          <w:rFonts w:eastAsia="宋体" w:ascii="Times New Roman" w:hAnsi="Times New Roman"/>
        </w:rPr>
        <w:t>入选</w:t>
      </w:r>
      <w:r>
        <w:rPr>
          <w:rFonts w:eastAsia="宋体" w:ascii="Times New Roman" w:hAnsi="Times New Roman"/>
          <w:b/>
        </w:rPr>
        <w:t>省级零碳（近零碳）工厂培育建设名单</w:t>
      </w:r>
      <w:r>
        <w:rPr>
          <w:rFonts w:eastAsia="宋体" w:ascii="Times New Roman" w:hAnsi="Times New Roman"/>
        </w:rPr>
        <w:t>；主要生产百威、哈尔滨、双鹿、雁荡山等品牌</w:t>
      </w:r>
    </w:p>
    <w:p>
      <w:r>
        <w:rPr>
          <w:rFonts w:eastAsia="宋体" w:ascii="Times New Roman" w:hAnsi="Times New Roman"/>
          <w:b/>
        </w:rPr>
        <w:t>集团层面主体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百威投资（中国）有限公司</w:t>
      </w:r>
      <w:r>
        <w:rPr>
          <w:rFonts w:eastAsia="宋体" w:ascii="Times New Roman" w:hAnsi="Times New Roman"/>
        </w:rPr>
        <w:t xml:space="preserve">（上海黄浦区西藏中路 268 号），成立 2003-07-02，注册资本 </w:t>
      </w:r>
      <w:r>
        <w:rPr>
          <w:rFonts w:eastAsia="宋体" w:ascii="Times New Roman" w:hAnsi="Times New Roman"/>
          <w:b/>
        </w:rPr>
        <w:t>3 亿美元</w:t>
      </w:r>
      <w:r>
        <w:rPr>
          <w:rFonts w:eastAsia="宋体" w:ascii="Times New Roman" w:hAnsi="Times New Roman"/>
        </w:rPr>
        <w:t xml:space="preserve">（实缴 3 亿），统一社会信用代码 913100007514892063，法定代表人 FABIO EDUARDO SALA，参保 </w:t>
      </w:r>
      <w:r>
        <w:rPr>
          <w:rFonts w:eastAsia="宋体" w:ascii="Times New Roman" w:hAnsi="Times New Roman"/>
          <w:b/>
        </w:rPr>
        <w:t>388 人</w:t>
      </w:r>
      <w:r>
        <w:rPr>
          <w:rFonts w:eastAsia="宋体" w:ascii="Times New Roman" w:hAnsi="Times New Roman"/>
        </w:rPr>
        <w:t>（2025 年报），企业规模「</w:t>
      </w:r>
      <w:r>
        <w:rPr>
          <w:rFonts w:eastAsia="宋体" w:ascii="Times New Roman" w:hAnsi="Times New Roman"/>
          <w:b/>
        </w:rPr>
        <w:t>大型</w:t>
      </w:r>
      <w:r>
        <w:rPr>
          <w:rFonts w:eastAsia="宋体" w:ascii="Times New Roman" w:hAnsi="Times New Roman"/>
        </w:rPr>
        <w:t>」，对外投资 21 家企业、控制 20 家；股东为 HORSINVEST HOLDING CO. LIMITED（百威啤酒香港，99.13%）+ 百威集团控股有限公司（0.87%）；司法风险：企查查收录司法案件 101 / 裁判文书 97 / 立案信息 79 / 开庭公告 122。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工厂一线 + 可能的倒班</w:t>
      </w:r>
      <w:r>
        <w:rPr>
          <w:rFonts w:eastAsia="宋体" w:ascii="Times New Roman" w:hAnsi="Times New Roman"/>
        </w:rPr>
        <w:t>：JD 与培训部门都指向生产现场（酿造动力、包装、工程技术、质量、物流），工厂期需跟产线节奏，部分工厂为连续生产、存在跟班/倒班安排。对习惯办公室节奏的人是最直接的落差。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跨城轮岗、生活不稳定</w:t>
      </w:r>
      <w:r>
        <w:rPr>
          <w:rFonts w:eastAsia="宋体" w:ascii="Times New Roman" w:hAnsi="Times New Roman"/>
        </w:rPr>
        <w:t>：武汉/莆田/佛山/温州四地轮换，都是「培训中心」而非定居点；租房、行李、社交圈需要反复重建。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公司业绩压力下的资源与晋升节奏</w:t>
      </w:r>
      <w:r>
        <w:rPr>
          <w:rFonts w:eastAsia="宋体" w:ascii="Times New Roman" w:hAnsi="Times New Roman"/>
        </w:rPr>
        <w:t>：中国区连续两年量价齐跌，2025 年归母净利 −32.6%，降本增效是主线；培训生可能被更早推到「要结果」的位置。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啤酒行业强季节性</w:t>
      </w:r>
      <w:r>
        <w:rPr>
          <w:rFonts w:eastAsia="宋体" w:ascii="Times New Roman" w:hAnsi="Times New Roman"/>
        </w:rPr>
        <w:t>：夏季（5–9 月）为旺季，产能、物流、补货压力集中，工厂期在旺季的工作强度显著高于淡季。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跨部门协调密度高</w:t>
      </w:r>
      <w:r>
        <w:rPr>
          <w:rFonts w:eastAsia="宋体" w:ascii="Times New Roman" w:hAnsi="Times New Roman"/>
        </w:rPr>
        <w:t>：供应链要同时对接生产、质量、工程、物流、计划与绩效、甚至销售与市场；工厂与总部之间信息往返多，对沟通耐心是考验。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方向不确定</w:t>
      </w:r>
      <w:r>
        <w:rPr>
          <w:rFonts w:eastAsia="宋体" w:ascii="Times New Roman" w:hAnsi="Times New Roman"/>
        </w:rPr>
        <w:t>：官方口径培训部门</w:t>
      </w:r>
      <w:r>
        <w:rPr>
          <w:rFonts w:eastAsia="宋体" w:ascii="Times New Roman" w:hAnsi="Times New Roman"/>
          <w:b/>
        </w:rPr>
        <w:t>不含采购部</w:t>
      </w:r>
      <w:r>
        <w:rPr>
          <w:rFonts w:eastAsia="宋体" w:ascii="Times New Roman" w:hAnsi="Times New Roman"/>
        </w:rPr>
        <w:t>，而项目名称含「采购」——存在「名义涵盖 / 实际不覆盖」的错位，定岗方向需要在面试阶段问清。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发展前景与晋升路径（推测）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纵向（管理路线）</w:t>
      </w:r>
      <w:r>
        <w:rPr>
          <w:rFonts w:eastAsia="宋体" w:ascii="Times New Roman" w:hAnsi="Times New Roman"/>
        </w:rPr>
        <w:t>：SET 培训生 → 团队负责人/主管 → 部门经理 → 酒厂厂长/生产运营总监 → 亚太区供应链高管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纵向（专业技术路线）</w:t>
      </w:r>
      <w:r>
        <w:rPr>
          <w:rFonts w:eastAsia="宋体" w:ascii="Times New Roman" w:hAnsi="Times New Roman"/>
        </w:rPr>
        <w:t>：SET 培训生 → 工程师/班长 → 区域或总部职能专家 → 职能总监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横向转岗</w:t>
      </w:r>
      <w:r>
        <w:rPr>
          <w:rFonts w:eastAsia="宋体" w:ascii="Times New Roman" w:hAnsi="Times New Roman"/>
        </w:rPr>
        <w:t>：供应链生产 → 物流 → 质量 → 工程技术 → 计划与绩效管理（计划方向是文雪画像的目标方向之一）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：百威 SET 在快消/饮料/啤酒行业认可度高，且拥有「灯塔/最佳工厂」实操背景，可转向可口可乐、百事、喜力、嘉士伯、蒙牛/伊利等快消供应链岗</w:t>
      </w:r>
    </w:p>
    <w:p>
      <w:pPr>
        <w:pStyle w:val="ListBullet"/>
      </w:pPr>
      <w:r>
        <w:rPr>
          <w:rFonts w:eastAsia="宋体" w:ascii="Times New Roman" w:hAnsi="Times New Roman"/>
          <w:b/>
        </w:rPr>
        <w:t>推测说明</w:t>
      </w:r>
      <w:r>
        <w:rPr>
          <w:rFonts w:eastAsia="宋体" w:ascii="Times New Roman" w:hAnsi="Times New Roman"/>
        </w:rPr>
        <w:t>：以上为基于百威 SET 项目公开发展路径的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>，具体晋升节奏与定岗机制需入职后确认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对照《文雪-求职目标画像》第 2.5 章「潜力企业筛选标准」及企业筛选原则：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外企</w:t>
      </w:r>
      <w:r>
        <w:rPr>
          <w:rFonts w:eastAsia="宋体" w:ascii="Times New Roman" w:hAnsi="Times New Roman"/>
        </w:rPr>
        <w:t>（百威英博集团亚太平台，港股上市）→ 符合「</w:t>
      </w:r>
      <w:r>
        <w:rPr>
          <w:rFonts w:eastAsia="宋体" w:ascii="Times New Roman" w:hAnsi="Times New Roman"/>
          <w:b/>
        </w:rPr>
        <w:t>外企优先</w:t>
      </w:r>
      <w:r>
        <w:rPr>
          <w:rFonts w:eastAsia="宋体" w:ascii="Times New Roman" w:hAnsi="Times New Roman"/>
        </w:rPr>
        <w:t>」第一顺位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管理规范、有完善培训体系</w:t>
      </w:r>
      <w:r>
        <w:rPr>
          <w:rFonts w:eastAsia="宋体" w:ascii="Times New Roman" w:hAnsi="Times New Roman"/>
        </w:rPr>
        <w:t>（一年期带薪培训 + 亚太高管导师 + 百威亚太大学 + 双通道）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经营稳健性</w:t>
      </w:r>
      <w:r>
        <w:rPr>
          <w:rFonts w:eastAsia="宋体" w:ascii="Times New Roman" w:hAnsi="Times New Roman"/>
        </w:rPr>
        <w:t>：全球啤酒巨头，抗风险能力强；短期业绩承压但未出现结构性危机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无强制 996 文化</w:t>
      </w:r>
      <w:r>
        <w:rPr>
          <w:rFonts w:eastAsia="宋体" w:ascii="Times New Roman" w:hAnsi="Times New Roman"/>
        </w:rPr>
        <w:t>（第三方渠道标注「不加班、周末双休」；工厂岗按排班）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专业与岗位对口</w:t>
      </w:r>
      <w:r>
        <w:rPr>
          <w:rFonts w:eastAsia="宋体" w:ascii="Times New Roman" w:hAnsi="Times New Roman"/>
        </w:rPr>
        <w:t>：JD 标题含「供应链生产、物流、采购」，与供应链管理专业直接相关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四大培训中心含武汉</w:t>
      </w:r>
      <w:r>
        <w:rPr>
          <w:rFonts w:eastAsia="宋体" w:ascii="Times New Roman" w:hAnsi="Times New Roman"/>
        </w:rPr>
        <w:t>，属画像点名的秋招偏好城市（苏州/成都/武汉/宁波）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培训部门不含销售端</w:t>
      </w:r>
      <w:r>
        <w:rPr>
          <w:rFonts w:eastAsia="宋体" w:ascii="Times New Roman" w:hAnsi="Times New Roman"/>
        </w:rPr>
        <w:t xml:space="preserve"> → 画像红线「管培生（轮岗明确含销售端）」</w:t>
      </w:r>
      <w:r>
        <w:rPr>
          <w:rFonts w:eastAsia="宋体" w:ascii="Times New Roman" w:hAnsi="Times New Roman"/>
          <w:b/>
        </w:rPr>
        <w:t>不触发</w:t>
      </w:r>
    </w:p>
    <w:p>
      <w:pPr>
        <w:pStyle w:val="ListBullet"/>
      </w:pPr>
      <w:r>
        <w:rPr>
          <w:rFonts w:eastAsia="宋体" w:ascii="Times New Roman" w:hAnsi="Times New Roman"/>
        </w:rPr>
        <w:t>⚠️ 需在工厂一线工作，可能倒班；四地轮岗非单一城市稳定就业</w:t>
      </w:r>
    </w:p>
    <w:p>
      <w:pPr>
        <w:pStyle w:val="ListBullet"/>
      </w:pPr>
      <w:r>
        <w:rPr>
          <w:rFonts w:eastAsia="宋体" w:ascii="Times New Roman" w:hAnsi="Times New Roman"/>
        </w:rPr>
        <w:t>⚠️ 官方专业优先列表</w:t>
      </w:r>
      <w:r>
        <w:rPr>
          <w:rFonts w:eastAsia="宋体" w:ascii="Times New Roman" w:hAnsi="Times New Roman"/>
          <w:b/>
        </w:rPr>
        <w:t>以工科为主</w:t>
      </w:r>
      <w:r>
        <w:rPr>
          <w:rFonts w:eastAsia="宋体" w:ascii="Times New Roman" w:hAnsi="Times New Roman"/>
        </w:rPr>
        <w:t>，管理类仅列「物流管理类」，本专业未直接列入（属「相关专业优先」而非硬门槛）</w:t>
      </w:r>
    </w:p>
    <w:p>
      <w:pPr>
        <w:pStyle w:val="ListBullet"/>
      </w:pPr>
      <w:r>
        <w:rPr>
          <w:rFonts w:eastAsia="宋体" w:ascii="Times New Roman" w:hAnsi="Times New Roman"/>
        </w:rPr>
        <w:t>⚠️ 中国区业绩连续下滑，可能影响资源投放与晋升节奏</w:t>
      </w:r>
    </w:p>
    <w:p>
      <w:pPr>
        <w:pStyle w:val="ListBullet"/>
      </w:pPr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整体符合</w:t>
      </w:r>
      <w:r>
        <w:rPr>
          <w:rFonts w:eastAsia="宋体" w:ascii="Times New Roman" w:hAnsi="Times New Roman"/>
        </w:rPr>
        <w:t>准入标准，建议投递（优先级取决于同期其他快消外企管培岗的进展）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：福利好、六险一金齐全、免费班车 + 免费工间餐、SET 大家庭活动丰富、高管关注度高、培训体系成熟、品牌力强（简历含金量高）、带薪年假多、工作氛围亲切扁平、定期福利酒、生日礼物与节日活动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：工厂岗需倒班、异地调动频繁、业绩下滑带来组织调整传闻、啤酒行业增速放缓、部分岗位晋升不如预期、旺季工作强度大、非即饮渠道转型压力传导到一线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：作为全球啤酒巨头，百威福利与培训体系属第一梯队，工厂技术含量在行业内领先（多家工厂获集团全球最佳工厂金奖）。主要痛点是</w:t>
      </w:r>
      <w:r>
        <w:rPr>
          <w:rFonts w:eastAsia="宋体" w:ascii="Times New Roman" w:hAnsi="Times New Roman"/>
          <w:b/>
        </w:rPr>
        <w:t>工厂一线 + 跨城轮岗 + 公司短期业绩承压</w:t>
      </w:r>
      <w:r>
        <w:rPr>
          <w:rFonts w:eastAsia="宋体" w:ascii="Times New Roman" w:hAnsi="Times New Roman"/>
        </w:rPr>
        <w:t>。适合能接受工厂环境、想在快消供应链长期发展、看重品牌背书与培训体系、愿意用「逆境出成绩」换成长速度的应届生。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办公室职能岗（计划/采购/供应链管理）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较少，旺季可能忙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基本双休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工厂管理岗（生产/质量/工程技术）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随产线节奏，旺季强度大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多为轮休/调休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SET 培训生（轮岗期）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视当期轮岗岗位而定；工厂期可能跟班/倒班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按劳动法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视岗位而定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🥉 网友评价需自行判断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SET 招聘页面标注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第三方平台标注「</w:t>
            </w:r>
            <w:r>
              <w:rPr>
                <w:rFonts w:eastAsia="宋体" w:ascii="Times New Roman" w:hAnsi="Times New Roman"/>
                <w:b/>
              </w:rPr>
              <w:t>不加班、周末双休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标注双休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参考性信息（平台标注，非官方承诺）</w:t>
            </w:r>
          </w:p>
        </w:tc>
      </w:tr>
    </w:tbl>
    <w:p>
      <w:r>
        <w:rPr>
          <w:rFonts w:eastAsia="宋体" w:ascii="Times New Roman" w:hAnsi="Times New Roman"/>
          <w:b/>
        </w:rPr>
        <w:t>注意</w:t>
      </w:r>
      <w:r>
        <w:rPr>
          <w:rFonts w:eastAsia="宋体" w:ascii="Times New Roman" w:hAnsi="Times New Roman"/>
        </w:rPr>
        <w:t>：⚠️ 必须区分</w:t>
      </w:r>
      <w:r>
        <w:rPr>
          <w:rFonts w:eastAsia="宋体" w:ascii="Times New Roman" w:hAnsi="Times New Roman"/>
          <w:b/>
        </w:rPr>
        <w:t>产线操作工</w:t>
      </w:r>
      <w:r>
        <w:rPr>
          <w:rFonts w:eastAsia="宋体" w:ascii="Times New Roman" w:hAnsi="Times New Roman"/>
        </w:rPr>
        <w:t>与</w:t>
      </w:r>
      <w:r>
        <w:rPr>
          <w:rFonts w:eastAsia="宋体" w:ascii="Times New Roman" w:hAnsi="Times New Roman"/>
          <w:b/>
        </w:rPr>
        <w:t>管理/职能岗</w:t>
      </w:r>
      <w:r>
        <w:rPr>
          <w:rFonts w:eastAsia="宋体" w:ascii="Times New Roman" w:hAnsi="Times New Roman"/>
        </w:rPr>
        <w:t>——二者是不同群体、不同薪酬结构、不同评价体系。SET 培训生轮岗期以</w:t>
      </w:r>
      <w:r>
        <w:rPr>
          <w:rFonts w:eastAsia="宋体" w:ascii="Times New Roman" w:hAnsi="Times New Roman"/>
          <w:b/>
        </w:rPr>
        <w:t>管理与技术岗</w:t>
      </w:r>
      <w:r>
        <w:rPr>
          <w:rFonts w:eastAsia="宋体" w:ascii="Times New Roman" w:hAnsi="Times New Roman"/>
        </w:rPr>
        <w:t>为主，不是一线操作工；但工厂期确实需要下车间、跟产线，不能按「纯办公室双休」预期。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p>
      <w:r>
        <w:rPr>
          <w:rFonts w:eastAsia="宋体" w:ascii="Times New Roman" w:hAnsi="Times New Roman"/>
          <w:b/>
        </w:rPr>
        <w:t>校招薪资表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薪资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备注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全职招聘网（岗位 MJ009374）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1–1.5 万 × 13 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武汉汉阳区，招 20 人，本科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蜀山人才网（岗位 MJ008845）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10000–15000 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标注「不加班、周末双休」，主体百威投资（中国）有限公司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江苏智慧就业平台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15 万元/年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 20 人（同页标「硕士」，与官方「本科及以上」冲突，以官方为准）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湖北大学就业信息网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「有竞争力的薪酬待遇」未标数字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武汉汉阳区琴断口上首</w:t>
            </w:r>
          </w:p>
        </w:tc>
      </w:tr>
    </w:tbl>
    <w:p>
      <w:r>
        <w:rPr>
          <w:rFonts w:eastAsia="宋体" w:ascii="Times New Roman" w:hAnsi="Times New Roman"/>
          <w:b/>
        </w:rPr>
        <w:t>福利清单</w:t>
      </w:r>
      <w:r>
        <w:rPr>
          <w:rFonts w:eastAsia="宋体" w:ascii="Times New Roman" w:hAnsi="Times New Roman"/>
        </w:rPr>
        <w:t>（来源：湖北大学就业信息网官方招聘公告 + 第三方岗位页）：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五险一金 + </w:t>
      </w:r>
      <w:r>
        <w:rPr>
          <w:rFonts w:eastAsia="宋体" w:ascii="Times New Roman" w:hAnsi="Times New Roman"/>
          <w:b/>
        </w:rPr>
        <w:t>补充性商业医疗保险</w:t>
      </w:r>
    </w:p>
    <w:p>
      <w:pPr>
        <w:pStyle w:val="ListBullet"/>
      </w:pPr>
      <w:r>
        <w:rPr>
          <w:rFonts w:eastAsia="宋体" w:ascii="Times New Roman" w:hAnsi="Times New Roman"/>
        </w:rPr>
        <w:t>✅ 地方性法定福利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免费班车接送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免费自助工间餐</w:t>
      </w:r>
    </w:p>
    <w:p>
      <w:pPr>
        <w:pStyle w:val="ListBullet"/>
      </w:pPr>
      <w:r>
        <w:rPr>
          <w:rFonts w:eastAsia="宋体" w:ascii="Times New Roman" w:hAnsi="Times New Roman"/>
        </w:rPr>
        <w:t>✅ 免费工作服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定期的福利酒</w:t>
      </w:r>
    </w:p>
    <w:p>
      <w:pPr>
        <w:pStyle w:val="ListBullet"/>
      </w:pPr>
      <w:r>
        <w:rPr>
          <w:rFonts w:eastAsia="宋体" w:ascii="Times New Roman" w:hAnsi="Times New Roman"/>
        </w:rPr>
        <w:t>✅ 生日礼物与节日活动</w:t>
      </w:r>
    </w:p>
    <w:p>
      <w:pPr>
        <w:pStyle w:val="ListBullet"/>
      </w:pPr>
      <w:r>
        <w:rPr>
          <w:rFonts w:eastAsia="宋体" w:ascii="Times New Roman" w:hAnsi="Times New Roman"/>
        </w:rPr>
        <w:t>✅ 法定福利假期 + 公司福利假期</w:t>
      </w:r>
    </w:p>
    <w:p>
      <w:pPr>
        <w:pStyle w:val="ListBullet"/>
      </w:pPr>
      <w:r>
        <w:rPr>
          <w:rFonts w:eastAsia="宋体" w:ascii="Times New Roman" w:hAnsi="Times New Roman"/>
        </w:rPr>
        <w:t>✅ 年终奖 / 年底双薪 / 绩效奖金 / 定期体检（第三方岗位页标注）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 - 福利体系完整，班车 + 工间餐 + 补充医疗是实打实的省钱项 - 薪资 10–15K × 13 薪 ≈ 13–19.5 万/年，</w:t>
      </w:r>
      <w:r>
        <w:rPr>
          <w:rFonts w:eastAsia="宋体" w:ascii="Times New Roman" w:hAnsi="Times New Roman"/>
          <w:b/>
        </w:rPr>
        <w:t>高于画像 8K/月底线</w:t>
      </w:r>
      <w:r>
        <w:rPr>
          <w:rFonts w:eastAsia="宋体" w:ascii="Times New Roman" w:hAnsi="Times New Roman"/>
        </w:rPr>
        <w:t xml:space="preserve"> - 培训体系成熟，一年期带薪培训 + 亚太高管导师 + 百威亚太大学 - 四大培训中心含武汉（画像点名偏好城市）与佛山（南方）；但 JD 未落单一城市、需四地轮岗 - 四家培训工厂都是集团内标杆（多家获全球最佳工厂金奖），</w:t>
      </w:r>
      <w:r>
        <w:rPr>
          <w:rFonts w:eastAsia="宋体" w:ascii="Times New Roman" w:hAnsi="Times New Roman"/>
          <w:b/>
        </w:rPr>
        <w:t>工厂实操经验的含金量高于普通工厂</w:t>
      </w:r>
      <w:r>
        <w:rPr>
          <w:rFonts w:eastAsia="宋体" w:ascii="Times New Roman" w:hAnsi="Times New Roman"/>
        </w:rPr>
        <w:t xml:space="preserve"> - 双通道发展（技术专才/职能管理），对内向型选手有非社交依赖的路径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 xml:space="preserve"> - 工厂一线轮岗 + 可能的倒班，与「深度专注做数据分析」的偏好有落差 - 四地跨城轮岗，生活不稳定 - 官方培训部门不含采购部，与项目名称存在错位，方向不完全可控 - 中国区业绩下滑，组织与资源存在不确定性 - 官方专业优先列表以工科为主，本专业属「相关」而非「点名」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：外企扁平化，上下级关系亲切；SET 有专门的社群与活动（官方招聘答疑中明确「高层管理者和优秀前辈都会高度关心和严格要求每一个 SET」）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：层级观念弱于国内传统制造业，汇报链条清晰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：多元（含外籍留学生同学）、年轻、跨地域背景</w:t>
      </w:r>
    </w:p>
    <w:p>
      <w:pPr>
        <w:pStyle w:val="ListBullet"/>
      </w:pPr>
      <w:r>
        <w:rPr>
          <w:rFonts w:eastAsia="宋体" w:ascii="Times New Roman" w:hAnsi="Times New Roman"/>
          <w:b/>
        </w:rPr>
        <w:t>英文环境</w:t>
      </w:r>
      <w:r>
        <w:rPr>
          <w:rFonts w:eastAsia="宋体" w:ascii="Times New Roman" w:hAnsi="Times New Roman"/>
        </w:rPr>
        <w:t>：JD 明确要求英语听说读写；亚太总部集中培训、外籍同事协作场景下英文使用频率高于一般国内岗位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：能接受工厂环境、看重培训体系与品牌背书、想在快消供应链长期深耕、能用「制度化的双通道」替代「靠社交往上走」的人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：追求单一城市稳定生活、无法接受工厂现场与跟班节奏、把「纯办公室数据分析」作为唯一期望的人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裁员/优化历史</w:t>
      </w:r>
    </w:p>
    <w:p>
      <w:pPr>
        <w:pStyle w:val="ListBullet"/>
      </w:pPr>
      <w:r>
        <w:rPr>
          <w:rFonts w:eastAsia="宋体" w:ascii="Times New Roman" w:hAnsi="Times New Roman"/>
        </w:rPr>
        <w:t>2025 年归母净利润同比 −32.6%，公司明确处于「战略换挡」，通过加大非即饮渠道与品牌投入换取市场，短期获利承压</w:t>
      </w:r>
    </w:p>
    <w:p>
      <w:pPr>
        <w:pStyle w:val="ListBullet"/>
      </w:pPr>
      <w:r>
        <w:rPr>
          <w:rFonts w:eastAsia="宋体" w:ascii="Times New Roman" w:hAnsi="Times New Roman"/>
        </w:rPr>
        <w:t>CEO 程衍俊（2025 年 4 月上任）为</w:t>
      </w:r>
      <w:r>
        <w:rPr>
          <w:rFonts w:eastAsia="宋体" w:ascii="Times New Roman" w:hAnsi="Times New Roman"/>
          <w:b/>
        </w:rPr>
        <w:t>首位中国籍 CEO</w:t>
      </w:r>
      <w:r>
        <w:rPr>
          <w:rFonts w:eastAsia="宋体" w:ascii="Times New Roman" w:hAnsi="Times New Roman"/>
        </w:rPr>
        <w:t>，上任后聚焦百威/哈啤两大核心品牌与年轻化连接，属主动调整而非被动收缩</w:t>
      </w:r>
    </w:p>
    <w:p>
      <w:pPr>
        <w:pStyle w:val="ListBullet"/>
      </w:pPr>
      <w:r>
        <w:rPr>
          <w:rFonts w:eastAsia="宋体" w:ascii="Times New Roman" w:hAnsi="Times New Roman"/>
          <w:b/>
        </w:rPr>
        <w:t>未检索到 SET 管培生项目缩招或裁撤的公开信息</w:t>
      </w:r>
      <w:r>
        <w:rPr>
          <w:rFonts w:eastAsia="宋体" w:ascii="Times New Roman" w:hAnsi="Times New Roman"/>
        </w:rPr>
        <w:t>，管培生通常被视为长期人才投资</w:t>
      </w:r>
    </w:p>
    <w:p>
      <w:pPr>
        <w:pStyle w:val="ListBullet"/>
      </w:pPr>
      <w:r>
        <w:rPr>
          <w:rFonts w:eastAsia="宋体" w:ascii="Times New Roman" w:hAnsi="Times New Roman"/>
        </w:rPr>
        <w:t>岗位安全性评估：</w:t>
      </w:r>
      <w:r>
        <w:rPr>
          <w:rFonts w:eastAsia="宋体" w:ascii="Times New Roman" w:hAnsi="Times New Roman"/>
          <w:b/>
        </w:rPr>
        <w:t>中等偏上</w:t>
      </w:r>
      <w:r>
        <w:rPr>
          <w:rFonts w:eastAsia="宋体" w:ascii="Times New Roman" w:hAnsi="Times New Roman"/>
        </w:rPr>
        <w:t>（信息可靠度：🥈 参考性信息 + 🥉 部分网友评价）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评分（10 分制）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10–15K × 13 薪 ≈ 13–19.5 万/年，福利扎实（班车/工间餐/补充医疗）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职能岗双休，工厂岗按排班；旺季强度大；平台标注「不加班双休」但非官方承诺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一年期带薪培训 + 亚太高管导师 + 百威亚太大学 + 双通道 + 标杆工厂实操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全球啤酒巨头抗风险强；但中国区连续两年量价齐跌，处战略换挡期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8.0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外企扁平、SET 社群化、双通道对内向型友好；但工厂现场需适应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7.5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四地中含武汉（画像点名偏好城市）与佛山（南方）；但 JD 未落单一城市、需四地轮岗，莆田/温州属其他城市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7.6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★★★★☆</w:t>
            </w:r>
          </w:p>
        </w:tc>
      </w:tr>
    </w:tbl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：能接受工厂一线与跨城轮岗、想在快消供应链长期发展、看重品牌背书和完善培训体系、偏好武汉/佛山等南方城市的应届生。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：追求生活稳定、不能接受工厂现场节奏、把「纯办公室计划/数据岗」作为唯一目标的人。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  <w:b/>
        </w:rPr>
        <w:t>1. 工厂一线与可能的倒班，与「深度专注型」偏好冲突怎么办？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：文雪性格沉稳细致、倾向深度工作，画像目标是计划/数据分析类岗位；SET 的培训部门 5 个中 4 个偏生产制造，工厂期需进车间、跟产线，可能涉及倒班，生活节律与工作方式都会被重构。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：面试时问清——工厂轮岗的</w:t>
      </w:r>
      <w:r>
        <w:rPr>
          <w:rFonts w:eastAsia="宋体" w:ascii="Times New Roman" w:hAnsi="Times New Roman"/>
          <w:b/>
        </w:rPr>
        <w:t>具体时长</w:t>
      </w:r>
      <w:r>
        <w:rPr>
          <w:rFonts w:eastAsia="宋体" w:ascii="Times New Roman" w:hAnsi="Times New Roman"/>
        </w:rPr>
        <w:t>（JD 说 6–12 个月）、是否</w:t>
      </w:r>
      <w:r>
        <w:rPr>
          <w:rFonts w:eastAsia="宋体" w:ascii="Times New Roman" w:hAnsi="Times New Roman"/>
          <w:b/>
        </w:rPr>
        <w:t>必须倒班</w:t>
      </w:r>
      <w:r>
        <w:rPr>
          <w:rFonts w:eastAsia="宋体" w:ascii="Times New Roman" w:hAnsi="Times New Roman"/>
        </w:rPr>
        <w:t>、有无「计划/绩效方向」的轮岗机会、往届 SET 在工厂期的实际排班。</w:t>
      </w:r>
    </w:p>
    <w:p>
      <w:r>
        <w:rPr>
          <w:rFonts w:eastAsia="宋体" w:ascii="Times New Roman" w:hAnsi="Times New Roman"/>
          <w:b/>
        </w:rPr>
        <w:t>2. 四个城市轮岗，属地稳定性如何？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：文雪家人在宁波，画像偏好南方节奏舒缓城市。四地中武汉是点名偏好城市，</w:t>
      </w:r>
      <w:r>
        <w:rPr>
          <w:rFonts w:eastAsia="宋体" w:ascii="Times New Roman" w:hAnsi="Times New Roman"/>
          <w:b/>
        </w:rPr>
        <w:t>佛山（广东）也在南方</w:t>
      </w:r>
      <w:r>
        <w:rPr>
          <w:rFonts w:eastAsia="宋体" w:ascii="Times New Roman" w:hAnsi="Times New Roman"/>
        </w:rPr>
        <w:t>，但</w:t>
      </w:r>
      <w:r>
        <w:rPr>
          <w:rFonts w:eastAsia="宋体" w:ascii="Times New Roman" w:hAnsi="Times New Roman"/>
          <w:b/>
        </w:rPr>
        <w:t>莆田（福建）、温州（浙江）属于「其他城市」</w:t>
      </w:r>
      <w:r>
        <w:rPr>
          <w:rFonts w:eastAsia="宋体" w:ascii="Times New Roman" w:hAnsi="Times New Roman"/>
        </w:rPr>
        <w:t>；四地轮换意味着两年内可能搬家多次。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：面试时问轮岗城市是否可申请、轮岗顺序如何确定、定岗城市的选择机制（是个人意愿优先还是组织分配）、能否留在武汉/佛山。</w:t>
      </w:r>
    </w:p>
    <w:p>
      <w:r>
        <w:rPr>
          <w:rFonts w:eastAsia="宋体" w:ascii="Times New Roman" w:hAnsi="Times New Roman"/>
          <w:b/>
        </w:rPr>
        <w:t>3. 定岗方向不可控——能落到「计划/数据分析」方向吗？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：官方口径培训部门</w:t>
      </w:r>
      <w:r>
        <w:rPr>
          <w:rFonts w:eastAsia="宋体" w:ascii="Times New Roman" w:hAnsi="Times New Roman"/>
          <w:b/>
        </w:rPr>
        <w:t>不含采购部</w:t>
      </w:r>
      <w:r>
        <w:rPr>
          <w:rFonts w:eastAsia="宋体" w:ascii="Times New Roman" w:hAnsi="Times New Roman"/>
        </w:rPr>
        <w:t>、也未列计划部；而文雪画像的第一优先级是「供应链数据分析/需求计划/库存计划」。若定岗只能去生产/质量/物流现场，长期职业路径会偏离画像目标。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：面试时直接问——培训轮岗是否包含</w:t>
      </w:r>
      <w:r>
        <w:rPr>
          <w:rFonts w:eastAsia="宋体" w:ascii="Times New Roman" w:hAnsi="Times New Roman"/>
          <w:b/>
        </w:rPr>
        <w:t>计划与绩效管理部</w:t>
      </w:r>
      <w:r>
        <w:rPr>
          <w:rFonts w:eastAsia="宋体" w:ascii="Times New Roman" w:hAnsi="Times New Roman"/>
        </w:rPr>
        <w:t>（部分渠道版本列有该部门）、定岗时是否可按个人意愿选方向、往届 SET 落到计划/数据方向的比例。</w:t>
      </w:r>
    </w:p>
    <w:p>
      <w:r>
        <w:rPr>
          <w:rFonts w:eastAsia="宋体" w:ascii="Times New Roman" w:hAnsi="Times New Roman"/>
          <w:b/>
        </w:rPr>
        <w:t>4. 无大厂实习，如何与「工科背景 + 有工厂实习」的候选人竞争？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：本岗专业优先列表以机械/自动化/化工/食品/酿造为主，入围者中大概率有食品/机械专业的工厂实习经历；文雪无正式实习，工厂实操经验仅来自瑞幸门店（非制造业）。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 / 如何应对</w:t>
      </w:r>
      <w:r>
        <w:rPr>
          <w:rFonts w:eastAsia="宋体" w:ascii="Times New Roman" w:hAnsi="Times New Roman"/>
        </w:rPr>
        <w:t>：面试突出</w:t>
      </w:r>
      <w:r>
        <w:rPr>
          <w:rFonts w:eastAsia="宋体" w:ascii="Times New Roman" w:hAnsi="Times New Roman"/>
          <w:b/>
        </w:rPr>
        <w:t>用友 U8+ 供应链全流程实操</w:t>
      </w:r>
      <w:r>
        <w:rPr>
          <w:rFonts w:eastAsia="宋体" w:ascii="Times New Roman" w:hAnsi="Times New Roman"/>
        </w:rPr>
        <w:t>（采购→入库→出库→调拨→盘点→核算）、</w:t>
      </w:r>
      <w:r>
        <w:rPr>
          <w:rFonts w:eastAsia="宋体" w:ascii="Times New Roman" w:hAnsi="Times New Roman"/>
          <w:b/>
        </w:rPr>
        <w:t>ERP 单据流转与模块联动</w:t>
      </w:r>
      <w:r>
        <w:rPr>
          <w:rFonts w:eastAsia="宋体" w:ascii="Times New Roman" w:hAnsi="Times New Roman"/>
        </w:rPr>
        <w:t>认知、</w:t>
      </w:r>
      <w:r>
        <w:rPr>
          <w:rFonts w:eastAsia="宋体" w:ascii="Times New Roman" w:hAnsi="Times New Roman"/>
          <w:b/>
        </w:rPr>
        <w:t>供应链建模与 Python 求解</w:t>
      </w:r>
      <w:r>
        <w:rPr>
          <w:rFonts w:eastAsia="宋体" w:ascii="Times New Roman" w:hAnsi="Times New Roman"/>
        </w:rPr>
        <w:t>能力；同时主动补足对啤酒生产工艺的认识（糖化、发酵、罐装、效期管理）。面试时问 SET 是否有针对非工科背景的工艺补课安排。</w:t>
      </w:r>
    </w:p>
    <w:p>
      <w:r>
        <w:rPr>
          <w:rFonts w:eastAsia="宋体" w:ascii="Times New Roman" w:hAnsi="Times New Roman"/>
          <w:b/>
        </w:rPr>
        <w:t>5. 内向性格在工厂现场与跨部门协调中的适配？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：工厂现场需要与班组长、产线工人、工程师高频沟通；跨部门要同时对接质量、工程、物流、计划。对内向型选手，这是持续消耗。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 SET 是否有团队支持机制、往届内向型 SET 的表现与去向、</w:t>
      </w:r>
      <w:r>
        <w:rPr>
          <w:rFonts w:eastAsia="宋体" w:ascii="Times New Roman" w:hAnsi="Times New Roman"/>
          <w:b/>
        </w:rPr>
        <w:t>技术专才路线</w:t>
      </w:r>
      <w:r>
        <w:rPr>
          <w:rFonts w:eastAsia="宋体" w:ascii="Times New Roman" w:hAnsi="Times New Roman"/>
        </w:rPr>
        <w:t>是否可以不依赖高强度社交。同时用画像话术把内向转化为「基于数据的沟通稳定可靠」。</w:t>
      </w:r>
    </w:p>
    <w:p>
      <w:r>
        <w:rPr>
          <w:rFonts w:eastAsia="宋体" w:ascii="Times New Roman" w:hAnsi="Times New Roman"/>
          <w:b/>
        </w:rPr>
        <w:t>6. CET-4 能否支撑外企环境？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明确要求英语听、说、读、写；有亚太总部季度集中培训、外籍留学生同学、集团双语材料；文雪目前只有 CET-4。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：面试时问日常工作英文使用频率、SET 是否提供英语培训、晋升对英语的硬性要求、亚太总部培训的授课语言。同时提前准备供应链英语术语（BOM、safety stock、OTIF、WIP、lead time、yield 等）。</w:t>
      </w:r>
    </w:p>
    <w:p>
      <w:r>
        <w:rPr>
          <w:rFonts w:eastAsia="宋体" w:ascii="Times New Roman" w:hAnsi="Times New Roman"/>
          <w:b/>
        </w:rPr>
        <w:t>7. 啤酒行业强季节性带来的节奏冲击？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：夏季（5–9 月）为啤酒消费与生产旺季，工厂产能、物流、补货压力集中爆发；这与「秋招/入职节点」高度重叠（若 2027 年 7 月入职，正撞旺季）。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：面试时问旺季的排班与加班安排、是否有淡季调休机制、供应链各环节在旺季的加压点。</w:t>
      </w:r>
    </w:p>
    <w:p>
      <w:r>
        <w:rPr>
          <w:rFonts w:eastAsia="宋体" w:ascii="Times New Roman" w:hAnsi="Times New Roman"/>
          <w:b/>
        </w:rPr>
        <w:t>8. 业绩下滑期的晋升节奏与资源投放？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：中国区连续两年量价齐跌，2025 年归母净利 −32.6%，营销费用抬升挤压利润；在此背景下培训资源、编制、晋升名额可能收紧，「快速成长通道」的兑现度取决于业绩修复进度。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：面试时问 SET 项目今年的招聘规模（第三方标约 20 人）是否有变化、往届 SET 的留存率与晋升周期、公司对中国区供应链的重点投入方向。</w:t>
      </w:r>
    </w:p>
    <w:p>
      <w:r>
        <w:rPr>
          <w:rFonts w:eastAsia="宋体" w:ascii="Times New Roman" w:hAnsi="Times New Roman"/>
          <w:b/>
        </w:rPr>
        <w:t>9. 「四地轮岗 + 工厂倒班」与画像红线「长期夜班」的边界？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：画像红线第 1 条含「长期夜班」。若工厂期实质是长期倒班，则触及红线；若只是短期跟班/轮班学习，则不触及。这一条必须先问清再决策。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这是面试必问项</w:t>
      </w:r>
      <w:r>
        <w:rPr>
          <w:rFonts w:eastAsia="宋体" w:ascii="Times New Roman" w:hAnsi="Times New Roman"/>
        </w:rPr>
        <w:t>——工厂期排班制度的</w:t>
      </w:r>
      <w:r>
        <w:rPr>
          <w:rFonts w:eastAsia="宋体" w:ascii="Times New Roman" w:hAnsi="Times New Roman"/>
          <w:b/>
        </w:rPr>
        <w:t>长期性与频次</w:t>
      </w:r>
      <w:r>
        <w:rPr>
          <w:rFonts w:eastAsia="宋体" w:ascii="Times New Roman" w:hAnsi="Times New Roman"/>
        </w:rPr>
        <w:t>、是否有夜班津贴、往届 SET 在工厂期的真实作息。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 JD 原文、培训地点、培训部门、任职要求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百威中国官方校招平台 Moka 岗位页（pid 86625ed2，2026-09-17）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财务数据（2025 年报 / 2026 中报）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百威亚太 2026 中期报告（港交所 2026-09-11 披露）、2025 年度业绩（2026-02-12 披露）、证券日报、时代财经、国际金融报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行业格局与产量数据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国家统计局（2026 年 6 月规上工业啤酒产量）、证券日报行业评论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武汉工厂工商与产能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企查查 / 水滴信用 / 爱企查（2025 年报参保 321 人、注册资本 1.17 亿美元）、百度百科（沿革与产能 80 万吨）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权威核实（工商）+ 🥈 参考（沿革）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莆田工厂产能与地位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莆田市涵江生态环境局 2026 年第一季度双随机抽查结果（年产啤酒 201 万吨、15 条生产线）、人民日报全国党媒平台、中华网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佛山工厂产能与荣誉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百度百科、佛山新闻网、南方都市报、南方+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参考性信息（产能 160 万吨/占全球 20%/全球最佳工厂金奖）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温州工厂工商与产能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百度百科、温州湾新区管委会官网、浙江平阳县政府网、Global Times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集团主体工商数据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企查查 / 天眼查 / 百度百科（百威投资（中国）有限公司）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权威核实（工商，两源个别字段有差异已注明）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招聘人数、薪资、福利清单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全职招聘网、蜀山人才网、江苏智慧就业平台、湖北大学就业信息网（官方招聘公告转载）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职场口碑、加班情况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第三方招聘平台标注、高校就业网答疑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网友评价/平台标注需自行判断</w:t>
            </w:r>
          </w:p>
        </w:tc>
      </w:tr>
    </w:tbl>
    <w:p>
      <w:r>
        <w:rPr>
          <w:rFonts w:eastAsia="宋体" w:ascii="Times New Roman" w:hAnsi="Times New Roman"/>
          <w:b/>
        </w:rPr>
        <w:t>来源类型标注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`基于公开检索`：财务数据、行业数据、各工厂产能与荣誉、工商信息（均附来源与日期）</w:t>
      </w:r>
    </w:p>
    <w:p>
      <w:pPr>
        <w:pStyle w:val="ListBullet"/>
      </w:pPr>
      <w:r>
        <w:rPr>
          <w:rFonts w:eastAsia="宋体" w:ascii="Times New Roman" w:hAnsi="Times New Roman"/>
        </w:rPr>
        <w:t>`基于 JD 文件提取`：岗位基本信息、培训地点/部门、任职要求</w:t>
      </w:r>
    </w:p>
    <w:p>
      <w:pPr>
        <w:pStyle w:val="ListBullet"/>
      </w:pPr>
      <w:r>
        <w:rPr>
          <w:rFonts w:eastAsia="宋体" w:ascii="Times New Roman" w:hAnsi="Times New Roman"/>
        </w:rPr>
        <w:t>`基于工商数据`：注册资本、参保人数、司法风险（企查查/爱企查/水滴信用，数据来源于 2024–2025 年报）</w:t>
      </w:r>
    </w:p>
    <w:p>
      <w:r>
        <w:rPr>
          <w:rFonts w:eastAsia="宋体" w:ascii="Times New Roman" w:hAnsi="Times New Roman"/>
          <w:b/>
        </w:rPr>
        <w:t>未收录项</w:t>
      </w:r>
      <w:r>
        <w:rPr>
          <w:rFonts w:eastAsia="宋体" w:ascii="Times New Roman" w:hAnsi="Times New Roman"/>
        </w:rPr>
        <w:t>：百威亚太最新全球员工总数（官方未在本次检索范围内披露）；SET 项目 2027 届确切招聘人数（第三方标「约 20 人」，官方未公示）。</w:t>
      </w:r>
    </w:p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</w:t>
      </w:r>
    </w:p>
    <w:p>
      <w:r>
        <w:rPr>
          <w:rFonts w:eastAsia="宋体" w:ascii="Times New Roman" w:hAnsi="Times New Roman"/>
          <w:b/>
        </w:rPr>
        <w:t>切入点 1：用友 U8+ ERP 全流程实操 —— 直接对接工厂供应链系统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：「我在 ERP 供应链管理综合实验里以账套主管角色，用用友 U8+ 独立跑通了采购订单→到货入库→销售订单→发货出库→库存调拨→盘点→存货核算→收付款凭证的全流程，理解了采购、销售、库存、存货、财务五大模块之间的单据流转与联动逻辑。啤酒工厂的物料与成品流转同样依赖 ERP 和 MES 系统，我的系统实操经验能让我更快看懂工厂的数据链路。」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：JD 要求「熟练应用 Office 软件及常用计算机应用」，而工厂供应链岗真正的门槛是「看得懂系统」。用友 U8+ 全流程是最直接的凭证。</w:t>
      </w:r>
    </w:p>
    <w:p>
      <w:r>
        <w:rPr>
          <w:rFonts w:eastAsia="宋体" w:ascii="Times New Roman" w:hAnsi="Times New Roman"/>
          <w:b/>
        </w:rPr>
        <w:t>切入点 2：供应链建模与 Python 求解 —— 对接降本增效主线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：「我在供应链建模与仿真课程里独立完成了社区团购末端网络的选址-路径双层优化研究：把年龄分层服务半径（老年 600m / 中年 800m / 青年 1000m）和电梯等待时间纳入 p-median 与 VRPTW 双层模型，用 Python 求解，基于 15 个候选点位、日均 345 单真实数据，测算出总成本降低 18.7%、配送时长缩短 22.3%。这个项目让我理解了一件事：</w:t>
      </w:r>
      <w:r>
        <w:rPr>
          <w:rFonts w:eastAsia="宋体" w:ascii="Times New Roman" w:hAnsi="Times New Roman"/>
          <w:b/>
        </w:rPr>
        <w:t>成本优化不是拍脑袋，而是把约束条件量化后求解出来的</w:t>
      </w:r>
      <w:r>
        <w:rPr>
          <w:rFonts w:eastAsia="宋体" w:ascii="Times New Roman" w:hAnsi="Times New Roman"/>
        </w:rPr>
        <w:t>。百威正在做的降本增效（供应链是主战场），本质是同一类问题。」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：公司当前主线就是「用利润换市场」下的降本增效，供应链是承压方。展示量化建模能力=展示「来了就能干活」。</w:t>
      </w:r>
    </w:p>
    <w:p>
      <w:r>
        <w:rPr>
          <w:rFonts w:eastAsia="宋体" w:ascii="Times New Roman" w:hAnsi="Times New Roman"/>
          <w:b/>
        </w:rPr>
        <w:t>切入点 3：库存与效期管理的一线体感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：「我在瑞幸咖啡做咖啡师期间，负责门店数十种原辅料的补货申请、入库核对与日常盘点，落地了『日盘 + 效期预警』机制，保持库存账实一致，任职期间没有出现重大盘点差异；同时根据销售消耗规律制定每日解冻备货计划，匹配需求与备货量。这让我对</w:t>
      </w:r>
      <w:r>
        <w:rPr>
          <w:rFonts w:eastAsia="宋体" w:ascii="Times New Roman" w:hAnsi="Times New Roman"/>
          <w:b/>
        </w:rPr>
        <w:t>库存周转、效期管理、补货计划</w:t>
      </w:r>
      <w:r>
        <w:rPr>
          <w:rFonts w:eastAsia="宋体" w:ascii="Times New Roman" w:hAnsi="Times New Roman"/>
        </w:rPr>
        <w:t>有了一线的体感——我知道账实不符是怎么产生的、缺货和损耗分别是怎么发生的。啤酒是典型的短保质期快消品，效期与库存管理同样是关键。」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：多数应届生只会讲课程模型，讲不出「库存账实不符的成因」。这段经历把「库存管理」从概念变成了经验。</w:t>
      </w:r>
    </w:p>
    <w:p>
      <w:r>
        <w:rPr>
          <w:rFonts w:eastAsia="宋体" w:ascii="Times New Roman" w:hAnsi="Times New Roman"/>
          <w:b/>
        </w:rPr>
        <w:t>切入点 4：轮岗接受度 + 南方城市长期发展意愿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：「我了解到百威 SET 的培训中心包括武汉、莆田、佛山、温州四地工厂，其中武汉工厂是百威在华第一家啤酒厂、集团全球首家碳中和工厂。我个人非常偏好武汉、佛山这样的南方城市，节奏相对舒缓、生活成本可控、发展潜力大；我家人在宁波，对在南方城市长期发展有很高的接受度和稳定性。四地轮岗我完全能接受——</w:t>
      </w:r>
      <w:r>
        <w:rPr>
          <w:rFonts w:eastAsia="宋体" w:ascii="Times New Roman" w:hAnsi="Times New Roman"/>
          <w:b/>
        </w:rPr>
        <w:t>对刚毕业的人来说，先在标杆工厂把生产、物流、质量这几块走一遍，比一开始就坐办公室更有价值</w:t>
      </w:r>
      <w:r>
        <w:rPr>
          <w:rFonts w:eastAsia="宋体" w:ascii="Times New Roman" w:hAnsi="Times New Roman"/>
        </w:rPr>
        <w:t>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：SET 最怕的就是培训生受不了工厂和调动而流失。主动表达对轮岗的接受度与对属地稳定性的承诺，直接消解对方最大顾虑。</w:t>
      </w:r>
    </w:p>
    <w:p>
      <w:r>
        <w:rPr>
          <w:rFonts w:eastAsia="宋体" w:ascii="Times New Roman" w:hAnsi="Times New Roman"/>
          <w:b/>
        </w:rPr>
        <w:t>切入点 5：计划与数据能力 —— 对接「计划与绩效管理」这条线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一段可直接说的话</w:t>
      </w:r>
      <w:r>
        <w:rPr>
          <w:rFonts w:eastAsia="宋体" w:ascii="Times New Roman" w:hAnsi="Times New Roman"/>
        </w:rPr>
        <w:t>：「我处理过两类真实业务数据：一类是 45,211 条银行营销数据，用 R 做数据清洗、多维度分层统计和帕累托图/相关性热力图/转化瀑布图；另一类是 328 份问卷的 SPSS 统计分析。我更关心的是</w:t>
      </w:r>
      <w:r>
        <w:rPr>
          <w:rFonts w:eastAsia="宋体" w:ascii="Times New Roman" w:hAnsi="Times New Roman"/>
          <w:b/>
        </w:rPr>
        <w:t>数据怎么支撑计划</w:t>
      </w:r>
      <w:r>
        <w:rPr>
          <w:rFonts w:eastAsia="宋体" w:ascii="Times New Roman" w:hAnsi="Times New Roman"/>
        </w:rPr>
        <w:t>——比如在库存分析里，通过销售趋势做采购金额预测和销量预测，用库存周转率与库存预警判断补货时点。我注意到百威 SET 有技术专才和职能管理两条通道，</w:t>
      </w:r>
      <w:r>
        <w:rPr>
          <w:rFonts w:eastAsia="宋体" w:ascii="Times New Roman" w:hAnsi="Times New Roman"/>
          <w:b/>
        </w:rPr>
        <w:t>职能管理方向里涉及计划与绩效的内容，是我最想深耕的部分</w:t>
      </w:r>
      <w:r>
        <w:rPr>
          <w:rFonts w:eastAsia="宋体" w:ascii="Times New Roman" w:hAnsi="Times New Roman"/>
        </w:rPr>
        <w:t>。」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：本岗偏生产制造，但也需要能把现场数据转成计划语言的选手。主动点名「计划与绩效」表明做了功课，也为自己的兴趣方向打了伏笔。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「工厂轮岗的具体时长和排班制度是怎样的？一是最高频被问到的，二是直接决定我的生活节律。是否必须倒班、有没有夜班、往届 SET 在工厂期的真实作息大概是怎样的？」</w:t>
      </w:r>
      <w:r>
        <w:rPr>
          <w:rFonts w:eastAsia="宋体" w:ascii="Times New Roman" w:hAnsi="Times New Roman"/>
        </w:rPr>
        <w:t>（核心关切，放在前段但用中性语气）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「培训轮岗的部门范围，官方页面写的是酿造动力、包装、工程技术、质量和物流这五个部门；我了解到部分渠道版本还提到健康安全与安保、计划与绩效管理、人事等职能管理部门——</w:t>
      </w:r>
      <w:r>
        <w:rPr>
          <w:rFonts w:eastAsia="宋体" w:ascii="Times New Roman" w:hAnsi="Times New Roman"/>
        </w:rPr>
        <w:t>2027 届的轮岗是否包含职能管理序列？定岗时是否可以根据个人意愿选择方向？</w:t>
      </w:r>
      <w:r>
        <w:rPr>
          <w:rFonts w:eastAsia="宋体" w:ascii="Times New Roman" w:hAnsi="Times New Roman"/>
          <w:b/>
        </w:rPr>
        <w:t>」</w:t>
      </w:r>
      <w:r>
        <w:rPr>
          <w:rFonts w:eastAsia="宋体" w:ascii="Times New Roman" w:hAnsi="Times New Roman"/>
        </w:rPr>
        <w:t>（展示做过细致功课，直接解决「方向不可控」这一最大不确定性）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「公司 2026 年上半年中国区销量和收入同比仍有下滑，跌幅相比 2025 年已经在收窄，O2O 渠道也实现了双位数增长。</w:t>
      </w:r>
      <w:r>
        <w:rPr>
          <w:rFonts w:eastAsia="宋体" w:ascii="Times New Roman" w:hAnsi="Times New Roman"/>
        </w:rPr>
        <w:t>在这种『降本增效 + 渠道转型』的背景下，供应链部门今年最优先要解决的三个问题是什么？SET 培训生能在里面承担什么？</w:t>
      </w:r>
      <w:r>
        <w:rPr>
          <w:rFonts w:eastAsia="宋体" w:ascii="Times New Roman" w:hAnsi="Times New Roman"/>
          <w:b/>
        </w:rPr>
        <w:t>」</w:t>
      </w:r>
      <w:r>
        <w:rPr>
          <w:rFonts w:eastAsia="宋体" w:ascii="Times New Roman" w:hAnsi="Times New Roman"/>
        </w:rPr>
        <w:t>（展示对财务与战略的真实理解，而非泛泛了解）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「百威的很多工厂都拿过集团全球最佳工厂金奖，佛山工厂的劳动生产率在集团全球 200 多家工厂里排第一。</w:t>
      </w:r>
      <w:r>
        <w:rPr>
          <w:rFonts w:eastAsia="宋体" w:ascii="Times New Roman" w:hAnsi="Times New Roman"/>
        </w:rPr>
        <w:t>这些工厂的数字化系统（比如温州的全自动立体仓库、莆田的 5G+AI 巡检）对培训生来说能有多深的接触机会？</w:t>
      </w:r>
      <w:r>
        <w:rPr>
          <w:rFonts w:eastAsia="宋体" w:ascii="Times New Roman" w:hAnsi="Times New Roman"/>
          <w:b/>
        </w:rPr>
        <w:t>」</w:t>
      </w:r>
      <w:r>
        <w:rPr>
          <w:rFonts w:eastAsia="宋体" w:ascii="Times New Roman" w:hAnsi="Times New Roman"/>
        </w:rPr>
        <w:t>（呼应公司最强资产，同时为自己争取学技术的机会）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「项目要求具备英语听说读写能力，而且有亚太总部季度集中培训和跨地区的同学。</w:t>
      </w:r>
      <w:r>
        <w:rPr>
          <w:rFonts w:eastAsia="宋体" w:ascii="Times New Roman" w:hAnsi="Times New Roman"/>
        </w:rPr>
        <w:t>日常工作里英文的使用频率大概是什么水平？公司对培训生的英语有时间表上的要求吗？</w:t>
      </w:r>
      <w:r>
        <w:rPr>
          <w:rFonts w:eastAsia="宋体" w:ascii="Times New Roman" w:hAnsi="Times New Roman"/>
          <w:b/>
        </w:rPr>
        <w:t>」</w:t>
      </w:r>
      <w:r>
        <w:rPr>
          <w:rFonts w:eastAsia="宋体" w:ascii="Times New Roman" w:hAnsi="Times New Roman"/>
        </w:rPr>
        <w:t>（敏感但诚实，提前摸清底线便于准备）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「SET 一年培训期结束后的定岗流程是怎样的？技术专才路线和职能管理路线分别大概会落到什么岗位？往届 SET 在三年、五年后的分布大概是怎样的？」</w:t>
      </w:r>
      <w:r>
        <w:rPr>
          <w:rFonts w:eastAsia="宋体" w:ascii="Times New Roman" w:hAnsi="Times New Roman"/>
        </w:rPr>
        <w:t>（展示长期主义，也判断「快速成长通道」的真实兑现度）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排班制度</w:t>
      </w:r>
      <w:r>
        <w:rPr>
          <w:rFonts w:eastAsia="宋体" w:ascii="Times New Roman" w:hAnsi="Times New Roman"/>
        </w:rPr>
        <w:t>：工厂轮岗是否必须倒班？有无夜班？夜班频次与津贴标准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轮岗地图</w:t>
      </w:r>
      <w:r>
        <w:rPr>
          <w:rFonts w:eastAsia="宋体" w:ascii="Times New Roman" w:hAnsi="Times New Roman"/>
        </w:rPr>
        <w:t>：武汉/莆田/佛山/温州四地的轮岗顺序、每地时长、是否可申请偏好城市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轮岗部门范围</w:t>
      </w:r>
      <w:r>
        <w:rPr>
          <w:rFonts w:eastAsia="宋体" w:ascii="Times New Roman" w:hAnsi="Times New Roman"/>
        </w:rPr>
        <w:t>：2027 届是否包含计划与绩效管理部等职能序列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定岗机制</w:t>
      </w:r>
      <w:r>
        <w:rPr>
          <w:rFonts w:eastAsia="宋体" w:ascii="Times New Roman" w:hAnsi="Times New Roman"/>
        </w:rPr>
        <w:t>：定岗流程、个人意愿权重、往届 SET 的定岗方向分布</w:t>
      </w:r>
    </w:p>
    <w:p>
      <w:pPr>
        <w:pStyle w:val="ListBullet"/>
      </w:pPr>
      <w:r>
        <w:rPr>
          <w:rFonts w:eastAsia="宋体" w:ascii="Times New Roman" w:hAnsi="Times New Roman"/>
        </w:rPr>
        <w:t>[ ] 定级：SET 培训生职级与薪资档位（10–15K × 13 薪的具体落点）</w:t>
      </w:r>
    </w:p>
    <w:p>
      <w:pPr>
        <w:pStyle w:val="ListBullet"/>
      </w:pPr>
      <w:r>
        <w:rPr>
          <w:rFonts w:eastAsia="宋体" w:ascii="Times New Roman" w:hAnsi="Times New Roman"/>
        </w:rPr>
        <w:t>[ ] 薪资结构：基本工资 / 绩效奖金 / 年终奖 / 年底双薪的比例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五险一金基数与比例；补充商业医疗保险的覆盖范围（是否含家属）</w:t>
      </w:r>
    </w:p>
    <w:p>
      <w:pPr>
        <w:pStyle w:val="ListBullet"/>
      </w:pPr>
      <w:r>
        <w:rPr>
          <w:rFonts w:eastAsia="宋体" w:ascii="Times New Roman" w:hAnsi="Times New Roman"/>
        </w:rPr>
        <w:t>[ ] 住房相关：工厂轮岗期间是否提供员工宿舍或住房补贴（</w:t>
      </w:r>
      <w:r>
        <w:rPr>
          <w:rFonts w:eastAsia="宋体" w:ascii="Times New Roman" w:hAnsi="Times New Roman"/>
          <w:b/>
        </w:rPr>
        <w:t>四地轮岗的关键成本项</w:t>
      </w:r>
      <w:r>
        <w:rPr>
          <w:rFonts w:eastAsia="宋体" w:ascii="Times New Roman" w:hAnsi="Times New Roman"/>
        </w:rPr>
        <w:t>）</w:t>
      </w:r>
    </w:p>
    <w:p>
      <w:pPr>
        <w:pStyle w:val="ListBullet"/>
      </w:pPr>
      <w:r>
        <w:rPr>
          <w:rFonts w:eastAsia="宋体" w:ascii="Times New Roman" w:hAnsi="Times New Roman"/>
        </w:rPr>
        <w:t>[ ] 双休/加班：职能岗与工厂岗的差异；旺季的加班与调休机制</w:t>
      </w:r>
    </w:p>
    <w:p>
      <w:pPr>
        <w:pStyle w:val="ListBullet"/>
      </w:pPr>
      <w:r>
        <w:rPr>
          <w:rFonts w:eastAsia="宋体" w:ascii="Times New Roman" w:hAnsi="Times New Roman"/>
        </w:rPr>
        <w:t>[ ] 试用期 KPI 与 SET 培训期的考核标准、淘汰机制</w:t>
      </w:r>
    </w:p>
    <w:p>
      <w:pPr>
        <w:pStyle w:val="ListBullet"/>
      </w:pPr>
      <w:r>
        <w:rPr>
          <w:rFonts w:eastAsia="宋体" w:ascii="Times New Roman" w:hAnsi="Times New Roman"/>
        </w:rPr>
        <w:t>[ ] 三方毁约政策：违约金金额与流程</w:t>
      </w:r>
    </w:p>
    <w:p>
      <w:pPr>
        <w:pStyle w:val="ListBullet"/>
      </w:pPr>
      <w:r>
        <w:rPr>
          <w:rFonts w:eastAsia="宋体" w:ascii="Times New Roman" w:hAnsi="Times New Roman"/>
        </w:rPr>
        <w:t>[ ] 英语要求：是否有硬性时间表、公司是否提供培训</w:t>
      </w:r>
    </w:p>
    <w:p>
      <w:pPr>
        <w:pStyle w:val="ListBullet"/>
      </w:pPr>
      <w:r>
        <w:rPr>
          <w:rFonts w:eastAsia="宋体" w:ascii="Times New Roman" w:hAnsi="Times New Roman"/>
        </w:rPr>
        <w:t>[ ] 导师机制：是否有专属导师、导师层级与沟通频率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信息缺口清单（查不到的关键信息）</w:t>
      </w:r>
    </w:p>
    <w:p>
      <w:r>
        <w:rPr>
          <w:rFonts w:eastAsia="宋体" w:ascii="Times New Roman" w:hAnsi="Times New Roman"/>
        </w:rPr>
        <w:t xml:space="preserve">1. ⚠️ </w:t>
      </w:r>
      <w:r>
        <w:rPr>
          <w:rFonts w:eastAsia="宋体" w:ascii="Times New Roman" w:hAnsi="Times New Roman"/>
          <w:b/>
        </w:rPr>
        <w:t>SET 2027 届确切招聘人数</w:t>
      </w:r>
      <w:r>
        <w:rPr>
          <w:rFonts w:eastAsia="宋体" w:ascii="Times New Roman" w:hAnsi="Times New Roman"/>
        </w:rPr>
        <w:t>：官方未公示；第三方标注「约 20 人」</w:t>
      </w:r>
    </w:p>
    <w:p>
      <w:r>
        <w:rPr>
          <w:rFonts w:eastAsia="宋体" w:ascii="Times New Roman" w:hAnsi="Times New Roman"/>
        </w:rPr>
        <w:t xml:space="preserve">2. ⚠️ </w:t>
      </w:r>
      <w:r>
        <w:rPr>
          <w:rFonts w:eastAsia="宋体" w:ascii="Times New Roman" w:hAnsi="Times New Roman"/>
          <w:b/>
        </w:rPr>
        <w:t>工厂一线轮岗的具体时长与排班制度</w:t>
      </w:r>
      <w:r>
        <w:rPr>
          <w:rFonts w:eastAsia="宋体" w:ascii="Times New Roman" w:hAnsi="Times New Roman"/>
        </w:rPr>
        <w:t>：JD 提「6–12 个月」，未明确是否倒班、夜班频次</w:t>
      </w:r>
    </w:p>
    <w:p>
      <w:r>
        <w:rPr>
          <w:rFonts w:eastAsia="宋体" w:ascii="Times New Roman" w:hAnsi="Times New Roman"/>
        </w:rPr>
        <w:t xml:space="preserve">3. ⚠️ </w:t>
      </w:r>
      <w:r>
        <w:rPr>
          <w:rFonts w:eastAsia="宋体" w:ascii="Times New Roman" w:hAnsi="Times New Roman"/>
          <w:b/>
        </w:rPr>
        <w:t>培训地点口径冲突</w:t>
      </w:r>
      <w:r>
        <w:rPr>
          <w:rFonts w:eastAsia="宋体" w:ascii="Times New Roman" w:hAnsi="Times New Roman"/>
        </w:rPr>
        <w:t>：官方 2027 届 Moka 页写「四大培训中心（武汉/莆田/佛山/温州）」；部分渠道版本写「三大核心酒厂（武汉/莆田/佛山）+ 卓越酒厂」——</w:t>
      </w:r>
      <w:r>
        <w:rPr>
          <w:rFonts w:eastAsia="宋体" w:ascii="Times New Roman" w:hAnsi="Times New Roman"/>
          <w:b/>
        </w:rPr>
        <w:t>以官方为准，差异需面试确认</w:t>
      </w:r>
    </w:p>
    <w:p>
      <w:r>
        <w:rPr>
          <w:rFonts w:eastAsia="宋体" w:ascii="Times New Roman" w:hAnsi="Times New Roman"/>
        </w:rPr>
        <w:t xml:space="preserve">4. ⚠️ </w:t>
      </w:r>
      <w:r>
        <w:rPr>
          <w:rFonts w:eastAsia="宋体" w:ascii="Times New Roman" w:hAnsi="Times New Roman"/>
          <w:b/>
        </w:rPr>
        <w:t>培训部门口径冲突</w:t>
      </w:r>
      <w:r>
        <w:rPr>
          <w:rFonts w:eastAsia="宋体" w:ascii="Times New Roman" w:hAnsi="Times New Roman"/>
        </w:rPr>
        <w:t>：官方 2027 届页仅列 5 个生产部门（不含采购部、未列职能管理部门）；部分渠道版本另列「健康安全与安保部、计划与绩效管理部、人事部」</w:t>
      </w:r>
    </w:p>
    <w:p>
      <w:r>
        <w:rPr>
          <w:rFonts w:eastAsia="宋体" w:ascii="Times New Roman" w:hAnsi="Times New Roman"/>
        </w:rPr>
        <w:t xml:space="preserve">5. ⚠️ </w:t>
      </w:r>
      <w:r>
        <w:rPr>
          <w:rFonts w:eastAsia="宋体" w:ascii="Times New Roman" w:hAnsi="Times New Roman"/>
          <w:b/>
        </w:rPr>
        <w:t>学历口径冲突</w:t>
      </w:r>
      <w:r>
        <w:rPr>
          <w:rFonts w:eastAsia="宋体" w:ascii="Times New Roman" w:hAnsi="Times New Roman"/>
        </w:rPr>
        <w:t>：官方明示「本科及以上」；江苏智慧就业平台标「硕士」——</w:t>
      </w:r>
      <w:r>
        <w:rPr>
          <w:rFonts w:eastAsia="宋体" w:ascii="Times New Roman" w:hAnsi="Times New Roman"/>
          <w:b/>
        </w:rPr>
        <w:t>以官方为准</w:t>
      </w:r>
    </w:p>
    <w:p>
      <w:r>
        <w:rPr>
          <w:rFonts w:eastAsia="宋体" w:ascii="Times New Roman" w:hAnsi="Times New Roman"/>
        </w:rPr>
        <w:t xml:space="preserve">6. ⚠️ </w:t>
      </w:r>
      <w:r>
        <w:rPr>
          <w:rFonts w:eastAsia="宋体" w:ascii="Times New Roman" w:hAnsi="Times New Roman"/>
          <w:b/>
        </w:rPr>
        <w:t>住房安排</w:t>
      </w:r>
      <w:r>
        <w:rPr>
          <w:rFonts w:eastAsia="宋体" w:ascii="Times New Roman" w:hAnsi="Times New Roman"/>
        </w:rPr>
        <w:t>：四地轮岗期间是否提供宿舍或住房补贴，未明确</w:t>
      </w:r>
    </w:p>
    <w:p>
      <w:r>
        <w:rPr>
          <w:rFonts w:eastAsia="宋体" w:ascii="Times New Roman" w:hAnsi="Times New Roman"/>
        </w:rPr>
        <w:t xml:space="preserve">7. ⚠️ </w:t>
      </w:r>
      <w:r>
        <w:rPr>
          <w:rFonts w:eastAsia="宋体" w:ascii="Times New Roman" w:hAnsi="Times New Roman"/>
          <w:b/>
        </w:rPr>
        <w:t>往届 SET 定岗与留存数据</w:t>
      </w:r>
      <w:r>
        <w:rPr>
          <w:rFonts w:eastAsia="宋体" w:ascii="Times New Roman" w:hAnsi="Times New Roman"/>
        </w:rPr>
        <w:t>：未找到公开的具体分布</w:t>
      </w:r>
    </w:p>
    <w:p>
      <w:r>
        <w:rPr>
          <w:rFonts w:eastAsia="宋体" w:ascii="Times New Roman" w:hAnsi="Times New Roman"/>
        </w:rPr>
        <w:t xml:space="preserve">8. ⚠️ </w:t>
      </w:r>
      <w:r>
        <w:rPr>
          <w:rFonts w:eastAsia="宋体" w:ascii="Times New Roman" w:hAnsi="Times New Roman"/>
          <w:b/>
        </w:rPr>
        <w:t>百威亚太最新全球员工总数</w:t>
      </w:r>
      <w:r>
        <w:rPr>
          <w:rFonts w:eastAsia="宋体" w:ascii="Times New Roman" w:hAnsi="Times New Roman"/>
        </w:rPr>
        <w:t>：本次检索未取得官方最新口径</w:t>
      </w:r>
    </w:p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：2026-09-24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：2026-09-24</w:t>
      </w:r>
    </w:p>
    <w:p>
      <w:r>
        <w:rPr>
          <w:rFonts w:eastAsia="宋体" w:ascii="Times New Roman" w:hAnsi="Times New Roman"/>
          <w:b/>
        </w:rPr>
        <w:t>关联笔记</w:t>
      </w:r>
      <w:r>
        <w:rPr>
          <w:rFonts w:eastAsia="宋体" w:ascii="Times New Roman" w:hAnsi="Times New Roman"/>
        </w:rPr>
        <w:t>：[[评分-百威中国-供应链生产、物流、采购管理培训生（2027届）（生产物流方向）]] ｜ [[JD-百威中国-供应链生产、物流、采购管理培训生（2027届）（生产物流方向）-2026-09-24]] ｜ [[文雪-求职目标画像]]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百威中国-供应链生产、物流、采购管理培训生（2027届）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