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亿滋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供应链部门管理培训生-广州（2027届）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城市：广州　·　候选人：文雪（山东大学）　·　报告日期：2026-09-24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背调报告-亿滋-供应链部门管理培训生-广州（2027届）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本报告与《背调报告-亿滋-供应链部门管理培训生-苏州（2027届）（供应链运营）》的关系</w:t>
      </w:r>
      <w:r>
        <w:rPr>
          <w:rFonts w:eastAsia="宋体" w:ascii="Times New Roman" w:hAnsi="Times New Roman"/>
        </w:rPr>
        <w:t>：两岗属</w:t>
      </w:r>
      <w:r>
        <w:rPr>
          <w:rFonts w:eastAsia="宋体" w:ascii="Times New Roman" w:hAnsi="Times New Roman"/>
          <w:b/>
        </w:rPr>
        <w:t>同批次、同岗位名、不同城市的独立网申岗位</w:t>
      </w:r>
      <w:r>
        <w:rPr>
          <w:rFonts w:eastAsia="宋体" w:ascii="Times New Roman" w:hAnsi="Times New Roman"/>
        </w:rPr>
        <w:t xml:space="preserve">（官方四城：北京 3483459 / 上海 3483462 / 苏州 3483463 / </w:t>
      </w:r>
      <w:r>
        <w:rPr>
          <w:rFonts w:eastAsia="宋体" w:ascii="Times New Roman" w:hAnsi="Times New Roman"/>
          <w:b/>
        </w:rPr>
        <w:t>广州 3483460</w:t>
      </w:r>
      <w:r>
        <w:rPr>
          <w:rFonts w:eastAsia="宋体" w:ascii="Times New Roman" w:hAnsi="Times New Roman"/>
        </w:rPr>
        <w:t>），</w:t>
      </w:r>
      <w:r>
        <w:rPr>
          <w:rFonts w:eastAsia="宋体" w:ascii="Times New Roman" w:hAnsi="Times New Roman"/>
          <w:b/>
        </w:rPr>
        <w:t>JD 逐字一致</w:t>
      </w:r>
      <w:r>
        <w:rPr>
          <w:rFonts w:eastAsia="宋体" w:ascii="Times New Roman" w:hAnsi="Times New Roman"/>
        </w:rPr>
        <w:t>（职责、任职条件、职位属性完全相同，仅城市与福利列表有差异）。公司基本面、岗位职责部分两岗共用同一事实基础，故本报告</w:t>
      </w:r>
      <w:r>
        <w:rPr>
          <w:rFonts w:eastAsia="宋体" w:ascii="Times New Roman" w:hAnsi="Times New Roman"/>
          <w:b/>
        </w:rPr>
        <w:t>重点写广州专属内容</w:t>
      </w:r>
      <w:r>
        <w:rPr>
          <w:rFonts w:eastAsia="宋体" w:ascii="Times New Roman" w:hAnsi="Times New Roman"/>
        </w:rPr>
        <w:t>（广州基地、工厂侧形态、广州城市与通勤成本、两岗对比与择优建议），公司基本面保留必要篇幅以便单篇可读。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亿滋国际（Mondelez International，纳斯达克：MDLZ）是全球第二大零食公司，旗下拥有</w:t>
      </w:r>
      <w:r>
        <w:rPr>
          <w:rFonts w:eastAsia="宋体" w:ascii="Times New Roman" w:hAnsi="Times New Roman"/>
          <w:b/>
        </w:rPr>
        <w:t>奥利奥、趣多多、闲趣、太平、怡口莲、炫迈、吉百利、荷氏、菓珍</w:t>
      </w:r>
      <w:r>
        <w:rPr>
          <w:rFonts w:eastAsia="宋体" w:ascii="Times New Roman" w:hAnsi="Times New Roman"/>
        </w:rPr>
        <w:t xml:space="preserve">等品牌。2025 财年净收入 </w:t>
      </w:r>
      <w:r>
        <w:rPr>
          <w:rFonts w:eastAsia="宋体" w:ascii="Times New Roman" w:hAnsi="Times New Roman"/>
          <w:b/>
        </w:rPr>
        <w:t>385.37 亿美元</w:t>
      </w:r>
      <w:r>
        <w:rPr>
          <w:rFonts w:eastAsia="宋体" w:ascii="Times New Roman" w:hAnsi="Times New Roman"/>
        </w:rPr>
        <w:t>，业务覆盖全球 80 多个国家；1984 年进入中国，</w:t>
      </w:r>
      <w:r>
        <w:rPr>
          <w:rFonts w:eastAsia="宋体" w:ascii="Times New Roman" w:hAnsi="Times New Roman"/>
          <w:b/>
        </w:rPr>
        <w:t>中国区总部在上海</w:t>
      </w:r>
      <w:r>
        <w:rPr>
          <w:rFonts w:eastAsia="宋体" w:ascii="Times New Roman" w:hAnsi="Times New Roman"/>
        </w:rPr>
        <w:t>，在华北、华南、华东均设有生产基地和研发中心。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核心财务数据（2025 财年，2026-02-03 公布）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全球净收入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360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364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385.37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+5.8%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净收益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49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46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24.51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−46.8%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同比 </w:t>
            </w:r>
            <w:r>
              <w:rPr>
                <w:rFonts w:eastAsia="宋体" w:ascii="Times New Roman" w:hAnsi="Times New Roman"/>
                <w:b/>
              </w:rPr>
              <w:t>−44.1%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毛利同比 </w:t>
            </w:r>
            <w:r>
              <w:rPr>
                <w:rFonts w:eastAsia="宋体" w:ascii="Times New Roman" w:hAnsi="Times New Roman"/>
                <w:b/>
              </w:rPr>
              <w:t>−23.3%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巧克力业务占净收入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增收不增利</w:t>
      </w:r>
      <w:r>
        <w:rPr>
          <w:rFonts w:eastAsia="宋体" w:ascii="Times New Roman" w:hAnsi="Times New Roman"/>
        </w:rPr>
        <w:t>是这份财报的关键词——营收靠提价（2025 财年定价驱动的有机净收入 +8%）撑起来，利润被</w:t>
      </w:r>
      <w:r>
        <w:rPr>
          <w:rFonts w:eastAsia="宋体" w:ascii="Times New Roman" w:hAnsi="Times New Roman"/>
          <w:b/>
        </w:rPr>
        <w:t>可可价格高位</w:t>
      </w:r>
      <w:r>
        <w:rPr>
          <w:rFonts w:eastAsia="宋体" w:ascii="Times New Roman" w:hAnsi="Times New Roman"/>
        </w:rPr>
        <w:t xml:space="preserve">啃掉近一半（可可月均价 2025-01 峰值约 1 万欧元/吨 → 2025-12 约 5000 欧元/吨，仍远高于 2024 年前的约 2000 欧元/吨）。公司已用合约锁定 2026 年采购成本（高于当前现货价）→ </w:t>
      </w:r>
      <w:r>
        <w:rPr>
          <w:rFonts w:eastAsia="宋体" w:ascii="Times New Roman" w:hAnsi="Times New Roman"/>
          <w:b/>
        </w:rPr>
        <w:t>管理层明说 2026 年利润端仍承压、2027 年才可能明显受益</w:t>
      </w:r>
      <w:r>
        <w:rPr>
          <w:rFonts w:eastAsia="宋体" w:ascii="Times New Roman" w:hAnsi="Times New Roman"/>
        </w:rPr>
        <w:t>；2026 年有机净收入指引仅「持平至 2%」，属</w:t>
      </w:r>
      <w:r>
        <w:rPr>
          <w:rFonts w:eastAsia="宋体" w:ascii="Times New Roman" w:hAnsi="Times New Roman"/>
          <w:b/>
        </w:rPr>
        <w:t>保守指引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对求职者的含义：</w:t>
      </w:r>
      <w:r>
        <w:rPr>
          <w:rFonts w:eastAsia="宋体" w:ascii="Times New Roman" w:hAnsi="Times New Roman"/>
          <w:b/>
        </w:rPr>
        <w:t>平台很稳、裁撤风险低，但 2026 年降本增效的气氛会比较浓</w:t>
      </w:r>
      <w:r>
        <w:rPr>
          <w:rFonts w:eastAsia="宋体" w:ascii="Times New Roman" w:hAnsi="Times New Roman"/>
        </w:rPr>
        <w:t>——这对管培生意味着「预算紧、人手紧、上手就要出活」，而不是「慢节奏培养」。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中国区经营状况（不是复述全球数，单看中国）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中国区表现（公司口径）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Q1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高个位数增长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Q2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符合预期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Q3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低个位数负增长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Q4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「正在逐步复苏」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全年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经历</w:t>
            </w:r>
            <w:r>
              <w:rPr>
                <w:rFonts w:eastAsia="宋体" w:ascii="Times New Roman" w:hAnsi="Times New Roman"/>
                <w:b/>
              </w:rPr>
              <w:t>架构调整</w:t>
            </w:r>
            <w:r>
              <w:rPr>
                <w:rFonts w:eastAsia="宋体" w:ascii="Times New Roman" w:hAnsi="Times New Roman"/>
              </w:rPr>
              <w:t>，季度业绩波动明显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增长动力</w:t>
            </w:r>
            <w:r>
              <w:rPr>
                <w:rFonts w:eastAsia="宋体" w:ascii="Times New Roman" w:hAnsi="Times New Roman"/>
                <w:b/>
              </w:rPr>
              <w:t>由价格驱动转向销量与产品组合驱动</w:t>
            </w:r>
            <w:r>
              <w:rPr>
                <w:rFonts w:eastAsia="宋体" w:ascii="Times New Roman" w:hAnsi="Times New Roman"/>
              </w:rPr>
              <w:t>；加速向折扣店、会员店、线上渠道转型</w:t>
            </w:r>
          </w:p>
        </w:tc>
      </w:tr>
    </w:tbl>
    <w:p>
      <w:r>
        <w:rPr>
          <w:rFonts w:eastAsia="宋体" w:ascii="Times New Roman" w:hAnsi="Times New Roman"/>
          <w:b/>
        </w:rPr>
        <w:t>补充事实</w:t>
      </w:r>
      <w:r>
        <w:rPr>
          <w:rFonts w:eastAsia="宋体" w:ascii="Times New Roman" w:hAnsi="Times New Roman"/>
        </w:rPr>
        <w:t>：2024 年完成对</w:t>
      </w:r>
      <w:r>
        <w:rPr>
          <w:rFonts w:eastAsia="宋体" w:ascii="Times New Roman" w:hAnsi="Times New Roman"/>
          <w:b/>
        </w:rPr>
        <w:t>冷冻烘焙企业「恩喜村」</w:t>
      </w:r>
      <w:r>
        <w:rPr>
          <w:rFonts w:eastAsia="宋体" w:ascii="Times New Roman" w:hAnsi="Times New Roman"/>
        </w:rPr>
        <w:t>的控股收购，并已借其进入</w:t>
      </w:r>
      <w:r>
        <w:rPr>
          <w:rFonts w:eastAsia="宋体" w:ascii="Times New Roman" w:hAnsi="Times New Roman"/>
          <w:b/>
        </w:rPr>
        <w:t>山姆会员店、盒马鲜生</w:t>
      </w:r>
      <w:r>
        <w:rPr>
          <w:rFonts w:eastAsia="宋体" w:ascii="Times New Roman" w:hAnsi="Times New Roman"/>
        </w:rPr>
        <w:t>；新设「大中华区品牌冷冻蛋糕团队负责人」职位。营销端正用</w:t>
      </w:r>
      <w:r>
        <w:rPr>
          <w:rFonts w:eastAsia="宋体" w:ascii="Times New Roman" w:hAnsi="Times New Roman"/>
          <w:b/>
        </w:rPr>
        <w:t>生成式 AI</w:t>
      </w:r>
      <w:r>
        <w:rPr>
          <w:rFonts w:eastAsia="宋体" w:ascii="Times New Roman" w:hAnsi="Times New Roman"/>
        </w:rPr>
        <w:t xml:space="preserve"> 优化内容制作，目标降本 </w:t>
      </w:r>
      <w:r>
        <w:rPr>
          <w:rFonts w:eastAsia="宋体" w:ascii="Times New Roman" w:hAnsi="Times New Roman"/>
          <w:b/>
        </w:rPr>
        <w:t>30%–50%</w:t>
      </w:r>
      <w:r>
        <w:rPr>
          <w:rFonts w:eastAsia="宋体" w:ascii="Times New Roman" w:hAnsi="Times New Roman"/>
        </w:rPr>
        <w:t>（这条与文雪的 AI 工具能力方向一致，面试可切入）。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业务结构与行业地位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饼干</w:t>
      </w:r>
      <w:r>
        <w:rPr>
          <w:rFonts w:eastAsia="宋体" w:ascii="Times New Roman" w:hAnsi="Times New Roman"/>
        </w:rPr>
        <w:t>：奥利奥、趣多多、闲趣、太平 —— 全球饼干市场份额第一，中国高端饼干领导者</w:t>
      </w:r>
    </w:p>
    <w:p>
      <w:pPr>
        <w:pStyle w:val="ListBullet"/>
      </w:pPr>
      <w:r>
        <w:rPr>
          <w:rFonts w:eastAsia="宋体" w:ascii="Times New Roman" w:hAnsi="Times New Roman"/>
          <w:b/>
        </w:rPr>
        <w:t>糖果/口香糖</w:t>
      </w:r>
      <w:r>
        <w:rPr>
          <w:rFonts w:eastAsia="宋体" w:ascii="Times New Roman" w:hAnsi="Times New Roman"/>
        </w:rPr>
        <w:t xml:space="preserve">：怡口莲、炫迈、荷氏 —— </w:t>
      </w:r>
      <w:r>
        <w:rPr>
          <w:rFonts w:eastAsia="宋体" w:ascii="Times New Roman" w:hAnsi="Times New Roman"/>
          <w:b/>
        </w:rPr>
        <w:t>广州基地正是这一块的产能所在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巧克力</w:t>
      </w:r>
      <w:r>
        <w:rPr>
          <w:rFonts w:eastAsia="宋体" w:ascii="Times New Roman" w:hAnsi="Times New Roman"/>
        </w:rPr>
        <w:t>：妙卡、瑞士三角、吉百利 —— 2025 年受可可成本冲击最重的板块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</w:t>
      </w:r>
      <w:r>
        <w:rPr>
          <w:rFonts w:eastAsia="宋体" w:ascii="Times New Roman" w:hAnsi="Times New Roman"/>
        </w:rPr>
        <w:t>：玛氏（全球第一）、雀巢、百事、费列罗、好时；本土为旺旺、达利、亿滋的直接对手还包括量贩零食渠道自有品牌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差异化优势</w:t>
      </w:r>
      <w:r>
        <w:rPr>
          <w:rFonts w:eastAsia="宋体" w:ascii="Times New Roman" w:hAnsi="Times New Roman"/>
        </w:rPr>
        <w:t>：品牌矩阵厚、全球供应链体系成熟、本土研发加码（苏州研发中心为全球 12 大研发中心之一）</w:t>
      </w:r>
    </w:p>
    <w:p>
      <w:pPr>
        <w:pStyle w:val="Heading3"/>
      </w:pPr>
      <w:r>
        <w:rPr>
          <w:rFonts w:eastAsia="微软雅黑" w:ascii="Microsoft YaHei" w:hAnsi="Microsoft YaHei"/>
        </w:rPr>
        <w:t>一、1.5 ✅ 好消息 / ⚠️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世界 500 强、全球零食第二，</w:t>
      </w:r>
      <w:r>
        <w:rPr>
          <w:rFonts w:eastAsia="宋体" w:ascii="Times New Roman" w:hAnsi="Times New Roman"/>
          <w:b/>
        </w:rPr>
        <w:t>品牌背书含金量高</w:t>
      </w:r>
      <w:r>
        <w:rPr>
          <w:rFonts w:eastAsia="宋体" w:ascii="Times New Roman" w:hAnsi="Times New Roman"/>
        </w:rPr>
        <w:t>，供应链管培生简历在快消行业通行</w:t>
      </w:r>
    </w:p>
    <w:p>
      <w:pPr>
        <w:pStyle w:val="ListBullet"/>
      </w:pPr>
      <w:r>
        <w:rPr>
          <w:rFonts w:eastAsia="宋体" w:ascii="Times New Roman" w:hAnsi="Times New Roman"/>
          <w:b/>
        </w:rPr>
        <w:t>广州基地正处扩产与本地化上升期</w:t>
      </w:r>
      <w:r>
        <w:rPr>
          <w:rFonts w:eastAsia="宋体" w:ascii="Times New Roman" w:hAnsi="Times New Roman"/>
        </w:rPr>
        <w:t>（见第二部分），不是边缘办事处</w:t>
      </w:r>
    </w:p>
    <w:p>
      <w:pPr>
        <w:pStyle w:val="ListBullet"/>
      </w:pPr>
      <w:r>
        <w:rPr>
          <w:rFonts w:eastAsia="宋体" w:ascii="Times New Roman" w:hAnsi="Times New Roman"/>
        </w:rPr>
        <w:t>管培生体系成熟：</w:t>
      </w:r>
      <w:r>
        <w:rPr>
          <w:rFonts w:eastAsia="宋体" w:ascii="Times New Roman" w:hAnsi="Times New Roman"/>
          <w:b/>
        </w:rPr>
        <w:t>两年三岗轮岗 + 高管 Mentor + 完善培训</w:t>
      </w:r>
      <w:r>
        <w:rPr>
          <w:rFonts w:eastAsia="宋体" w:ascii="Times New Roman" w:hAnsi="Times New Roman"/>
        </w:rPr>
        <w:t>（官方口径）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工厂端福利明确含 </w:t>
      </w:r>
      <w:r>
        <w:rPr>
          <w:rFonts w:eastAsia="宋体" w:ascii="Times New Roman" w:hAnsi="Times New Roman"/>
          <w:b/>
        </w:rPr>
        <w:t>上下班交通车、工作餐、住宿</w:t>
      </w:r>
      <w:r>
        <w:rPr>
          <w:rFonts w:eastAsia="宋体" w:ascii="Times New Roman" w:hAnsi="Times New Roman"/>
        </w:rPr>
        <w:t>（官方招聘页原文）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薪资 </w:t>
      </w:r>
      <w:r>
        <w:rPr>
          <w:rFonts w:eastAsia="宋体" w:ascii="Times New Roman" w:hAnsi="Times New Roman"/>
          <w:b/>
        </w:rPr>
        <w:t>25 万元/年</w:t>
      </w:r>
      <w:r>
        <w:rPr>
          <w:rFonts w:eastAsia="宋体" w:ascii="Times New Roman" w:hAnsi="Times New Roman"/>
        </w:rPr>
        <w:t>，在快消管培生中属中上；外企文化、弹性工作制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全球利润端承压（2025 净收益 −46.8%）</w:t>
      </w:r>
      <w:r>
        <w:rPr>
          <w:rFonts w:eastAsia="宋体" w:ascii="Times New Roman" w:hAnsi="Times New Roman"/>
        </w:rPr>
        <w:t>，2026 保守指引 → 内部降本压力大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中国区 2025 年做过架构调整</w:t>
      </w:r>
      <w:r>
        <w:rPr>
          <w:rFonts w:eastAsia="宋体" w:ascii="Times New Roman" w:hAnsi="Times New Roman"/>
        </w:rPr>
        <w:t>、Q3 出现负增长 → 组织尚在磨合期</w:t>
      </w:r>
    </w:p>
    <w:p>
      <w:pPr>
        <w:pStyle w:val="ListBullet"/>
      </w:pPr>
      <w:r>
        <w:rPr>
          <w:rFonts w:eastAsia="宋体" w:ascii="Times New Roman" w:hAnsi="Times New Roman"/>
        </w:rPr>
        <w:t>本岗标注「</w:t>
      </w:r>
      <w:r>
        <w:rPr>
          <w:rFonts w:eastAsia="宋体" w:ascii="Times New Roman" w:hAnsi="Times New Roman"/>
          <w:b/>
        </w:rPr>
        <w:t>非办公室职位</w:t>
      </w:r>
      <w:r>
        <w:rPr>
          <w:rFonts w:eastAsia="宋体" w:ascii="Times New Roman" w:hAnsi="Times New Roman"/>
        </w:rPr>
        <w:t>」且明确要求「</w:t>
      </w:r>
      <w:r>
        <w:rPr>
          <w:rFonts w:eastAsia="宋体" w:ascii="Times New Roman" w:hAnsi="Times New Roman"/>
          <w:b/>
        </w:rPr>
        <w:t>深入一线（车间、仓库）</w:t>
      </w:r>
      <w:r>
        <w:rPr>
          <w:rFonts w:eastAsia="宋体" w:ascii="Times New Roman" w:hAnsi="Times New Roman"/>
        </w:rPr>
        <w:t>进行现场观察与数据采集」→ 现场属性强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广州属北上广深</w:t>
      </w:r>
      <w:r>
        <w:rPr>
          <w:rFonts w:eastAsia="宋体" w:ascii="Times New Roman" w:hAnsi="Times New Roman"/>
        </w:rPr>
        <w:t>，与文雪「城市偏好」不符（画像将其列为「除非薪资显著覆盖高生活成本，否则不优先」）</w:t>
      </w:r>
    </w:p>
    <w:p>
      <w:pPr>
        <w:pStyle w:val="ListBullet"/>
      </w:pPr>
      <w:r>
        <w:rPr>
          <w:rFonts w:eastAsia="宋体" w:ascii="Times New Roman" w:hAnsi="Times New Roman"/>
        </w:rPr>
        <w:t>管培生竞争激烈，且</w:t>
      </w:r>
      <w:r>
        <w:rPr>
          <w:rFonts w:eastAsia="宋体" w:ascii="Times New Roman" w:hAnsi="Times New Roman"/>
          <w:b/>
        </w:rPr>
        <w:t>轮岗城市可能变动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供应链部门管理培训生（</w:t>
            </w:r>
            <w:r>
              <w:rPr>
                <w:rFonts w:eastAsia="宋体" w:ascii="Times New Roman" w:hAnsi="Times New Roman"/>
                <w:b/>
              </w:rPr>
              <w:t>广州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供应链部（对应供应链计划与商业化、物流及运作、采购、客户服务等职能）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届校园招聘（校招 / 全职）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职位属性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非办公室职位</w:t>
            </w:r>
            <w:r>
              <w:rPr>
                <w:rFonts w:eastAsia="宋体" w:ascii="Times New Roman" w:hAnsi="Times New Roman"/>
              </w:rPr>
              <w:t>（官方标注）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广州（据官方媒体口径，广州生产基地位于</w:t>
            </w:r>
            <w:r>
              <w:rPr>
                <w:rFonts w:eastAsia="宋体" w:ascii="Times New Roman" w:hAnsi="Times New Roman"/>
                <w:b/>
              </w:rPr>
              <w:t>广州经济技术开发区蕉园路 18 号</w:t>
            </w:r>
            <w:r>
              <w:rPr>
                <w:rFonts w:eastAsia="宋体" w:ascii="Times New Roman" w:hAnsi="Times New Roman"/>
              </w:rPr>
              <w:t>，即东基工业区，行政属黄埔区）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25 万元/年（同批次项目口径）；⚠️ 另有第三方招聘网对该广州岗标注 15000–20000 元、</w:t>
            </w:r>
            <w:r>
              <w:rPr>
                <w:rFonts w:eastAsia="宋体" w:ascii="Times New Roman" w:hAnsi="Times New Roman"/>
                <w:b/>
              </w:rPr>
              <w:t>未标单位</w:t>
            </w:r>
            <w:r>
              <w:rPr>
                <w:rFonts w:eastAsia="宋体" w:ascii="Times New Roman" w:hAnsi="Times New Roman"/>
              </w:rPr>
              <w:t>，口径待面试确认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>（官方门户与多所高校就业网一致；网申 2026-09-09 起）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专业倾向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理工科优先</w:t>
            </w:r>
            <w:r>
              <w:rPr>
                <w:rFonts w:eastAsia="宋体" w:ascii="Times New Roman" w:hAnsi="Times New Roman"/>
              </w:rPr>
              <w:t>（JD 表述），管理科学与工程类可投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2026-11-30</w:t>
            </w:r>
            <w:r>
              <w:rPr>
                <w:rFonts w:eastAsia="宋体" w:ascii="Times New Roman" w:hAnsi="Times New Roman"/>
              </w:rPr>
              <w:t>（部分岗位招满提前关闭）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「供应链部门管理培训生」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入职后在</w:t>
            </w:r>
            <w:r>
              <w:rPr>
                <w:rFonts w:eastAsia="宋体" w:ascii="Times New Roman" w:hAnsi="Times New Roman"/>
                <w:b/>
              </w:rPr>
              <w:t>供应链各部门轮岗</w:t>
            </w:r>
            <w:r>
              <w:rPr>
                <w:rFonts w:eastAsia="宋体" w:ascii="Times New Roman" w:hAnsi="Times New Roman"/>
              </w:rPr>
              <w:t>（计划与商业化、物流及运作、采购、客户服务等）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轮岗是核心，不是可选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「供应链计划与商业化（需求计划/供应计划/计划数字化）」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做需求预测、供应计划、计划系统数字化落地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与文雪「计划/库存」方向最对口的一条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「物流及运作」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工厂内外物流、仓储运作、发运、库存盘点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本岗大概率落在这条或工厂供应链侧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「客户服务（订单全生命周期）」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订单从接收到交付全流程跟进、异常处理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事务性较强，需与销售/客户高频沟通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「愿意且能够深入一线（车间、仓库）进行现场观察与数据采集」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不是坐在办公室看报表</w:t>
            </w:r>
            <w:r>
              <w:rPr>
                <w:rFonts w:eastAsia="宋体" w:ascii="Times New Roman" w:hAnsi="Times New Roman"/>
              </w:rPr>
              <w:t>，要下车间/仓库看现场、取数据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与「非办公室职位」标注互相印证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「逻辑清晰」「数据采集」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用数据说话，但</w:t>
            </w:r>
            <w:r>
              <w:rPr>
                <w:rFonts w:eastAsia="宋体" w:ascii="Times New Roman" w:hAnsi="Times New Roman"/>
                <w:b/>
              </w:rPr>
              <w:t>JD 未点名具体工具</w:t>
            </w:r>
            <w:r>
              <w:rPr>
                <w:rFonts w:eastAsia="宋体" w:ascii="Times New Roman" w:hAnsi="Times New Roman"/>
              </w:rPr>
              <w:t>（Excel/ERP/SQL 均未提）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工具要求由面试或岗位实际决定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该基地的战略地位（</w:t>
      </w:r>
      <w:r>
        <w:rPr>
          <w:rFonts w:eastAsia="微软雅黑" w:ascii="Microsoft YaHei" w:hAnsi="Microsoft YaHei"/>
          <w:b/>
        </w:rPr>
        <w:t>这是广州岗与苏州岗最大的不同</w:t>
      </w:r>
      <w:r>
        <w:rPr>
          <w:rFonts w:eastAsia="微软雅黑" w:ascii="Microsoft YaHei" w:hAnsi="Microsoft YaHei"/>
        </w:rPr>
        <w:t>）</w:t>
      </w:r>
    </w:p>
    <w:p>
      <w:r>
        <w:rPr>
          <w:rFonts w:eastAsia="宋体" w:ascii="Times New Roman" w:hAnsi="Times New Roman"/>
          <w:b/>
        </w:rPr>
        <w:t>广州是亿滋中国炫迈口香糖、薄荷糖的生产基地</w:t>
      </w:r>
      <w:r>
        <w:rPr>
          <w:rFonts w:eastAsia="宋体" w:ascii="Times New Roman" w:hAnsi="Times New Roman"/>
        </w:rPr>
        <w:t>（亿滋中国区市场与发展部副总裁朱忆菁多次对《中国经营报》《羊城晚报》等公开表述，2023-06）：</w:t>
      </w:r>
    </w:p>
    <w:p>
      <w:pPr>
        <w:pStyle w:val="ListBullet"/>
      </w:pPr>
      <w:r>
        <w:rPr>
          <w:rFonts w:eastAsia="宋体" w:ascii="Times New Roman" w:hAnsi="Times New Roman"/>
        </w:rPr>
        <w:t>2021 年之前，</w:t>
      </w:r>
      <w:r>
        <w:rPr>
          <w:rFonts w:eastAsia="宋体" w:ascii="Times New Roman" w:hAnsi="Times New Roman"/>
          <w:b/>
        </w:rPr>
        <w:t>炫迈盒装产品接近 100% 从东南亚进口</w:t>
      </w:r>
      <w:r>
        <w:rPr>
          <w:rFonts w:eastAsia="宋体" w:ascii="Times New Roman" w:hAnsi="Times New Roman"/>
        </w:rPr>
        <w:t>；2021 年起把泰国/东南亚产能转移到广州；</w:t>
      </w:r>
    </w:p>
    <w:p>
      <w:pPr>
        <w:pStyle w:val="ListBullet"/>
      </w:pPr>
      <w:r>
        <w:rPr>
          <w:rFonts w:eastAsia="宋体" w:ascii="Times New Roman" w:hAnsi="Times New Roman"/>
        </w:rPr>
        <w:t>截至 2023-06，</w:t>
      </w:r>
      <w:r>
        <w:rPr>
          <w:rFonts w:eastAsia="宋体" w:ascii="Times New Roman" w:hAnsi="Times New Roman"/>
          <w:b/>
        </w:rPr>
        <w:t>约 1/3 炫迈主力产品已在广州生产</w:t>
      </w:r>
      <w:r>
        <w:rPr>
          <w:rFonts w:eastAsia="宋体" w:ascii="Times New Roman" w:hAnsi="Times New Roman"/>
        </w:rPr>
        <w:t>，公司计划</w:t>
      </w:r>
      <w:r>
        <w:rPr>
          <w:rFonts w:eastAsia="宋体" w:ascii="Times New Roman" w:hAnsi="Times New Roman"/>
          <w:b/>
        </w:rPr>
        <w:t>每年加大本地化生产、持续投资当地工厂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2024 年「口香糖扩建明珠生产线项目」环境影响报告已获审批</w:t>
      </w:r>
      <w:r>
        <w:rPr>
          <w:rFonts w:eastAsia="宋体" w:ascii="Times New Roman" w:hAnsi="Times New Roman"/>
        </w:rPr>
        <w:t xml:space="preserve"> → 产能仍在扩张；</w:t>
      </w:r>
    </w:p>
    <w:p>
      <w:pPr>
        <w:pStyle w:val="ListBullet"/>
      </w:pPr>
      <w:r>
        <w:rPr>
          <w:rFonts w:eastAsia="宋体" w:ascii="Times New Roman" w:hAnsi="Times New Roman"/>
        </w:rPr>
        <w:t>亿滋把</w:t>
      </w:r>
      <w:r>
        <w:rPr>
          <w:rFonts w:eastAsia="宋体" w:ascii="Times New Roman" w:hAnsi="Times New Roman"/>
          <w:b/>
        </w:rPr>
        <w:t>整个粤港澳大湾区定位为「业务人才培养基地」</w:t>
      </w:r>
      <w:r>
        <w:rPr>
          <w:rFonts w:eastAsia="宋体" w:ascii="Times New Roman" w:hAnsi="Times New Roman"/>
        </w:rPr>
        <w:t xml:space="preserve">，已制定 </w:t>
      </w:r>
      <w:r>
        <w:rPr>
          <w:rFonts w:eastAsia="宋体" w:ascii="Times New Roman" w:hAnsi="Times New Roman"/>
          <w:b/>
        </w:rPr>
        <w:t>5–7 年重点计划</w:t>
      </w:r>
      <w:r>
        <w:rPr>
          <w:rFonts w:eastAsia="宋体" w:ascii="Times New Roman" w:hAnsi="Times New Roman"/>
        </w:rPr>
        <w:t>，目标使其成为亿滋中国的</w:t>
      </w:r>
      <w:r>
        <w:rPr>
          <w:rFonts w:eastAsia="宋体" w:ascii="Times New Roman" w:hAnsi="Times New Roman"/>
          <w:b/>
        </w:rPr>
        <w:t>增长引擎</w:t>
      </w:r>
      <w:r>
        <w:rPr>
          <w:rFonts w:eastAsia="宋体" w:ascii="Times New Roman" w:hAnsi="Times New Roman"/>
        </w:rPr>
        <w:t xml:space="preserve">；并明确「把外省和总部的人才派遣到大湾区」，同时把大湾区人才吸收到总部战略项目 → </w:t>
      </w:r>
      <w:r>
        <w:rPr>
          <w:rFonts w:eastAsia="宋体" w:ascii="Times New Roman" w:hAnsi="Times New Roman"/>
          <w:b/>
        </w:rPr>
        <w:t>人才流动是双向的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工商主体核实（本岗所属法人实体）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公司全称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吉百利糖果（广州）有限公司</w:t>
            </w:r>
            <w:r>
              <w:rPr>
                <w:rFonts w:eastAsia="宋体" w:ascii="Times New Roman" w:hAnsi="Times New Roman"/>
              </w:rPr>
              <w:t>（前身「华纳（广州）有限公司」）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百度百科/爱企查/启信宝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1994-12-28（在穗经营 30 年以上）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同上（三源一致）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6510 万美元</w:t>
            </w:r>
            <w:r>
              <w:rPr>
                <w:rFonts w:eastAsia="宋体" w:ascii="Times New Roman" w:hAnsi="Times New Roman"/>
              </w:rPr>
              <w:t>（外商独资）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同上（三源一致）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股东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MONDELEZ HELIX SINGAPORE PTE. LTD.（亿滋体系）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启信宝股权穿透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法定代表人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Joost Vlaanderen（与亿滋大中华区总裁同名同人，2023 年公开报道口径）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爱企查/启信宝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184 人</w:t>
            </w:r>
            <w:r>
              <w:rPr>
                <w:rFonts w:eastAsia="宋体" w:ascii="Times New Roman" w:hAnsi="Times New Roman"/>
              </w:rPr>
              <w:t>（2024 年报）；企业规模标注「</w:t>
            </w:r>
            <w:r>
              <w:rPr>
                <w:rFonts w:eastAsia="宋体" w:ascii="Times New Roman" w:hAnsi="Times New Roman"/>
                <w:b/>
              </w:rPr>
              <w:t>小型 S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爱企查/启信宝/企动力（三源一致）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纳税信用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 级纳税人（2025）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行政许可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现存 77 个（+历史 37 个）；2025 年新增污水排入排水管网许可、热食类食品制售许可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百度百科/企动力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绿色资质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 年获</w:t>
            </w:r>
            <w:r>
              <w:rPr>
                <w:rFonts w:eastAsia="宋体" w:ascii="Times New Roman" w:hAnsi="Times New Roman"/>
                <w:b/>
              </w:rPr>
              <w:t>南方首批电力绿证</w:t>
            </w:r>
            <w:r>
              <w:rPr>
                <w:rFonts w:eastAsia="宋体" w:ascii="Times New Roman" w:hAnsi="Times New Roman"/>
              </w:rPr>
              <w:t>，年减碳 1313 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司法案件 4 条、裁判文书 5 条、立案信息 5–7 条、开庭公告 8 个</w:t>
            </w:r>
            <w:r>
              <w:rPr>
                <w:rFonts w:eastAsia="宋体" w:ascii="Times New Roman" w:hAnsi="Times New Roman"/>
              </w:rPr>
              <w:t>；行政处罚 1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爱企查/启信宝/百度百科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分支机构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 处（成都/杭州/上海办事处存续；深圳办事处</w:t>
            </w:r>
            <w:r>
              <w:rPr>
                <w:rFonts w:eastAsia="宋体" w:ascii="Times New Roman" w:hAnsi="Times New Roman"/>
                <w:b/>
              </w:rPr>
              <w:t>已吊销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：广州基地</w:t>
      </w:r>
      <w:r>
        <w:rPr>
          <w:rFonts w:eastAsia="宋体" w:ascii="Times New Roman" w:hAnsi="Times New Roman"/>
          <w:b/>
        </w:rPr>
        <w:t>不是小办事处</w:t>
      </w:r>
      <w:r>
        <w:rPr>
          <w:rFonts w:eastAsia="宋体" w:ascii="Times New Roman" w:hAnsi="Times New Roman"/>
        </w:rPr>
        <w:t>——它是集团口香糖/薄荷糖品类在中国的</w:t>
      </w:r>
      <w:r>
        <w:rPr>
          <w:rFonts w:eastAsia="宋体" w:ascii="Times New Roman" w:hAnsi="Times New Roman"/>
          <w:b/>
        </w:rPr>
        <w:t>唯一生产主体</w:t>
      </w:r>
      <w:r>
        <w:rPr>
          <w:rFonts w:eastAsia="宋体" w:ascii="Times New Roman" w:hAnsi="Times New Roman"/>
        </w:rPr>
        <w:t>，且仍在扩产（新增产线环评获批）。但要注意两个「规模口径」：</w:t>
      </w:r>
      <w:r>
        <w:rPr>
          <w:rFonts w:eastAsia="宋体" w:ascii="Times New Roman" w:hAnsi="Times New Roman"/>
          <w:b/>
        </w:rPr>
        <w:t>参保 184 人</w:t>
      </w:r>
      <w:r>
        <w:rPr>
          <w:rFonts w:eastAsia="宋体" w:ascii="Times New Roman" w:hAnsi="Times New Roman"/>
        </w:rPr>
        <w:t>说明这家法人的</w:t>
      </w:r>
      <w:r>
        <w:rPr>
          <w:rFonts w:eastAsia="宋体" w:ascii="Times New Roman" w:hAnsi="Times New Roman"/>
          <w:b/>
        </w:rPr>
        <w:t>自有员工规模不大</w:t>
      </w:r>
      <w:r>
        <w:rPr>
          <w:rFonts w:eastAsia="宋体" w:ascii="Times New Roman" w:hAnsi="Times New Roman"/>
        </w:rPr>
        <w:t>（约 200 人级），与「亿滋中国整体」不是一个量级；同时存在</w:t>
      </w:r>
      <w:r>
        <w:rPr>
          <w:rFonts w:eastAsia="宋体" w:ascii="Times New Roman" w:hAnsi="Times New Roman"/>
          <w:b/>
        </w:rPr>
        <w:t>司法案件与开庭公告</w:t>
      </w:r>
      <w:r>
        <w:rPr>
          <w:rFonts w:eastAsia="宋体" w:ascii="Times New Roman" w:hAnsi="Times New Roman"/>
        </w:rPr>
        <w:t>（多为劳动争议或商业纠纷性质，公开层面</w:t>
      </w:r>
      <w:r>
        <w:rPr>
          <w:rFonts w:eastAsia="宋体" w:ascii="Times New Roman" w:hAnsi="Times New Roman"/>
          <w:b/>
        </w:rPr>
        <w:t>未见大规模裁员、欠薪、经营异常记录</w:t>
      </w:r>
      <w:r>
        <w:rPr>
          <w:rFonts w:eastAsia="宋体" w:ascii="Times New Roman" w:hAnsi="Times New Roman"/>
        </w:rPr>
        <w:t>）。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岗位挑战（本岗专属）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现场属性强于苏州岗的同名岗位预期</w:t>
      </w:r>
      <w:r>
        <w:rPr>
          <w:rFonts w:eastAsia="宋体" w:ascii="Times New Roman" w:hAnsi="Times New Roman"/>
        </w:rPr>
        <w:t>：JD 明写「非办公室职位」+「深入车间、仓库现场观察与数据采集」，叠加广州是</w:t>
      </w:r>
      <w:r>
        <w:rPr>
          <w:rFonts w:eastAsia="宋体" w:ascii="Times New Roman" w:hAnsi="Times New Roman"/>
          <w:b/>
        </w:rPr>
        <w:t>制造业工厂基地</w:t>
      </w:r>
      <w:r>
        <w:rPr>
          <w:rFonts w:eastAsia="宋体" w:ascii="Times New Roman" w:hAnsi="Times New Roman"/>
        </w:rPr>
        <w:t>（而非苏州那种研发+灯塔工厂并重的园区）→ 实际工作大概率包含</w:t>
      </w:r>
      <w:r>
        <w:rPr>
          <w:rFonts w:eastAsia="宋体" w:ascii="Times New Roman" w:hAnsi="Times New Roman"/>
          <w:b/>
        </w:rPr>
        <w:t>产线周边、仓储现场的日常走动与作业支持</w:t>
      </w:r>
      <w:r>
        <w:rPr>
          <w:rFonts w:eastAsia="宋体" w:ascii="Times New Roman" w:hAnsi="Times New Roman"/>
        </w:rPr>
        <w:t>，而不是纯后台数据分析。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倒班/作息口径完全未披露</w:t>
      </w:r>
      <w:r>
        <w:rPr>
          <w:rFonts w:eastAsia="宋体" w:ascii="Times New Roman" w:hAnsi="Times New Roman"/>
        </w:rPr>
        <w:t xml:space="preserve">：JD 未写双休，福利含夜班津贴（集团口径）；工厂类岗位存在两班制可能 → </w:t>
      </w:r>
      <w:r>
        <w:rPr>
          <w:rFonts w:eastAsia="宋体" w:ascii="Times New Roman" w:hAnsi="Times New Roman"/>
          <w:b/>
        </w:rPr>
        <w:t>必须面试确认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轮岗城市不确定</w:t>
      </w:r>
      <w:r>
        <w:rPr>
          <w:rFonts w:eastAsia="宋体" w:ascii="Times New Roman" w:hAnsi="Times New Roman"/>
        </w:rPr>
        <w:t>：管培生两年三岗，可能被派到上海总部、苏州、北京等基地，长期定岗城市未知。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「客户服务（订单全生命周期）」职能偏事务与对外沟通</w:t>
      </w:r>
      <w:r>
        <w:rPr>
          <w:rFonts w:eastAsia="宋体" w:ascii="Times New Roman" w:hAnsi="Times New Roman"/>
        </w:rPr>
        <w:t>：若轮到此岗，与文雪「偏后台、深度专注」的偏好有偏差。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上游成本压力传导到日常</w:t>
      </w:r>
      <w:r>
        <w:rPr>
          <w:rFonts w:eastAsia="宋体" w:ascii="Times New Roman" w:hAnsi="Times New Roman"/>
        </w:rPr>
        <w:t>：全球可可/原料成本高企、2026 保守指引 → 供应链部门 KPI 会更紧（降本、提效、库存与交付指标压力）。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单身赴穗的生活成本与适应</w:t>
      </w:r>
      <w:r>
        <w:rPr>
          <w:rFonts w:eastAsia="宋体" w:ascii="Times New Roman" w:hAnsi="Times New Roman"/>
        </w:rPr>
        <w:t>：家人在宁波、本科在济南，广州是完全陌生的城市；工厂在</w:t>
      </w:r>
      <w:r>
        <w:rPr>
          <w:rFonts w:eastAsia="宋体" w:ascii="Times New Roman" w:hAnsi="Times New Roman"/>
          <w:b/>
        </w:rPr>
        <w:t>黄埔区东基工业区</w:t>
      </w:r>
      <w:r>
        <w:rPr>
          <w:rFonts w:eastAsia="宋体" w:ascii="Times New Roman" w:hAnsi="Times New Roman"/>
        </w:rPr>
        <w:t>（非市中心），生活半径与通勤方式需重新建立。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：管培生 → 供应链主管/专员 → 供应链经理 → 供应链总监 → 基地/大中华区供应链负责人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：计划与商业化、物流运作、采购、客户服务、工厂供应链之间互转；表现好有</w:t>
      </w:r>
      <w:r>
        <w:rPr>
          <w:rFonts w:eastAsia="宋体" w:ascii="Times New Roman" w:hAnsi="Times New Roman"/>
          <w:b/>
        </w:rPr>
        <w:t>回流上海总部</w:t>
      </w:r>
      <w:r>
        <w:rPr>
          <w:rFonts w:eastAsia="宋体" w:ascii="Times New Roman" w:hAnsi="Times New Roman"/>
        </w:rPr>
        <w:t>的机会（官方明确「把大湾区人才吸收到总部战略项目」）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：亿滋供应链背景在快消/食品/零售行业认可度高（玛氏、雀巢、百事、联合利华、达能）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说明</w:t>
      </w:r>
      <w:r>
        <w:rPr>
          <w:rFonts w:eastAsia="宋体" w:ascii="Times New Roman" w:hAnsi="Times New Roman"/>
        </w:rPr>
        <w:t>：以上为基于快消外企管培生通用路径的合理推断，</w:t>
      </w:r>
      <w:r>
        <w:rPr>
          <w:rFonts w:eastAsia="宋体" w:ascii="Times New Roman" w:hAnsi="Times New Roman"/>
          <w:b/>
        </w:rPr>
        <w:t>非官方承诺</w:t>
      </w:r>
      <w:r>
        <w:rPr>
          <w:rFonts w:eastAsia="宋体" w:ascii="Times New Roman" w:hAnsi="Times New Roman"/>
        </w:rPr>
        <w:t>，具体以面试与 offer 为准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 / 细分赛道头部 / 上市稳健 / 规模适中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强、纳斯达克上市、全球零食第二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管培生两年三岗 + 高管 Mentor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经营稳健、无强制 996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平台稳健，但 </w:t>
            </w:r>
            <w:r>
              <w:rPr>
                <w:rFonts w:eastAsia="宋体" w:ascii="Times New Roman" w:hAnsi="Times New Roman"/>
                <w:b/>
              </w:rPr>
              <w:t>2025 净收益 −46.8%、2026 保守指引</w:t>
            </w:r>
            <w:r>
              <w:rPr>
                <w:rFonts w:eastAsia="宋体" w:ascii="Times New Roman" w:hAnsi="Times New Roman"/>
              </w:rPr>
              <w:t>，内部降本压力大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城市偏好（南方节奏舒缓的潜力城市）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广州属北上广深</w:t>
            </w:r>
            <w:r>
              <w:rPr>
                <w:rFonts w:eastAsia="宋体" w:ascii="Times New Roman" w:hAnsi="Times New Roman"/>
              </w:rPr>
              <w:t>，画像列为「除非薪资显著覆盖高生活成本，否则不优先」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岗位形态贴合「偏后台/数据/计划」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官方标注</w:t>
            </w:r>
            <w:r>
              <w:rPr>
                <w:rFonts w:eastAsia="宋体" w:ascii="Times New Roman" w:hAnsi="Times New Roman"/>
                <w:b/>
              </w:rPr>
              <w:t>非办公室职位</w:t>
            </w:r>
            <w:r>
              <w:rPr>
                <w:rFonts w:eastAsia="宋体" w:ascii="Times New Roman" w:hAnsi="Times New Roman"/>
              </w:rPr>
              <w:t xml:space="preserve"> + 要求深入车间仓库</w:t>
            </w:r>
          </w:p>
        </w:tc>
      </w:tr>
    </w:tbl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。平台与培养体系是满分项，但「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」与「</w:t>
      </w:r>
      <w:r>
        <w:rPr>
          <w:rFonts w:eastAsia="宋体" w:ascii="Times New Roman" w:hAnsi="Times New Roman"/>
          <w:b/>
        </w:rPr>
        <w:t>岗位形态</w:t>
      </w:r>
      <w:r>
        <w:rPr>
          <w:rFonts w:eastAsia="宋体" w:ascii="Times New Roman" w:hAnsi="Times New Roman"/>
        </w:rPr>
        <w:t>」两项都与画像存在明确偏差，且偏差方向正好落在文雪最在意的两条上（城市属地稳定性、工作偏后台/深度专注）。</w:t>
      </w:r>
      <w:r>
        <w:rPr>
          <w:rFonts w:eastAsia="宋体" w:ascii="Times New Roman" w:hAnsi="Times New Roman"/>
          <w:b/>
        </w:rPr>
        <w:t>建议不作为优先投递对象</w:t>
      </w:r>
      <w:r>
        <w:rPr>
          <w:rFonts w:eastAsia="宋体" w:ascii="Times New Roman" w:hAnsi="Times New Roman"/>
        </w:rPr>
        <w:t>；若投，需先与 HR 确认现场占比与作息（见第四部分）。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：品牌力强 / 平台大、培训体系完善、</w:t>
      </w:r>
      <w:r>
        <w:rPr>
          <w:rFonts w:eastAsia="宋体" w:ascii="Times New Roman" w:hAnsi="Times New Roman"/>
          <w:b/>
        </w:rPr>
        <w:t>人际关系简单</w:t>
      </w:r>
      <w:r>
        <w:rPr>
          <w:rFonts w:eastAsia="宋体" w:ascii="Times New Roman" w:hAnsi="Times New Roman"/>
        </w:rPr>
        <w:t>、扁平管理、免费班车、工作餐与宿舍、补充医疗含家属、弹性工作、节日福利多、</w:t>
      </w:r>
      <w:r>
        <w:rPr>
          <w:rFonts w:eastAsia="宋体" w:ascii="Times New Roman" w:hAnsi="Times New Roman"/>
          <w:b/>
        </w:rPr>
        <w:t>非常锻炼人</w:t>
      </w:r>
      <w:r>
        <w:rPr>
          <w:rFonts w:eastAsia="宋体" w:ascii="Times New Roman" w:hAnsi="Times New Roman"/>
        </w:rPr>
        <w:t>、晋升通道清晰（3E 人才培养原则：Education / Experience / Exposure）。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工作压力大、事情多</w:t>
      </w:r>
      <w:r>
        <w:rPr>
          <w:rFonts w:eastAsia="宋体" w:ascii="Times New Roman" w:hAnsi="Times New Roman"/>
        </w:rPr>
        <w:t>、工厂岗「节奏快」、</w:t>
      </w:r>
      <w:r>
        <w:rPr>
          <w:rFonts w:eastAsia="宋体" w:ascii="Times New Roman" w:hAnsi="Times New Roman"/>
          <w:b/>
        </w:rPr>
        <w:t>加班比例偏高</w:t>
      </w:r>
      <w:r>
        <w:rPr>
          <w:rFonts w:eastAsia="宋体" w:ascii="Times New Roman" w:hAnsi="Times New Roman"/>
        </w:rPr>
        <w:t>（第三方薪酬站投票：9 人中 6 人反馈「经常加班」，3 人「不用或偶尔」）、年终奖口碑分化（5 人投票：1 人「有」/4 人「没有或很少」）、管理层实践存在差异、快消行业整体增速放缓。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：口碑整体偏正面，核心争议点在</w:t>
      </w:r>
      <w:r>
        <w:rPr>
          <w:rFonts w:eastAsia="宋体" w:ascii="Times New Roman" w:hAnsi="Times New Roman"/>
          <w:b/>
        </w:rPr>
        <w:t>工作强度（压力大、加班比例不低）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年终奖不确定性</w:t>
      </w:r>
      <w:r>
        <w:rPr>
          <w:rFonts w:eastAsia="宋体" w:ascii="Times New Roman" w:hAnsi="Times New Roman"/>
        </w:rPr>
        <w:t>，而非平台或文化本身。「工作不累，就是压力大，要做的事太多」这句员工原话，比较准确地概括了外企快消的普遍状态。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亿滋广州工厂（本岗所属）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；集团福利含</w:t>
            </w:r>
            <w:r>
              <w:rPr>
                <w:rFonts w:eastAsia="宋体" w:ascii="Times New Roman" w:hAnsi="Times New Roman"/>
                <w:b/>
              </w:rPr>
              <w:t>夜班津贴</w:t>
            </w:r>
            <w:r>
              <w:rPr>
                <w:rFonts w:eastAsia="宋体" w:ascii="Times New Roman" w:hAnsi="Times New Roman"/>
              </w:rPr>
              <w:t>，工厂生产岗存在两班制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未披露（JD 未写双休）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待面试确认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上海总部职能岗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弹性工作制，整体可控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管培生轮岗期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视轮岗岗位而定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必须区分群体</w:t>
      </w:r>
      <w:r>
        <w:rPr>
          <w:rFonts w:eastAsia="宋体" w:ascii="Times New Roman" w:hAnsi="Times New Roman"/>
        </w:rPr>
        <w:t>：网络上关于快消工厂的「两班倒、做六休一」差评，多数来自</w:t>
      </w:r>
      <w:r>
        <w:rPr>
          <w:rFonts w:eastAsia="宋体" w:ascii="Times New Roman" w:hAnsi="Times New Roman"/>
          <w:b/>
        </w:rPr>
        <w:t>产线操作工群体</w:t>
      </w:r>
      <w:r>
        <w:rPr>
          <w:rFonts w:eastAsia="宋体" w:ascii="Times New Roman" w:hAnsi="Times New Roman"/>
        </w:rPr>
        <w:t>，与管培生的作息</w:t>
      </w:r>
      <w:r>
        <w:rPr>
          <w:rFonts w:eastAsia="宋体" w:ascii="Times New Roman" w:hAnsi="Times New Roman"/>
          <w:b/>
        </w:rPr>
        <w:t>不是一回事</w:t>
      </w:r>
      <w:r>
        <w:rPr>
          <w:rFonts w:eastAsia="宋体" w:ascii="Times New Roman" w:hAnsi="Times New Roman"/>
        </w:rPr>
        <w:t>，不可直接套用；但本岗标注「非办公室职位」，</w:t>
      </w:r>
      <w:r>
        <w:rPr>
          <w:rFonts w:eastAsia="宋体" w:ascii="Times New Roman" w:hAnsi="Times New Roman"/>
          <w:b/>
        </w:rPr>
        <w:t>现场程度高于普通管培生</w:t>
      </w:r>
      <w:r>
        <w:rPr>
          <w:rFonts w:eastAsia="宋体" w:ascii="Times New Roman" w:hAnsi="Times New Roman"/>
        </w:rPr>
        <w:t>，因此作息口径必须当面问清。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薪资口径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同批次管培生项目口径：</w:t>
      </w:r>
      <w:r>
        <w:rPr>
          <w:rFonts w:eastAsia="宋体" w:ascii="Times New Roman" w:hAnsi="Times New Roman"/>
          <w:b/>
        </w:rPr>
        <w:t>25 万元/年</w:t>
      </w:r>
      <w:r>
        <w:rPr>
          <w:rFonts w:eastAsia="宋体" w:ascii="Times New Roman" w:hAnsi="Times New Roman"/>
        </w:rPr>
        <w:t>（四城统一）</w:t>
      </w:r>
    </w:p>
    <w:p>
      <w:pPr>
        <w:pStyle w:val="ListBullet"/>
      </w:pPr>
      <w:r>
        <w:rPr>
          <w:rFonts w:eastAsia="宋体" w:ascii="Times New Roman" w:hAnsi="Times New Roman"/>
        </w:rPr>
        <w:t>第三方招聘网对该广州岗另标 15000–20000 元（</w:t>
      </w:r>
      <w:r>
        <w:rPr>
          <w:rFonts w:eastAsia="宋体" w:ascii="Times New Roman" w:hAnsi="Times New Roman"/>
          <w:b/>
        </w:rPr>
        <w:t>未标单位</w:t>
      </w:r>
      <w:r>
        <w:rPr>
          <w:rFonts w:eastAsia="宋体" w:ascii="Times New Roman" w:hAnsi="Times New Roman"/>
        </w:rPr>
        <w:t>，月度或月度×13/14 均有可能）→ ⚠️ 口径冲突，须面试确认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参考：亿滋管培生公开口径约 </w:t>
      </w:r>
      <w:r>
        <w:rPr>
          <w:rFonts w:eastAsia="宋体" w:ascii="Times New Roman" w:hAnsi="Times New Roman"/>
          <w:b/>
        </w:rPr>
        <w:t>12000–15000 元/月</w:t>
      </w:r>
      <w:r>
        <w:rPr>
          <w:rFonts w:eastAsia="宋体" w:ascii="Times New Roman" w:hAnsi="Times New Roman"/>
        </w:rPr>
        <w:t>；广州同类职能岗（QA Supervisor）市场价 14–18K</w:t>
      </w:r>
    </w:p>
    <w:p>
      <w:r>
        <w:rPr>
          <w:rFonts w:eastAsia="宋体" w:ascii="Times New Roman" w:hAnsi="Times New Roman"/>
          <w:b/>
        </w:rPr>
        <w:t>福利清单（广州主体官方招聘页原文）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✅ 五险一金（按国家规定）</w:t>
      </w:r>
    </w:p>
    <w:p>
      <w:pPr>
        <w:pStyle w:val="ListBullet"/>
      </w:pPr>
      <w:r>
        <w:rPr>
          <w:rFonts w:eastAsia="宋体" w:ascii="Times New Roman" w:hAnsi="Times New Roman"/>
        </w:rPr>
        <w:t>✅ 商业保险：团体寿险、团体人身意外、</w:t>
      </w:r>
      <w:r>
        <w:rPr>
          <w:rFonts w:eastAsia="宋体" w:ascii="Times New Roman" w:hAnsi="Times New Roman"/>
          <w:b/>
        </w:rPr>
        <w:t>补充医疗（门诊+住院）、家属医疗保险</w:t>
      </w:r>
    </w:p>
    <w:p>
      <w:pPr>
        <w:pStyle w:val="ListBullet"/>
      </w:pPr>
      <w:r>
        <w:rPr>
          <w:rFonts w:eastAsia="宋体" w:ascii="Times New Roman" w:hAnsi="Times New Roman"/>
        </w:rPr>
        <w:t>✅ 法定假日、带薪年假、带薪病假</w:t>
      </w:r>
    </w:p>
    <w:p>
      <w:pPr>
        <w:pStyle w:val="ListBullet"/>
      </w:pPr>
      <w:r>
        <w:rPr>
          <w:rFonts w:eastAsia="宋体" w:ascii="Times New Roman" w:hAnsi="Times New Roman"/>
        </w:rPr>
        <w:t>✅ 季度公司产品、节日礼品、生日礼券</w:t>
      </w:r>
    </w:p>
    <w:p>
      <w:pPr>
        <w:pStyle w:val="ListBullet"/>
      </w:pPr>
      <w:r>
        <w:rPr>
          <w:rFonts w:eastAsia="宋体" w:ascii="Times New Roman" w:hAnsi="Times New Roman"/>
        </w:rPr>
        <w:t>✅ 年度健康体检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上下班交通车、工作餐、住宿</w:t>
      </w:r>
    </w:p>
    <w:p>
      <w:pPr>
        <w:pStyle w:val="ListBullet"/>
      </w:pPr>
      <w:r>
        <w:rPr>
          <w:rFonts w:eastAsia="宋体" w:ascii="Times New Roman" w:hAnsi="Times New Roman"/>
        </w:rPr>
        <w:t>✅ 认可及奖励计划、公司年会/年度活动/家庭活动日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：平台与品牌背书；培养体系成熟；</w:t>
      </w:r>
      <w:r>
        <w:rPr>
          <w:rFonts w:eastAsia="宋体" w:ascii="Times New Roman" w:hAnsi="Times New Roman"/>
          <w:b/>
        </w:rPr>
        <w:t>工厂端提供交通车+工作餐+住宿</w:t>
      </w:r>
      <w:r>
        <w:rPr>
          <w:rFonts w:eastAsia="宋体" w:ascii="Times New Roman" w:hAnsi="Times New Roman"/>
        </w:rPr>
        <w:t>（黄埔东基工业区离市区远，这三项实际价值很实在，能显著降低生活与通勤成本）；补充医疗覆盖家属；大湾区被官方定为人才培养基地、发展机会在上升。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城市与画像不符</w:t>
      </w:r>
      <w:r>
        <w:rPr>
          <w:rFonts w:eastAsia="宋体" w:ascii="Times New Roman" w:hAnsi="Times New Roman"/>
        </w:rPr>
        <w:t>（北上广深）；</w:t>
      </w:r>
      <w:r>
        <w:rPr>
          <w:rFonts w:eastAsia="宋体" w:ascii="Times New Roman" w:hAnsi="Times New Roman"/>
          <w:b/>
        </w:rPr>
        <w:t>岗位形态偏现场</w:t>
      </w:r>
      <w:r>
        <w:rPr>
          <w:rFonts w:eastAsia="宋体" w:ascii="Times New Roman" w:hAnsi="Times New Roman"/>
        </w:rPr>
        <w:t>（非办公室+深入车间仓库）；作息（倒班/双休）未披露；全球利润下滑带来的内部成本压力；外地生源在广州的落户口径与生活成本。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：外企扁平化，被员工评价为「人际关系简单」；但工厂场景下仍受生产节奏约束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：外资治理规范，制度边界清晰（A 级纳税人、行政许可完备、绿证等合规表现好）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：想以快消供应链为长期路径、认可大湾区发展红利、不排斥从工厂现场起步、看重外企制度与福利的人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：希望</w:t>
      </w:r>
      <w:r>
        <w:rPr>
          <w:rFonts w:eastAsia="宋体" w:ascii="Times New Roman" w:hAnsi="Times New Roman"/>
          <w:b/>
        </w:rPr>
        <w:t>长期在长三角/南方二线城市</w:t>
      </w:r>
      <w:r>
        <w:rPr>
          <w:rFonts w:eastAsia="宋体" w:ascii="Times New Roman" w:hAnsi="Times New Roman"/>
        </w:rPr>
        <w:t>发展的人；偏好</w:t>
      </w:r>
      <w:r>
        <w:rPr>
          <w:rFonts w:eastAsia="宋体" w:ascii="Times New Roman" w:hAnsi="Times New Roman"/>
          <w:b/>
        </w:rPr>
        <w:t>纯后台数据/计划</w:t>
      </w:r>
      <w:r>
        <w:rPr>
          <w:rFonts w:eastAsia="宋体" w:ascii="Times New Roman" w:hAnsi="Times New Roman"/>
        </w:rPr>
        <w:t>、不愿下现场的人；对作息与加班敏感的人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年中国区经历</w:t>
      </w:r>
      <w:r>
        <w:rPr>
          <w:rFonts w:eastAsia="宋体" w:ascii="Times New Roman" w:hAnsi="Times New Roman"/>
          <w:b/>
        </w:rPr>
        <w:t>架构调整</w:t>
      </w:r>
      <w:r>
        <w:rPr>
          <w:rFonts w:eastAsia="宋体" w:ascii="Times New Roman" w:hAnsi="Times New Roman"/>
        </w:rPr>
        <w:t>（公司口径为组织优化以应对业绩波动），</w:t>
      </w:r>
      <w:r>
        <w:rPr>
          <w:rFonts w:eastAsia="宋体" w:ascii="Times New Roman" w:hAnsi="Times New Roman"/>
          <w:b/>
        </w:rPr>
        <w:t>未检索到大规模裁员、欠薪或经营异常记录</w:t>
      </w:r>
    </w:p>
    <w:p>
      <w:pPr>
        <w:pStyle w:val="ListBullet"/>
      </w:pPr>
      <w:r>
        <w:rPr>
          <w:rFonts w:eastAsia="宋体" w:ascii="Times New Roman" w:hAnsi="Times New Roman"/>
        </w:rPr>
        <w:t>广州主体存在劳动争议类司法记录（案件 4 条、开庭公告 8 个），公开层面</w:t>
      </w:r>
      <w:r>
        <w:rPr>
          <w:rFonts w:eastAsia="宋体" w:ascii="Times New Roman" w:hAnsi="Times New Roman"/>
          <w:b/>
        </w:rPr>
        <w:t>未见群体性劳资事件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较高</w:t>
      </w:r>
      <w:r>
        <w:rPr>
          <w:rFonts w:eastAsia="宋体" w:ascii="Times New Roman" w:hAnsi="Times New Roman"/>
        </w:rPr>
        <w:t>（管培生为核心人才项目，且广州基地在扩产）｜可靠度：🥈 参考性信息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25 万/年，快消管培生中上水平（口径待确认）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官方标注非办公室职位 + 集团加班口碑偏高 + 夜班津贴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两年三岗 + 高管 Mentor；大湾区为官方人才基地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强、扩产中；但 2026 利润端承压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外企扁平、人际关系简单；但现场导向与内向/后台偏好有张力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广州属北上广深</w:t>
            </w:r>
            <w:r>
              <w:rPr>
                <w:rFonts w:eastAsia="宋体" w:ascii="Times New Roman" w:hAnsi="Times New Roman"/>
              </w:rPr>
              <w:t>；工厂在黄埔东基工业区，离市区与家人（宁波）都远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：看重外资大平台与完善管培体系、愿意接受「工厂现场起步」、认可大湾区长期机会、能接受广州生活节奏与成本的应届生。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：把「城市属地」与「偏后台/数据/计划」当作硬条件的求职者（本岗在这两点上都不占优）。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广州属「北上广深」，与你的城市偏好直接冲突？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：画像第 2 章明确「北上广深除非薪资显著覆盖高生活成本，否则不优先」，秋招偏好为苏州/成都/武汉/宁波等「南方节奏舒缓的潜力城市」。广州不在其中，且生活成本、通勤时间显著高于苏州；家人在宁波，广州属完全陌生的城市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：面试时问「定岗城市是否可协商/轮岗后是否必须留广州」「是否有长三角基地的内调机会」；同时用苏州岗（pid 3483463，78 分·稳妥档）做对照择优。</w:t>
      </w:r>
    </w:p>
    <w:p>
      <w:r>
        <w:rPr>
          <w:rFonts w:eastAsia="宋体" w:ascii="Times New Roman" w:hAnsi="Times New Roman"/>
          <w:b/>
        </w:rPr>
        <w:t>2. 工厂在黄埔区东基工业区，通勤与生活半径问题？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：厂区位于广州经济技术开发区（黄埔），非市中心；虽官方福利含交通车与住宿，但住宿条件、班车路线与班次、是否必须住厂区宿舍、租房可选区域与成本都需要确认。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：面试时索取</w:t>
      </w:r>
      <w:r>
        <w:rPr>
          <w:rFonts w:eastAsia="宋体" w:ascii="Times New Roman" w:hAnsi="Times New Roman"/>
          <w:b/>
        </w:rPr>
        <w:t>班车线路与时刻表</w:t>
      </w:r>
      <w:r>
        <w:rPr>
          <w:rFonts w:eastAsia="宋体" w:ascii="Times New Roman" w:hAnsi="Times New Roman"/>
        </w:rPr>
        <w:t>、宿舍照片与实际月租、周边租房价格区间；问「不住宿是否有住房补贴」。</w:t>
      </w:r>
    </w:p>
    <w:p>
      <w:r>
        <w:rPr>
          <w:rFonts w:eastAsia="宋体" w:ascii="Times New Roman" w:hAnsi="Times New Roman"/>
          <w:b/>
        </w:rPr>
        <w:t>3. 本岗标注「非办公室职位」+ 要求深入车间/仓库，现场占比到底多少？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：你的核心诉求是「偏后台/数据/计划 + 深度专注、少社交」。而本岗 JD 明确要「深入一线进行现场观察与数据采集」，若现场与作业支持占比过半，会与预期发生根本性偏差。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：直接问「管培生一年中在车间/仓库现场与办公室的时间比例」「是否涉及产线跟线、倒班或夜间作业」「是否有机会定岗到计划/数据分析类岗位」。</w:t>
      </w:r>
    </w:p>
    <w:p>
      <w:r>
        <w:rPr>
          <w:rFonts w:eastAsia="宋体" w:ascii="Times New Roman" w:hAnsi="Times New Roman"/>
          <w:b/>
        </w:rPr>
        <w:t>4. 作息与倒班口径完全未披露？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未写双休；集团福利含夜班津贴；工厂生产场景存在两班制可能。快消工厂的作息是「能否长期干下去」的分水岭。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：面试时明确问「是否双休」「是否有夜班/倒班」「旺季（春节、双十一等）加班强度与补偿方式」「考勤与弹性政策」。</w:t>
      </w:r>
    </w:p>
    <w:p>
      <w:r>
        <w:rPr>
          <w:rFonts w:eastAsia="宋体" w:ascii="Times New Roman" w:hAnsi="Times New Roman"/>
          <w:b/>
        </w:rPr>
        <w:t>5. 无大厂实习经历，在管培生竞争中如何弥补？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：亿滋管培生吸引大量有快消大厂实习的候选人，文雪目前以瑞幸咖啡师、教育项目助理、课程项目为主，简历筛选阶段可能不占优。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：简历突出</w:t>
      </w:r>
      <w:r>
        <w:rPr>
          <w:rFonts w:eastAsia="宋体" w:ascii="Times New Roman" w:hAnsi="Times New Roman"/>
          <w:b/>
        </w:rPr>
        <w:t>用友 U8+ 全流程实操 + 库存周转/库存预警/退货分析 + 社区团购末端网络优化（成本降 18.7%）</w:t>
      </w:r>
      <w:r>
        <w:rPr>
          <w:rFonts w:eastAsia="宋体" w:ascii="Times New Roman" w:hAnsi="Times New Roman"/>
        </w:rPr>
        <w:t>；面试时主动问「对实习经历的看重程度」「是否有其他加分项」。</w:t>
      </w:r>
    </w:p>
    <w:p>
      <w:r>
        <w:rPr>
          <w:rFonts w:eastAsia="宋体" w:ascii="Times New Roman" w:hAnsi="Times New Roman"/>
          <w:b/>
        </w:rPr>
        <w:t>6. 内向性格与「客户服务/跨部门协调」职能的适配？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：供应链部门的职能中包含「客户服务（订单全生命周期）」，属高频对外沟通；你性格内向专注，长期做对外协调岗会消耗较大。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：问「轮岗是否有选择倾向机制」「往届内向型管培生通常被分到哪类岗位」「计划/数据分析类岗位的轮岗机会」。</w:t>
      </w:r>
    </w:p>
    <w:p>
      <w:r>
        <w:rPr>
          <w:rFonts w:eastAsia="宋体" w:ascii="Times New Roman" w:hAnsi="Times New Roman"/>
          <w:b/>
        </w:rPr>
        <w:t>7. CET-4 是否影响在外企的长期发展？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：外企总部文件、全球团队沟通、系统界面多为英文；本岗可能涉及与总部或海外基地的协作。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：问「日常工作英语使用频率」「是否提供英语培训」「晋升对英语的硬性要求」。</w:t>
      </w:r>
    </w:p>
    <w:p>
      <w:r>
        <w:rPr>
          <w:rFonts w:eastAsia="宋体" w:ascii="Times New Roman" w:hAnsi="Times New Roman"/>
          <w:b/>
        </w:rPr>
        <w:t>8. 集团利润下滑与降本压力，对管培生的实际影响？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：2025 财年净收益同比 −46.8%，2026 年有机收入指引「持平至 2%」→ 内部降本、提效、编制从紧的可能性不低；管培生轮岗可能被压到人手最紧的岗位。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：问「今年管培生招聘规模与去年相比如何」「管培生轮岗是否会被安排到缺人岗位」「公司今年在中国的投资重点」。</w:t>
      </w:r>
    </w:p>
    <w:p>
      <w:r>
        <w:rPr>
          <w:rFonts w:eastAsia="宋体" w:ascii="Times New Roman" w:hAnsi="Times New Roman"/>
          <w:b/>
        </w:rPr>
        <w:t>9. 与宁波/苏州原定方向的偏离，会不会影响长期稳定性？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：你家人目前在宁波，秋招也明确偏好苏州等南方潜力城市。若入职广州，未来 3–5 年在珠三角定岗，与家庭距离与长期规划的匹配度需要重新评估。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：把本岗与苏州岗放在一起做取舍（苏州 78 分·稳妥档 vs 广州 74 分·稳妥档；2026-09-27 口径刷新后两岗同为稳妥档），并确认两岗</w:t>
      </w:r>
      <w:r>
        <w:rPr>
          <w:rFonts w:eastAsia="宋体" w:ascii="Times New Roman" w:hAnsi="Times New Roman"/>
          <w:b/>
        </w:rPr>
        <w:t>是否可同时投递</w:t>
      </w:r>
      <w:r>
        <w:rPr>
          <w:rFonts w:eastAsia="宋体" w:ascii="Times New Roman" w:hAnsi="Times New Roman"/>
        </w:rPr>
        <w:t>（亿滋/仟寻平台限投政策待核实）。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2025 财年业绩（净收入 385.37 亿美元 +5.8%、净收益 24.51 亿 −46.8%、毛利 −23.3%）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亿滋国际 2025 财年财报，经《每日经济新闻》2026-02-05、《经济观察网》2026-02-15 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中国区季度表现与 2026 指引、组织架构调整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同上（财报及媒体报道）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广州为炫迈口香糖/薄荷糖生产基地、1/3 产能在广州、大湾区 5–7 年计划与人才基地定位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亿滋中国区市场与发展部副总裁朱忆菁公开受访，《中国经营报》《羊城晚报》《新浪财经》2023-06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吉百利糖果（广州）有限公司工商信息（成立 1994-12-28、注册资本 6510 万美元、参保 184 人、地址蕉园路 18 号、A 级纳税人 2025、行政许可 77、司法案件 4、开庭公告 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百度百科企业词条、爱企查、启信宝、企动力（多源交叉一致）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 年口香糖扩建明珠生产线项目环评获批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百度百科企业词条（引环评审批公开信息）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广州主体福利（交通车、工作餐、住宿、补充医疗含家属、年假病假）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吉百利糖果（广州）有限公司 51job 官方企业页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JD（职责、任职条件、非办公室职位、投递截止 2026-11-30、专业理工科优先）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亿滋官方校招平台（仟寻/moseeker）pid 3483460 + 江苏智慧就业平台等官方渠道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25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同批次项目公开口径 + 应届生求职网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15000–20000 元（未标单位）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第三方招聘网该广州岗列表页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需自行核实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加班/年终奖/工作氛围口碑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职Q（15 位员工点评 4.7 分）、jobui 薪酬投票（9 人投票：6 人经常加班）、爱企查薪酬汇总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管培生培养机制（两年三岗、高管 Mentor、弹性工作制）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亿滋官方校招口径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苏州工厂为全球零食饼干行业首家「端到端灯塔工厂」（5 条全自动线、年产能 10 万吨+、5 年投资 3.5 亿元）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海关总署 2025-12-17、苏州工业园区官网 2026-03-17、中国新闻网 2023-02-08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 JD 文件提取</w:t>
      </w:r>
      <w:r>
        <w:rPr>
          <w:rFonts w:eastAsia="宋体" w:ascii="Times New Roman" w:hAnsi="Times New Roman"/>
        </w:rPr>
        <w:t>：岗位职责、任职条件、职位属性、工作地点标注、投递截止时间。</w:t>
      </w:r>
    </w:p>
    <w:p>
      <w:r>
        <w:rPr>
          <w:rFonts w:eastAsia="宋体" w:ascii="Times New Roman" w:hAnsi="Times New Roman"/>
          <w:b/>
        </w:rPr>
        <w:t>基于公开检索</w:t>
      </w:r>
      <w:r>
        <w:rPr>
          <w:rFonts w:eastAsia="宋体" w:ascii="Times New Roman" w:hAnsi="Times New Roman"/>
        </w:rPr>
        <w:t>：公司财务、广州基地定位、工商数据、福利与口碑（均附来源与日期）。</w:t>
      </w:r>
    </w:p>
    <w:p>
      <w:r>
        <w:rPr>
          <w:rFonts w:eastAsia="宋体" w:ascii="Times New Roman" w:hAnsi="Times New Roman"/>
          <w:b/>
        </w:rPr>
        <w:t>未采用</w:t>
      </w:r>
      <w:r>
        <w:rPr>
          <w:rFonts w:eastAsia="宋体" w:ascii="Times New Roman" w:hAnsi="Times New Roman"/>
        </w:rPr>
        <w:t>：「基于 AI 训练数据的行业印象」作为事实来源；未编造新闻链接、财报页码或访谈记录。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1：广州基地的产能故事 + 本地化率视角（最能体现做过功课）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：「我了解到广州是亿滋炫迈口香糖、薄荷糖的生产基地，2021 年之前炫迈盒装产品接近 100% 从东南亚进口，从 2021 年开始逐步把泰国、东南亚的产能转到广州，目前约三分之一的主力产品已经在广州生产，公司还计划每年加大本地化生产、持续投资当地工厂。这说明供应链的</w:t>
      </w:r>
      <w:r>
        <w:rPr>
          <w:rFonts w:eastAsia="宋体" w:ascii="Times New Roman" w:hAnsi="Times New Roman"/>
          <w:b/>
        </w:rPr>
        <w:t>本地化与产能爬坡</w:t>
      </w:r>
      <w:r>
        <w:rPr>
          <w:rFonts w:eastAsia="宋体" w:ascii="Times New Roman" w:hAnsi="Times New Roman"/>
        </w:rPr>
        <w:t>是广州基地的核心任务，我希望能在这样的上升期基地里，从库存、订单履约与计划协同做起。」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：引用了公司高管公开表述的具体数字，证明不是泛泛了解，而是研究过广州基地的战略位置。</w:t>
      </w:r>
    </w:p>
    <w:p>
      <w:r>
        <w:rPr>
          <w:rFonts w:eastAsia="宋体" w:ascii="Times New Roman" w:hAnsi="Times New Roman"/>
          <w:b/>
        </w:rPr>
        <w:t>切入点 2：ERP 全流程实操（用友 U8+）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：「我在 ERP 供应链管理综合实验里担任账套主管，完整走通了采购订单→到货入库→销售订单→发货出库→库存调拨→盘点→存货核算→收付款凭证的全流程，熟悉采购、销售、库存、存货、财务五大模块的单据联动与账实核对。工厂供应链的日常正是围绕这些单据流转展开，我能比较快上手订单与库存相关的工作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：直接对接「订单全生命周期」「仓储物流」职能，是工厂型供应链最实用的基本功。</w:t>
      </w:r>
    </w:p>
    <w:p>
      <w:r>
        <w:rPr>
          <w:rFonts w:eastAsia="宋体" w:ascii="Times New Roman" w:hAnsi="Times New Roman"/>
          <w:b/>
        </w:rPr>
        <w:t>切入点 3：库存与数据的分析能力（电商实训）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：「我用 Excel 做过商品 SKU、库存周转率、库存预警、退货退款原因、采购金额预测与销量预测的完整分析，并用数据透视表、透视图输出图表。呆滞料与库存积压是工厂供应链的常见痛点，我的分析经验可以直接用于库存健康度与预警的日常跟踪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：呼应 JD「数据采集」与「逻辑清晰」，且是工厂端真实痛点。</w:t>
      </w:r>
    </w:p>
    <w:p>
      <w:r>
        <w:rPr>
          <w:rFonts w:eastAsia="宋体" w:ascii="Times New Roman" w:hAnsi="Times New Roman"/>
          <w:b/>
        </w:rPr>
        <w:t>切入点 4：流程优化与成本视角（社区团购项目）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：「我在社区团购末端网络优化项目中，调研了 15 个候选点位与日均 345 单的真实需求，设计弹性布局方案并用 Python 测算，平均配送时长缩短 22.3%、总运营成本降低 18.7%。亿滋当前处在成本承压、强调降本提效的阶段，我对流程优化与成本测算的方法论可以迁移到物流路线、发运频次与库存策略的改进上。」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：把「成本承压」这一公司现状与个人能力做了针对性绑定，有具体量化成果。</w:t>
      </w:r>
    </w:p>
    <w:p>
      <w:r>
        <w:rPr>
          <w:rFonts w:eastAsia="宋体" w:ascii="Times New Roman" w:hAnsi="Times New Roman"/>
          <w:b/>
        </w:rPr>
        <w:t>切入点 5：AI 工具应用（与公司战略同频）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：「我注意到亿滋正在用生成式 AI 优化营销内容制作，目标是把相关成本降低 30%–50%；同时集团在推计划数字化。我平时持续使用 AI 工具搭建自己的效率系统，做过个人知识库与自动化工作台，能比较快地把新工具用进日常的报表、对账与数据整理工作里。」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：与公司公开战略直接同频，且是差异化亮点（多数候选人不会提到这条）。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「供应链部门的管培生在轮岗时，</w:t>
      </w:r>
      <w:r>
        <w:rPr>
          <w:rFonts w:eastAsia="宋体" w:ascii="Times New Roman" w:hAnsi="Times New Roman"/>
          <w:b/>
        </w:rPr>
        <w:t>计划与商业化、物流运作、采购、客户服务</w:t>
      </w:r>
      <w:r>
        <w:rPr>
          <w:rFonts w:eastAsia="宋体" w:ascii="Times New Roman" w:hAnsi="Times New Roman"/>
        </w:rPr>
        <w:t>这几块是否都能轮到？轮岗顺序和定岗机制是怎样决定的？」</w:t>
      </w:r>
    </w:p>
    <w:p>
      <w:r>
        <w:rPr>
          <w:rFonts w:eastAsia="宋体" w:ascii="Times New Roman" w:hAnsi="Times New Roman"/>
        </w:rPr>
        <w:t>2. 「JD 里写的是『非办公室职位』、需要深入车间和仓库做现场观察与数据采集——想了解</w:t>
      </w:r>
      <w:r>
        <w:rPr>
          <w:rFonts w:eastAsia="宋体" w:ascii="Times New Roman" w:hAnsi="Times New Roman"/>
          <w:b/>
        </w:rPr>
        <w:t>管培生在实际工作中现场与办公室的时间大致是什么比例</w:t>
      </w:r>
      <w:r>
        <w:rPr>
          <w:rFonts w:eastAsia="宋体" w:ascii="Times New Roman" w:hAnsi="Times New Roman"/>
        </w:rPr>
        <w:t>，是否涉及跟线或倒班？」</w:t>
      </w:r>
    </w:p>
    <w:p>
      <w:r>
        <w:rPr>
          <w:rFonts w:eastAsia="宋体" w:ascii="Times New Roman" w:hAnsi="Times New Roman"/>
        </w:rPr>
        <w:t>3. 「广州基地在炫迈本地化生产上还在持续投入，</w:t>
      </w:r>
      <w:r>
        <w:rPr>
          <w:rFonts w:eastAsia="宋体" w:ascii="Times New Roman" w:hAnsi="Times New Roman"/>
          <w:b/>
        </w:rPr>
        <w:t>目前供应链端最想解决的一个问题是什么</w:t>
      </w:r>
      <w:r>
        <w:rPr>
          <w:rFonts w:eastAsia="宋体" w:ascii="Times New Roman" w:hAnsi="Times New Roman"/>
        </w:rPr>
        <w:t>（比如交付、库存周转还是物流成本）？管培生能在其中承担什么角色？」</w:t>
      </w:r>
    </w:p>
    <w:p>
      <w:r>
        <w:rPr>
          <w:rFonts w:eastAsia="宋体" w:ascii="Times New Roman" w:hAnsi="Times New Roman"/>
        </w:rPr>
        <w:t>4. 「公司在供应链数字化上有哪些正在落地的项目？比如计划系统、仓储或数据看板，管培生是否有机会参与？」</w:t>
      </w:r>
    </w:p>
    <w:p>
      <w:r>
        <w:rPr>
          <w:rFonts w:eastAsia="宋体" w:ascii="Times New Roman" w:hAnsi="Times New Roman"/>
        </w:rPr>
        <w:t>5. 「管培生两年的培养期，考核与转正的标准是什么？往届表现优秀的管培生通常有哪些共同特点？」（自我认知类，放中段）</w:t>
      </w:r>
    </w:p>
    <w:p>
      <w:r>
        <w:rPr>
          <w:rFonts w:eastAsia="宋体" w:ascii="Times New Roman" w:hAnsi="Times New Roman"/>
        </w:rPr>
        <w:t>6. 「关于作息与加班：工厂端是否双休、旺季的加班安排与补偿方式是怎样的？另外想确认 25 万/年的薪资结构与发放口径。」（敏感问题放后半段）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作息：</w:t>
      </w:r>
      <w:r>
        <w:rPr>
          <w:rFonts w:eastAsia="宋体" w:ascii="Times New Roman" w:hAnsi="Times New Roman"/>
          <w:b/>
        </w:rPr>
        <w:t>是否双休、是否有夜班/倒班、现场与办公室时间比例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工作地点：定岗是否必须留广州、轮岗是否可能被派苏州/上海/北京</w:t>
      </w:r>
    </w:p>
    <w:p>
      <w:pPr>
        <w:pStyle w:val="ListBullet"/>
      </w:pPr>
      <w:r>
        <w:rPr>
          <w:rFonts w:eastAsia="宋体" w:ascii="Times New Roman" w:hAnsi="Times New Roman"/>
        </w:rPr>
        <w:t>[ ] 住宿：交通车路线与班次、宿舍条件与费用、不住宿是否有住房补贴</w:t>
      </w:r>
    </w:p>
    <w:p>
      <w:pPr>
        <w:pStyle w:val="ListBullet"/>
      </w:pPr>
      <w:r>
        <w:rPr>
          <w:rFonts w:eastAsia="宋体" w:ascii="Times New Roman" w:hAnsi="Times New Roman"/>
        </w:rPr>
        <w:t>[ ] 薪资：25 万/年的具体构成（是否含年终奖）、第三方标注的 15000–20000 元口径</w:t>
      </w:r>
    </w:p>
    <w:p>
      <w:pPr>
        <w:pStyle w:val="ListBullet"/>
      </w:pPr>
      <w:r>
        <w:rPr>
          <w:rFonts w:eastAsia="宋体" w:ascii="Times New Roman" w:hAnsi="Times New Roman"/>
        </w:rPr>
        <w:t>[ ] 现场属性：是否会跟产线作业、是否需要体力性工作</w:t>
      </w:r>
    </w:p>
    <w:p>
      <w:pPr>
        <w:pStyle w:val="ListBullet"/>
      </w:pPr>
      <w:r>
        <w:rPr>
          <w:rFonts w:eastAsia="宋体" w:ascii="Times New Roman" w:hAnsi="Times New Roman"/>
        </w:rPr>
        <w:t>[ ] 轮岗：具体轮岗部门与时长、能否优先选择计划/数据类岗位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导师与培训：是否有专属 Mentor、是否有海外培训机会</w:t>
      </w:r>
    </w:p>
    <w:p>
      <w:pPr>
        <w:pStyle w:val="ListBullet"/>
      </w:pPr>
      <w:r>
        <w:rPr>
          <w:rFonts w:eastAsia="宋体" w:ascii="Times New Roman" w:hAnsi="Times New Roman"/>
        </w:rPr>
        <w:t>[ ] 英语使用频率与晋升对英语的要求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平台限投</w:t>
      </w:r>
      <w:r>
        <w:rPr>
          <w:rFonts w:eastAsia="宋体" w:ascii="Times New Roman" w:hAnsi="Times New Roman"/>
        </w:rPr>
        <w:t>：亿滋/仟寻是否限制同公司可投岗位数（决定苏州+广州能否同时投）</w:t>
      </w:r>
    </w:p>
    <w:p>
      <w:pPr>
        <w:pStyle w:val="ListBullet"/>
      </w:pPr>
      <w:r>
        <w:rPr>
          <w:rFonts w:eastAsia="宋体" w:ascii="Times New Roman" w:hAnsi="Times New Roman"/>
        </w:rPr>
        <w:t>[ ] 户口/落户：外地生源在广州的落户支持政策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 xml:space="preserve">1. ⚠️ </w:t>
      </w:r>
      <w:r>
        <w:rPr>
          <w:rFonts w:eastAsia="宋体" w:ascii="Times New Roman" w:hAnsi="Times New Roman"/>
          <w:b/>
        </w:rPr>
        <w:t>本岗具体工作地点与现场程度</w:t>
      </w:r>
      <w:r>
        <w:rPr>
          <w:rFonts w:eastAsia="宋体" w:ascii="Times New Roman" w:hAnsi="Times New Roman"/>
        </w:rPr>
        <w:t>：JD 只标「广州」，官方未披露是否即蕉园路 18 号厂区；「非办公室职位」的实际现场占比未说明</w:t>
      </w:r>
    </w:p>
    <w:p>
      <w:r>
        <w:rPr>
          <w:rFonts w:eastAsia="宋体" w:ascii="Times New Roman" w:hAnsi="Times New Roman"/>
        </w:rPr>
        <w:t xml:space="preserve">2. ⚠️ </w:t>
      </w:r>
      <w:r>
        <w:rPr>
          <w:rFonts w:eastAsia="宋体" w:ascii="Times New Roman" w:hAnsi="Times New Roman"/>
          <w:b/>
        </w:rPr>
        <w:t>作息制度</w:t>
      </w:r>
      <w:r>
        <w:rPr>
          <w:rFonts w:eastAsia="宋体" w:ascii="Times New Roman" w:hAnsi="Times New Roman"/>
        </w:rPr>
        <w:t>：是否双休、是否倒班、夜班频率——官方完全未披露</w:t>
      </w:r>
    </w:p>
    <w:p>
      <w:r>
        <w:rPr>
          <w:rFonts w:eastAsia="宋体" w:ascii="Times New Roman" w:hAnsi="Times New Roman"/>
        </w:rPr>
        <w:t xml:space="preserve">3. ⚠️ </w:t>
      </w:r>
      <w:r>
        <w:rPr>
          <w:rFonts w:eastAsia="宋体" w:ascii="Times New Roman" w:hAnsi="Times New Roman"/>
          <w:b/>
        </w:rPr>
        <w:t>薪资口径冲突</w:t>
      </w:r>
      <w:r>
        <w:rPr>
          <w:rFonts w:eastAsia="宋体" w:ascii="Times New Roman" w:hAnsi="Times New Roman"/>
        </w:rPr>
        <w:t>：25 万元/年（项目口径）vs 15000–20000 元（第三方，未标单位），需面试确认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管培生招聘规模</w:t>
      </w:r>
      <w:r>
        <w:rPr>
          <w:rFonts w:eastAsia="宋体" w:ascii="Times New Roman" w:hAnsi="Times New Roman"/>
        </w:rPr>
        <w:t>：2027 届广州岗的计划招聘人数未公开</w:t>
      </w:r>
    </w:p>
    <w:p>
      <w:r>
        <w:rPr>
          <w:rFonts w:eastAsia="宋体" w:ascii="Times New Roman" w:hAnsi="Times New Roman"/>
        </w:rPr>
        <w:t xml:space="preserve">5. ⚠️ </w:t>
      </w:r>
      <w:r>
        <w:rPr>
          <w:rFonts w:eastAsia="宋体" w:ascii="Times New Roman" w:hAnsi="Times New Roman"/>
          <w:b/>
        </w:rPr>
        <w:t>轮岗城市安排</w:t>
      </w:r>
      <w:r>
        <w:rPr>
          <w:rFonts w:eastAsia="宋体" w:ascii="Times New Roman" w:hAnsi="Times New Roman"/>
        </w:rPr>
        <w:t>：两年三岗是否强制跨城市、能否留在广州，未公开</w:t>
      </w:r>
    </w:p>
    <w:p>
      <w:r>
        <w:rPr>
          <w:rFonts w:eastAsia="宋体" w:ascii="Times New Roman" w:hAnsi="Times New Roman"/>
        </w:rPr>
        <w:t xml:space="preserve">6. ⚠️ </w:t>
      </w:r>
      <w:r>
        <w:rPr>
          <w:rFonts w:eastAsia="宋体" w:ascii="Times New Roman" w:hAnsi="Times New Roman"/>
          <w:b/>
        </w:rPr>
        <w:t>平台限投政策</w:t>
      </w:r>
      <w:r>
        <w:rPr>
          <w:rFonts w:eastAsia="宋体" w:ascii="Times New Roman" w:hAnsi="Times New Roman"/>
        </w:rPr>
        <w:t>：亿滋/仟寻是否限制同公司可投岗位数（苏纳门户限投 2 个，亿滋未核实）——</w:t>
      </w:r>
      <w:r>
        <w:rPr>
          <w:rFonts w:eastAsia="宋体" w:ascii="Times New Roman" w:hAnsi="Times New Roman"/>
          <w:b/>
        </w:rPr>
        <w:t>这是决定「苏州、广州如何取舍」的前置问题</w:t>
      </w:r>
    </w:p>
    <w:p>
      <w:r>
        <w:rPr>
          <w:rFonts w:eastAsia="宋体" w:ascii="Times New Roman" w:hAnsi="Times New Roman"/>
        </w:rPr>
        <w:t xml:space="preserve">7. ⚠️ </w:t>
      </w:r>
      <w:r>
        <w:rPr>
          <w:rFonts w:eastAsia="宋体" w:ascii="Times New Roman" w:hAnsi="Times New Roman"/>
          <w:b/>
        </w:rPr>
        <w:t>宿舍与班车具体条件</w:t>
      </w:r>
      <w:r>
        <w:rPr>
          <w:rFonts w:eastAsia="宋体" w:ascii="Times New Roman" w:hAnsi="Times New Roman"/>
        </w:rPr>
        <w:t>：官方仅写「提供交通车、工作餐及住宿」，无细节</w:t>
      </w:r>
    </w:p>
    <w:p>
      <w:r>
        <w:rPr>
          <w:rFonts w:eastAsia="宋体" w:ascii="Times New Roman" w:hAnsi="Times New Roman"/>
        </w:rPr>
        <w:t xml:space="preserve">8. ⚠️ </w:t>
      </w:r>
      <w:r>
        <w:rPr>
          <w:rFonts w:eastAsia="宋体" w:ascii="Times New Roman" w:hAnsi="Times New Roman"/>
          <w:b/>
        </w:rPr>
        <w:t>广州主体 184 人参保规模与岗位编制的关系</w:t>
      </w:r>
      <w:r>
        <w:rPr>
          <w:rFonts w:eastAsia="宋体" w:ascii="Times New Roman" w:hAnsi="Times New Roman"/>
        </w:rPr>
        <w:t>：需确认本岗编制挂在广州工厂还是区域/总部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亿滋-供应链部门管理培训生-广州（2027届）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