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DE8411B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7EAEEF38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62167E86" w14:textId="77777777" w:rsidR="00751EA1" w:rsidRPr="00514D47" w:rsidRDefault="00514D47" w:rsidP="00CC255E">
            <w:pPr>
              <w:spacing w:line="28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400D318" w14:textId="77777777" w:rsidR="00751EA1" w:rsidRDefault="00000000" w:rsidP="00CC255E">
            <w:pPr>
              <w:spacing w:line="28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190350B4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81C3DB1" w14:textId="77777777" w:rsidR="008577DB" w:rsidRDefault="008577DB" w:rsidP="00CC255E">
            <w:pPr>
              <w:spacing w:line="280" w:lineRule="atLeast"/>
              <w:rPr>
                <w:rFonts w:eastAsia="等线" w:hint="default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0E777D01" w14:textId="77777777" w:rsidR="008577DB" w:rsidRDefault="008577DB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6CD0774F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F3BCBDA" w14:textId="7AA43E29" w:rsidR="003D2FE7" w:rsidRPr="003D2FE7" w:rsidRDefault="003D2FE7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物流方向管理培训生（TET）</w:t>
            </w:r>
          </w:p>
        </w:tc>
        <w:tc>
          <w:tcPr>
            <w:tcW w:w="1203" w:type="dxa"/>
            <w:shd w:val="clear" w:color="auto" w:fill="FFFFFF"/>
          </w:tcPr>
          <w:p w14:paraId="24084875" w14:textId="77777777" w:rsidR="003D2FE7" w:rsidRDefault="003D2FE7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417F13BD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47E047E" w14:textId="5103E2B7" w:rsidR="003D2FE7" w:rsidRPr="006931B6" w:rsidRDefault="003D2FE7" w:rsidP="00C611EB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快速学习：供应链管理专业背景，能快速掌握新业务与新工具，独立完成多个从问题定义到成果交付的研究项目；执行落地：3个月项目助理经验，统筹200+份申报材料并建立三级校验机制，实现零差错；数据思维：掌握Excel/Python/R/SPSS，处理过4.5万+条业务数据，习惯用数据支撑决策；AI应用：主动学习AI工具并搭建个人效率系统，积极拥抱技术驱动变革；适应一线：有门店库存管理与一线执行经验，愿意从一线扎实积累</w:t>
            </w:r>
          </w:p>
        </w:tc>
      </w:tr>
    </w:tbl>
    <w:p w14:paraId="43251BD1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490335" w14:paraId="4A5E463D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A8F8D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bCs/>
                <w:szCs w:val="24"/>
              </w:rPr>
              <w:t>教育背景</w:t>
            </w:r>
          </w:p>
        </w:tc>
      </w:tr>
      <w:tr w:rsidR="00514D47" w14:paraId="49512009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116CF023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DB9639C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C2F279E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80FD155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1DE8A50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1B4536B9" w14:textId="77777777" w:rsidR="00514D47" w:rsidRDefault="00514D47" w:rsidP="00CC255E">
            <w:pPr>
              <w:spacing w:line="280" w:lineRule="atLeast"/>
              <w:rPr>
                <w:rFonts w:hint="default"/>
                <w:b/>
                <w:bCs/>
              </w:rPr>
            </w:pPr>
          </w:p>
        </w:tc>
      </w:tr>
    </w:tbl>
    <w:p w14:paraId="4846E86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34E061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D05D95B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34D72CF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3A34BC" w14:textId="7F10A758" w:rsidR="00751EA1" w:rsidRDefault="00030FBF" w:rsidP="00CC255E">
            <w:pPr>
              <w:numPr>
                <w:ilvl w:val="0"/>
                <w:numId w:val="2"/>
              </w:numPr>
              <w:spacing w:line="280" w:lineRule="atLeast"/>
              <w:ind w:left="442" w:hanging="442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供应链管理、物流管理、采购管理、统计学、Python程序设计、ERP供应链管理综合实验</w:t>
            </w:r>
          </w:p>
        </w:tc>
      </w:tr>
      <w:tr w:rsidR="00074B26" w14:paraId="7248F8DC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4702F5B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D591D8" w14:textId="77777777" w:rsidR="00751EA1" w:rsidRDefault="00751EA1" w:rsidP="00CC255E">
            <w:pPr>
              <w:numPr>
                <w:ilvl w:val="0"/>
                <w:numId w:val="2"/>
              </w:numPr>
              <w:spacing w:line="280" w:lineRule="atLeast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7480179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7116E070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15AD130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2BBF2A57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FC813A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9A816BD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39A6C6C6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07D154B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4F23C31C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E245C51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F666B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社区团购末端网络优化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F6BC5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6656FB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2F7AFC3F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00E09D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080644" w14:textId="3727A8BA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问题定义与方案设计：针对社区团购末端配送效率低、老年群体服务覆盖不足的问题，基于15个候选点位、日均345单真实数据，设计"2核心点+4动态临时点"弹性布局方案</w:t>
            </w:r>
          </w:p>
          <w:p w14:paraId="1D8FC4BB" w14:textId="0A4829A8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成果输出：构建选址-路径双层优化模型，用Python求解，测算可降低运营成本18.7%、提升老年服务覆盖率至87.3%、缩短配送时长22.3%</w:t>
            </w:r>
          </w:p>
        </w:tc>
      </w:tr>
      <w:tr w:rsidR="003D2FE7" w:rsidRPr="006931B6" w14:paraId="1DF89AC4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C2BCD36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76C5FAA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Weh Atelier个人AI工作台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9EEEC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3BF37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2026.08—至今</w:t>
            </w:r>
          </w:p>
        </w:tc>
      </w:tr>
      <w:tr w:rsidR="003D2FE7" w:rsidRPr="00BF4C70" w14:paraId="3FFE9672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5605F3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0BC8CE7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产品设计与开发：为解决个人生活管理分散在多工具的问题，独立设计开发个人AI工作台网页应用，集成记账/饮食/待办/灵感捕捉4大模块，用原生HTML/CSS/JS+Python静态生成器实现，部署到GitHub Pages</w:t>
            </w:r>
          </w:p>
          <w:p w14:paraId="1E51B7A2" w14:textId="6CA03D59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技术亮点与AI应用：支持手机端PWA可添加到主屏幕，持续学习豆包/Codex等AI工具并应用于开发流程，探索AI在知识管理和效率提升中的应用，体现快速学习和从0到1的执行力</w:t>
            </w:r>
          </w:p>
        </w:tc>
      </w:tr>
      <w:tr w:rsidR="003D2FE7" w:rsidRPr="006931B6" w14:paraId="0DBFC86C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4DE700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C8381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企业经营模拟（cesim）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CD9FDD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实验课程项目团队成员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ABD5F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2A2288D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17881B9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0CB2E2E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经营决策：参与产供销全流程模拟决策，负责供应链计划与库存管理模块，基于市场需求预测制定生产计划与采购策略，与团队协同优化定价、产能、物流策略，理解企业经营全链路与跨部门协同机制</w:t>
            </w:r>
          </w:p>
        </w:tc>
      </w:tr>
      <w:tr w:rsidR="00074B26" w:rsidRPr="00490335" w14:paraId="1D96AABA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E7D30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2025.10—2025.12</w:t>
            </w:r>
          </w:p>
        </w:tc>
      </w:tr>
      <w:tr w:rsidR="003D2FE7" w:rsidRPr="00BF4C70" w14:paraId="2A2288D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17881B9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0CB2E2E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问卷设计与分析：基于TAM模型设计7点李克特量表问卷，回收328份有效样本，用SPSS和Python完成数据清洗与统计分析，验证交互性、个性化、自主性为影响用户体验的核心因素</w:t>
            </w:r>
          </w:p>
        </w:tc>
      </w:tr>
      <w:tr w:rsidR="00074B26" w:rsidRPr="00490335" w14:paraId="1D96AABA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E7D30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实践经历</w:t>
            </w:r>
          </w:p>
        </w:tc>
      </w:tr>
      <w:tr w:rsidR="003D2FE7" w:rsidRPr="00BF4C70" w14:paraId="2A2288D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17881B9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0CB2E2E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074B26" w:rsidRPr="00490335" w14:paraId="1D96AABA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E7D30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材料统筹：统筹200+份学员申报材料的收集、核对与提交全流程，用Excel搭建分类电子台账，建立"录入-核对-提交"三级校验机制，实现零差错交付</w:t>
            </w:r>
          </w:p>
          <w:p>
            <w:r>
              <w:rPr>
                <w:rFonts w:ascii="Times New Roman" w:hAnsi="Times New Roman" w:eastAsia="宋体"/>
                <w:b w:val="0"/>
                <w:sz w:val="21"/>
              </w:rPr>
              <w:t>流程优化：对接各部门同步项目推进进度，梳理并标准化资料审核与报批流程，建立可检索的文档归档体系</w:t>
            </w:r>
          </w:p>
        </w:tc>
      </w:tr>
      <w:tr w:rsidR="003D2FE7" w:rsidRPr="00BF4C70" w14:paraId="2A2288D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17881B9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0CB2E2E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074B26" w:rsidRPr="00490335" w14:paraId="1D96AABA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E7D30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库存管理：负责门店数十种原辅料的日常盘点与效期管理，核对交接班出入库单据，保持库存账实一致</w:t>
            </w:r>
          </w:p>
          <w:p>
            <w:r>
              <w:rPr>
                <w:rFonts w:ascii="Times New Roman" w:hAnsi="Times New Roman" w:eastAsia="宋体"/>
                <w:b w:val="0"/>
                <w:sz w:val="21"/>
              </w:rPr>
              <w:t>需求准备：根据销售消耗规律提醒仓库解冻备货，降低物料损耗与缺货风险，具备一线执行与团队协作经验</w:t>
            </w:r>
          </w:p>
        </w:tc>
      </w:tr>
      <w:tr w:rsidR="003D2FE7" w:rsidRPr="00BF4C70" w14:paraId="2A2288D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17881B9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0CB2E2E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问卷设计与分析：基于TAM模型设计7点李克特量表问卷，回收328份有效样本，用SPSS和Python完成数据清洗与统计分析，验证交互性、个性化、自主性为影响用户体验的核心因素</w:t>
            </w:r>
          </w:p>
        </w:tc>
      </w:tr>
    </w:tbl>
    <w:p w14:paraId="3820617C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D48A990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:rsidRPr="006931B6" w14:paraId="575563B5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79DD925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DA0467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BD38E7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3CA366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2026.04 - 2026.07</w:t>
            </w:r>
          </w:p>
        </w:tc>
      </w:tr>
      <w:tr w:rsidR="000069A1" w:rsidRPr="00BF4C70" w14:paraId="4F9C21F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1DF06ED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65114C" w14:textId="039CF84B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材料统筹：统筹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200+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份学员申报材料的收集、核对与提交全流程，用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Excel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搭建分类电子台账，建立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“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录入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-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核对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-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提交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”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三级校验机制，实现零差错交付</w:t>
            </w:r>
          </w:p>
          <w:p w14:paraId="3CDEEFA3" w14:textId="77F6E365" w:rsidR="003D2FE7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流程与文档优化：对接各部门同步项目推进进度，按月汇总执行数据，梳理并标准化资料审核与报批流程，建立可检索的文档归档体系，提升材料调取效率</w:t>
            </w:r>
          </w:p>
        </w:tc>
      </w:tr>
      <w:tr w:rsidR="000069A1" w:rsidRPr="006931B6" w14:paraId="71E3CFC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3D10F0D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63B3046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B7E35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9A6364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2023.07 - 2023.09</w:t>
            </w:r>
          </w:p>
        </w:tc>
      </w:tr>
      <w:tr w:rsidR="000069A1" w:rsidRPr="00BF4C70" w14:paraId="5BFEF79B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BA757C4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5352BD" w14:textId="77777777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库存管理：负责门店数十种原辅料的日常盘点与效期管理，核对交接班出入库单据，保持库存账实一致</w:t>
            </w:r>
          </w:p>
          <w:p w14:paraId="19CCAC69" w14:textId="7BC1D46D" w:rsidR="003D2FE7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需求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准备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：根据销售消耗规律提醒仓库解冻备货，降低物料损耗与缺货风险；按运营标准完成日常出品与客诉处理，具备一线执行与团队协作经验</w:t>
            </w:r>
          </w:p>
        </w:tc>
      </w:tr>
    </w:tbl>
    <w:p w14:paraId="5F6DEFBD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17931E39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490335" w14:paraId="1C263F8C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FB2E27" w14:textId="77777777" w:rsidR="00BF4C70" w:rsidRPr="00490335" w:rsidRDefault="00030FBF" w:rsidP="00CC255E">
            <w:pPr>
              <w:spacing w:line="280" w:lineRule="atLeast"/>
              <w:rPr>
                <w:rFonts w:ascii="宋体" w:eastAsia="宋体" w:hAnsi="宋体" w:cs="宋体"/>
                <w:b/>
                <w:bCs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校园经历</w:t>
            </w:r>
          </w:p>
        </w:tc>
      </w:tr>
      <w:tr w:rsidR="00BF4C70" w:rsidRPr="006931B6" w14:paraId="14E93BED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260AC3E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51BC6A7D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444E1E72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03F2CE83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2D481DB2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2ACBFC0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2D1F92B5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物资统筹：统筹院级活动物资申领、出入库登记与台账记录，按需调度物料，保障活动后勤落地</w:t>
            </w:r>
          </w:p>
        </w:tc>
      </w:tr>
    </w:tbl>
    <w:p w14:paraId="42A7EFA9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3FA1F08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2942AA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342AF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160523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173DF83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7AFF0D89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675A46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25B7465E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688CA970" w14:textId="77777777" w:rsidTr="00C91F6D">
        <w:trPr>
          <w:trHeight w:val="112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31358E5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3DD606" w14:textId="77777777" w:rsidR="006931B6" w:rsidRPr="006931B6" w:rsidRDefault="006931B6" w:rsidP="004B4C39">
            <w:p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B4C39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：Excel（数据透视表、VLOOKUP、函数公式、电子台账搭建、图表可视化）、Word、PPT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：Python（pandas数据处理）、R（统计分析）、SPSS（问卷分析），累计处理4.5万+条业务数据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 ERP（采购/销售/库存/存货核算全流程操作，熟悉单据流转与模块联动）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AI工具应用</w:t>
            </w:r>
            <w:r>
              <w:rPr>
                <w:rFonts w:ascii="Times New Roman" w:hAnsi="Times New Roman" w:eastAsia="宋体"/>
                <w:b w:val="0"/>
                <w:sz w:val="21"/>
              </w:rPr>
              <w:t>：持续学习AI工具（豆包/Codex/WorkBuddy等）并应用于学习与效率提升，积极拥抱AI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774D2173" w14:textId="77777777" w:rsidR="009D5B9F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65E6B" w14:textId="77777777" w:rsidR="001D1DB9" w:rsidRDefault="001D1DB9" w:rsidP="00984AF5">
      <w:pPr>
        <w:rPr>
          <w:rFonts w:hint="default"/>
        </w:rPr>
      </w:pPr>
      <w:r>
        <w:separator/>
      </w:r>
    </w:p>
  </w:endnote>
  <w:endnote w:type="continuationSeparator" w:id="0">
    <w:p w14:paraId="3FAE6D92" w14:textId="77777777" w:rsidR="001D1DB9" w:rsidRDefault="001D1DB9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D1474" w14:textId="77777777" w:rsidR="001D1DB9" w:rsidRDefault="001D1DB9" w:rsidP="00984AF5">
      <w:pPr>
        <w:rPr>
          <w:rFonts w:hint="default"/>
        </w:rPr>
      </w:pPr>
      <w:r>
        <w:separator/>
      </w:r>
    </w:p>
  </w:footnote>
  <w:footnote w:type="continuationSeparator" w:id="0">
    <w:p w14:paraId="0C8337CB" w14:textId="77777777" w:rsidR="001D1DB9" w:rsidRDefault="001D1DB9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F31E08"/>
    <w:multiLevelType w:val="hybridMultilevel"/>
    <w:tmpl w:val="7052726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62D54215"/>
    <w:multiLevelType w:val="hybridMultilevel"/>
    <w:tmpl w:val="D7F42A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423825"/>
    <w:multiLevelType w:val="hybridMultilevel"/>
    <w:tmpl w:val="1F3247C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10"/>
  </w:num>
  <w:num w:numId="3" w16cid:durableId="1083911136">
    <w:abstractNumId w:val="13"/>
  </w:num>
  <w:num w:numId="4" w16cid:durableId="1489401990">
    <w:abstractNumId w:val="0"/>
  </w:num>
  <w:num w:numId="5" w16cid:durableId="52118718">
    <w:abstractNumId w:val="6"/>
  </w:num>
  <w:num w:numId="6" w16cid:durableId="1965043679">
    <w:abstractNumId w:val="11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4"/>
  </w:num>
  <w:num w:numId="10" w16cid:durableId="371344320">
    <w:abstractNumId w:val="12"/>
  </w:num>
  <w:num w:numId="11" w16cid:durableId="1810392422">
    <w:abstractNumId w:val="8"/>
  </w:num>
  <w:num w:numId="12" w16cid:durableId="1112557520">
    <w:abstractNumId w:val="1"/>
  </w:num>
  <w:num w:numId="13" w16cid:durableId="1101874244">
    <w:abstractNumId w:val="6"/>
  </w:num>
  <w:num w:numId="14" w16cid:durableId="555161339">
    <w:abstractNumId w:val="7"/>
  </w:num>
  <w:num w:numId="15" w16cid:durableId="1158109117">
    <w:abstractNumId w:val="5"/>
  </w:num>
  <w:num w:numId="16" w16cid:durableId="14640364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13259"/>
    <w:rsid w:val="00030FBF"/>
    <w:rsid w:val="00074B26"/>
    <w:rsid w:val="00083426"/>
    <w:rsid w:val="00096442"/>
    <w:rsid w:val="000E6F20"/>
    <w:rsid w:val="00172A27"/>
    <w:rsid w:val="0019435A"/>
    <w:rsid w:val="001C6A10"/>
    <w:rsid w:val="001D1DB9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90335"/>
    <w:rsid w:val="004B4C39"/>
    <w:rsid w:val="004C6EBA"/>
    <w:rsid w:val="00514D47"/>
    <w:rsid w:val="0051720E"/>
    <w:rsid w:val="00585ACB"/>
    <w:rsid w:val="005C5E43"/>
    <w:rsid w:val="005D2BCC"/>
    <w:rsid w:val="00600136"/>
    <w:rsid w:val="006931B6"/>
    <w:rsid w:val="006D2420"/>
    <w:rsid w:val="00731AA0"/>
    <w:rsid w:val="00735884"/>
    <w:rsid w:val="00751EA1"/>
    <w:rsid w:val="00794B05"/>
    <w:rsid w:val="007B19D1"/>
    <w:rsid w:val="007E07F0"/>
    <w:rsid w:val="008577DB"/>
    <w:rsid w:val="008A4231"/>
    <w:rsid w:val="008A56D8"/>
    <w:rsid w:val="008C3B42"/>
    <w:rsid w:val="0096654D"/>
    <w:rsid w:val="00984AF5"/>
    <w:rsid w:val="009B49ED"/>
    <w:rsid w:val="009D5B9F"/>
    <w:rsid w:val="009D7C35"/>
    <w:rsid w:val="009E0591"/>
    <w:rsid w:val="009E554B"/>
    <w:rsid w:val="00A82710"/>
    <w:rsid w:val="00AA05E9"/>
    <w:rsid w:val="00AF33AC"/>
    <w:rsid w:val="00B75FE0"/>
    <w:rsid w:val="00BE093D"/>
    <w:rsid w:val="00BF4C70"/>
    <w:rsid w:val="00C57F13"/>
    <w:rsid w:val="00C611EB"/>
    <w:rsid w:val="00C873BD"/>
    <w:rsid w:val="00C91F6D"/>
    <w:rsid w:val="00CC255E"/>
    <w:rsid w:val="00D16011"/>
    <w:rsid w:val="00D40B59"/>
    <w:rsid w:val="00D43E01"/>
    <w:rsid w:val="00D842AC"/>
    <w:rsid w:val="00D8587D"/>
    <w:rsid w:val="00DB520A"/>
    <w:rsid w:val="00DD26FD"/>
    <w:rsid w:val="00DD2F94"/>
    <w:rsid w:val="00E427A3"/>
    <w:rsid w:val="00E67716"/>
    <w:rsid w:val="00EE1F24"/>
    <w:rsid w:val="00F13A19"/>
    <w:rsid w:val="00F46A76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4B09A73A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776</Words>
  <Characters>908</Characters>
  <Application>Microsoft Office Word</Application>
  <DocSecurity>0</DocSecurity>
  <PresentationFormat/>
  <Lines>50</Lines>
  <Paragraphs>52</Paragraphs>
  <Slides>0</Slides>
  <Notes>0</Notes>
  <HiddenSlides>0</HiddenSlides>
  <MMClips>0</MMClips>
  <ScaleCrop>true</ScaleCrop>
  <Manager/>
  <Company/>
  <LinksUpToDate>false</LinksUpToDate>
  <CharactersWithSpaces>1632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8</cp:revision>
  <cp:lastPrinted>2026-08-28T08:12:00Z</cp:lastPrinted>
  <dcterms:created xsi:type="dcterms:W3CDTF">2026-08-26T23:14:00Z</dcterms:created>
  <dcterms:modified xsi:type="dcterms:W3CDTF">2026-08-30T15:32:00Z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