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E99C1D">
      <w:pPr>
        <w:spacing w:before="0" w:after="20" w:line="240" w:lineRule="auto"/>
        <w:ind w:left="0"/>
      </w:pPr>
      <w:r>
        <w:rPr>
          <w:rFonts w:ascii="Calibri" w:hAnsi="Calibri" w:eastAsia="微软雅黑"/>
          <w:b/>
          <w:color w:val="2B2B2B"/>
          <w:sz w:val="30"/>
        </w:rPr>
        <w:t>奥特维 · 计划专员 · 面试速记（正式答法版）</w:t>
      </w:r>
    </w:p>
    <w:p w14:paraId="26031F28">
      <w:pPr>
        <w:pBdr>
          <w:bottom w:val="single" w:color="BFBFBF" w:sz="4" w:space="1"/>
        </w:pBdr>
        <w:spacing w:before="0" w:after="80" w:line="240" w:lineRule="auto"/>
        <w:ind w:left="0"/>
      </w:pPr>
      <w:r>
        <w:rPr>
          <w:rFonts w:ascii="Calibri" w:hAnsi="Calibri" w:eastAsia="微软雅黑"/>
          <w:b w:val="0"/>
          <w:color w:val="666666"/>
          <w:sz w:val="17"/>
        </w:rPr>
        <w:t>面试时间 2026-10-27 15:00 ｜ 文雪 ｜ 山东大学 · 供应链管理 ｜ 2027 届</w:t>
      </w:r>
    </w:p>
    <w:p w14:paraId="0ECC672A">
      <w:pPr>
        <w:spacing w:before="40" w:after="20" w:line="240" w:lineRule="auto"/>
        <w:ind w:left="0"/>
      </w:pPr>
      <w:r>
        <w:rPr>
          <w:rFonts w:ascii="Calibri" w:hAnsi="Calibri" w:eastAsia="微软雅黑"/>
          <w:b/>
          <w:color w:val="3D2A4A"/>
          <w:sz w:val="23"/>
        </w:rPr>
        <w:t>目　录</w:t>
      </w:r>
    </w:p>
    <w:p w14:paraId="2F2D63CB">
      <w:pPr>
        <w:spacing w:before="0" w:after="0" w:line="240" w:lineRule="auto"/>
        <w:ind w:left="0"/>
      </w:pPr>
      <w:r>
        <w:fldChar w:fldCharType="begin"/>
      </w:r>
      <w:r>
        <w:instrText xml:space="preserve"> HYPERLINK \l "sec100" </w:instrText>
      </w:r>
      <w:r>
        <w:fldChar w:fldCharType="separate"/>
      </w:r>
      <w:r>
        <w:rPr>
          <w:rFonts w:ascii="Calibri" w:hAnsi="Calibri" w:eastAsia="微软雅黑"/>
          <w:b/>
          <w:color w:val="1F4E79"/>
          <w:sz w:val="19"/>
        </w:rPr>
        <w:t>一、自我介绍</w:t>
      </w:r>
      <w:r>
        <w:rPr>
          <w:rFonts w:ascii="Calibri" w:hAnsi="Calibri" w:eastAsia="微软雅黑"/>
          <w:b/>
          <w:color w:val="1F4E79"/>
          <w:sz w:val="19"/>
        </w:rPr>
        <w:fldChar w:fldCharType="end"/>
      </w:r>
    </w:p>
    <w:p w14:paraId="71FAFA35">
      <w:pPr>
        <w:spacing w:before="0" w:after="0" w:line="240" w:lineRule="auto"/>
        <w:ind w:left="312"/>
      </w:pPr>
      <w:r>
        <w:fldChar w:fldCharType="begin"/>
      </w:r>
      <w:r>
        <w:instrText xml:space="preserve"> HYPERLINK \l "sec101" </w:instrText>
      </w:r>
      <w:r>
        <w:fldChar w:fldCharType="separate"/>
      </w:r>
      <w:r>
        <w:rPr>
          <w:rFonts w:ascii="Calibri" w:hAnsi="Calibri" w:eastAsia="微软雅黑"/>
          <w:color w:val="1F4E79"/>
          <w:sz w:val="18"/>
        </w:rPr>
        <w:t>1.1 一分钟版（约 250 字，HR 面 / 电话面）</w:t>
      </w:r>
      <w:r>
        <w:rPr>
          <w:rFonts w:ascii="Calibri" w:hAnsi="Calibri" w:eastAsia="微软雅黑"/>
          <w:color w:val="1F4E79"/>
          <w:sz w:val="18"/>
        </w:rPr>
        <w:fldChar w:fldCharType="end"/>
      </w:r>
    </w:p>
    <w:p w14:paraId="656E7F40">
      <w:pPr>
        <w:spacing w:before="0" w:after="0" w:line="240" w:lineRule="auto"/>
        <w:ind w:left="312"/>
      </w:pPr>
      <w:r>
        <w:fldChar w:fldCharType="begin"/>
      </w:r>
      <w:r>
        <w:instrText xml:space="preserve"> HYPERLINK \l "sec102" </w:instrText>
      </w:r>
      <w:r>
        <w:fldChar w:fldCharType="separate"/>
      </w:r>
      <w:r>
        <w:rPr>
          <w:rFonts w:ascii="Calibri" w:hAnsi="Calibri" w:eastAsia="微软雅黑"/>
          <w:color w:val="1F4E79"/>
          <w:sz w:val="18"/>
        </w:rPr>
        <w:t>1.2 三分钟版（业务面 / 主管面，1 分钟版之后被要求展开时用）</w:t>
      </w:r>
      <w:r>
        <w:rPr>
          <w:rFonts w:ascii="Calibri" w:hAnsi="Calibri" w:eastAsia="微软雅黑"/>
          <w:color w:val="1F4E79"/>
          <w:sz w:val="18"/>
        </w:rPr>
        <w:fldChar w:fldCharType="end"/>
      </w:r>
    </w:p>
    <w:p w14:paraId="0E165575">
      <w:pPr>
        <w:spacing w:before="0" w:after="0" w:line="240" w:lineRule="auto"/>
        <w:ind w:left="312"/>
      </w:pPr>
      <w:r>
        <w:fldChar w:fldCharType="begin"/>
      </w:r>
      <w:r>
        <w:instrText xml:space="preserve"> HYPERLINK \l "sec103" </w:instrText>
      </w:r>
      <w:r>
        <w:fldChar w:fldCharType="separate"/>
      </w:r>
      <w:r>
        <w:rPr>
          <w:rFonts w:ascii="Calibri" w:hAnsi="Calibri" w:eastAsia="微软雅黑"/>
          <w:color w:val="1F4E79"/>
          <w:sz w:val="18"/>
        </w:rPr>
        <w:t>1.3 收尾可加的一句（看时长）</w:t>
      </w:r>
      <w:r>
        <w:rPr>
          <w:rFonts w:ascii="Calibri" w:hAnsi="Calibri" w:eastAsia="微软雅黑"/>
          <w:color w:val="1F4E79"/>
          <w:sz w:val="18"/>
        </w:rPr>
        <w:fldChar w:fldCharType="end"/>
      </w:r>
    </w:p>
    <w:p w14:paraId="68A1BF90">
      <w:pPr>
        <w:spacing w:before="0" w:after="0" w:line="240" w:lineRule="auto"/>
        <w:ind w:left="312"/>
      </w:pPr>
      <w:r>
        <w:fldChar w:fldCharType="begin"/>
      </w:r>
      <w:r>
        <w:instrText xml:space="preserve"> HYPERLINK \l "sec104" </w:instrText>
      </w:r>
      <w:r>
        <w:fldChar w:fldCharType="separate"/>
      </w:r>
      <w:r>
        <w:rPr>
          <w:rFonts w:ascii="Calibri" w:hAnsi="Calibri" w:eastAsia="微软雅黑"/>
          <w:color w:val="1F4E79"/>
          <w:sz w:val="18"/>
        </w:rPr>
        <w:t>1.4 注意事项</w:t>
      </w:r>
      <w:r>
        <w:rPr>
          <w:rFonts w:ascii="Calibri" w:hAnsi="Calibri" w:eastAsia="微软雅黑"/>
          <w:color w:val="1F4E79"/>
          <w:sz w:val="18"/>
        </w:rPr>
        <w:fldChar w:fldCharType="end"/>
      </w:r>
    </w:p>
    <w:p w14:paraId="0FE61A7F">
      <w:pPr>
        <w:spacing w:before="0" w:after="0" w:line="240" w:lineRule="auto"/>
        <w:ind w:left="0"/>
      </w:pPr>
      <w:r>
        <w:fldChar w:fldCharType="begin"/>
      </w:r>
      <w:r>
        <w:instrText xml:space="preserve"> HYPERLINK \l "sec105" </w:instrText>
      </w:r>
      <w:r>
        <w:fldChar w:fldCharType="separate"/>
      </w:r>
      <w:r>
        <w:rPr>
          <w:rFonts w:ascii="Calibri" w:hAnsi="Calibri" w:eastAsia="微软雅黑"/>
          <w:b/>
          <w:color w:val="1F4E79"/>
          <w:sz w:val="19"/>
        </w:rPr>
        <w:t>二、你对我们公司有什么了解</w:t>
      </w:r>
      <w:r>
        <w:rPr>
          <w:rFonts w:ascii="Calibri" w:hAnsi="Calibri" w:eastAsia="微软雅黑"/>
          <w:b/>
          <w:color w:val="1F4E79"/>
          <w:sz w:val="19"/>
        </w:rPr>
        <w:fldChar w:fldCharType="end"/>
      </w:r>
    </w:p>
    <w:p w14:paraId="7654A971">
      <w:pPr>
        <w:spacing w:before="0" w:after="0" w:line="240" w:lineRule="auto"/>
        <w:ind w:left="0"/>
      </w:pPr>
      <w:r>
        <w:fldChar w:fldCharType="begin"/>
      </w:r>
      <w:r>
        <w:instrText xml:space="preserve"> HYPERLINK \l "sec106" </w:instrText>
      </w:r>
      <w:r>
        <w:fldChar w:fldCharType="separate"/>
      </w:r>
      <w:r>
        <w:rPr>
          <w:rFonts w:ascii="Calibri" w:hAnsi="Calibri" w:eastAsia="微软雅黑"/>
          <w:b/>
          <w:color w:val="1F4E79"/>
          <w:sz w:val="19"/>
        </w:rPr>
        <w:t>三、你理解这个计划岗位是做什么的</w:t>
      </w:r>
      <w:r>
        <w:rPr>
          <w:rFonts w:ascii="Calibri" w:hAnsi="Calibri" w:eastAsia="微软雅黑"/>
          <w:b/>
          <w:color w:val="1F4E79"/>
          <w:sz w:val="19"/>
        </w:rPr>
        <w:fldChar w:fldCharType="end"/>
      </w:r>
    </w:p>
    <w:p w14:paraId="3F9EFA63">
      <w:pPr>
        <w:spacing w:before="0" w:after="0" w:line="240" w:lineRule="auto"/>
        <w:ind w:left="0"/>
      </w:pPr>
      <w:r>
        <w:fldChar w:fldCharType="begin"/>
      </w:r>
      <w:r>
        <w:instrText xml:space="preserve"> HYPERLINK \l "sec107" </w:instrText>
      </w:r>
      <w:r>
        <w:fldChar w:fldCharType="separate"/>
      </w:r>
      <w:r>
        <w:rPr>
          <w:rFonts w:ascii="Calibri" w:hAnsi="Calibri" w:eastAsia="微软雅黑"/>
          <w:b/>
          <w:color w:val="1F4E79"/>
          <w:sz w:val="19"/>
        </w:rPr>
        <w:t>四、为什么投这个岗位（为什么是计划，不是采购或运营）</w:t>
      </w:r>
      <w:r>
        <w:rPr>
          <w:rFonts w:ascii="Calibri" w:hAnsi="Calibri" w:eastAsia="微软雅黑"/>
          <w:b/>
          <w:color w:val="1F4E79"/>
          <w:sz w:val="19"/>
        </w:rPr>
        <w:fldChar w:fldCharType="end"/>
      </w:r>
    </w:p>
    <w:p w14:paraId="78EE63D4">
      <w:pPr>
        <w:spacing w:before="0" w:after="0" w:line="240" w:lineRule="auto"/>
        <w:ind w:left="0"/>
      </w:pPr>
      <w:r>
        <w:fldChar w:fldCharType="begin"/>
      </w:r>
      <w:r>
        <w:instrText xml:space="preserve"> HYPERLINK \l "sec108" </w:instrText>
      </w:r>
      <w:r>
        <w:fldChar w:fldCharType="separate"/>
      </w:r>
      <w:r>
        <w:rPr>
          <w:rFonts w:ascii="Calibri" w:hAnsi="Calibri" w:eastAsia="微软雅黑"/>
          <w:b/>
          <w:color w:val="1F4E79"/>
          <w:sz w:val="19"/>
        </w:rPr>
        <w:t>五、项目深挖</w:t>
      </w:r>
      <w:r>
        <w:rPr>
          <w:rFonts w:ascii="Calibri" w:hAnsi="Calibri" w:eastAsia="微软雅黑"/>
          <w:b/>
          <w:color w:val="1F4E79"/>
          <w:sz w:val="19"/>
        </w:rPr>
        <w:fldChar w:fldCharType="end"/>
      </w:r>
    </w:p>
    <w:p w14:paraId="467DDCE9">
      <w:pPr>
        <w:spacing w:before="0" w:after="0" w:line="240" w:lineRule="auto"/>
        <w:ind w:left="312"/>
      </w:pPr>
      <w:r>
        <w:fldChar w:fldCharType="begin"/>
      </w:r>
      <w:r>
        <w:instrText xml:space="preserve"> HYPERLINK \l "sec109" </w:instrText>
      </w:r>
      <w:r>
        <w:fldChar w:fldCharType="separate"/>
      </w:r>
      <w:r>
        <w:rPr>
          <w:rFonts w:ascii="Calibri" w:hAnsi="Calibri" w:eastAsia="微软雅黑"/>
          <w:color w:val="1F4E79"/>
          <w:sz w:val="18"/>
        </w:rPr>
        <w:t>5.1 电商商务数据分析实训（本岗主力项目）</w:t>
      </w:r>
      <w:r>
        <w:rPr>
          <w:rFonts w:ascii="Calibri" w:hAnsi="Calibri" w:eastAsia="微软雅黑"/>
          <w:color w:val="1F4E79"/>
          <w:sz w:val="18"/>
        </w:rPr>
        <w:fldChar w:fldCharType="end"/>
      </w:r>
    </w:p>
    <w:p w14:paraId="60344B6E">
      <w:pPr>
        <w:spacing w:before="0" w:after="0" w:line="240" w:lineRule="auto"/>
        <w:ind w:left="312"/>
      </w:pPr>
      <w:r>
        <w:fldChar w:fldCharType="begin"/>
      </w:r>
      <w:r>
        <w:instrText xml:space="preserve"> HYPERLINK \l "sec110" </w:instrText>
      </w:r>
      <w:r>
        <w:fldChar w:fldCharType="separate"/>
      </w:r>
      <w:r>
        <w:rPr>
          <w:rFonts w:ascii="Calibri" w:hAnsi="Calibri" w:eastAsia="微软雅黑"/>
          <w:color w:val="1F4E79"/>
          <w:sz w:val="18"/>
        </w:rPr>
        <w:t>5.2 企业经营模拟（团队项目，讲机制与判断，不讲组内对话）</w:t>
      </w:r>
      <w:r>
        <w:rPr>
          <w:rFonts w:ascii="Calibri" w:hAnsi="Calibri" w:eastAsia="微软雅黑"/>
          <w:color w:val="1F4E79"/>
          <w:sz w:val="18"/>
        </w:rPr>
        <w:fldChar w:fldCharType="end"/>
      </w:r>
    </w:p>
    <w:p w14:paraId="607B6697">
      <w:pPr>
        <w:spacing w:before="0" w:after="0" w:line="240" w:lineRule="auto"/>
        <w:ind w:left="312"/>
      </w:pPr>
      <w:r>
        <w:fldChar w:fldCharType="begin"/>
      </w:r>
      <w:r>
        <w:instrText xml:space="preserve"> HYPERLINK \l "sec111" </w:instrText>
      </w:r>
      <w:r>
        <w:fldChar w:fldCharType="separate"/>
      </w:r>
      <w:r>
        <w:rPr>
          <w:rFonts w:ascii="Calibri" w:hAnsi="Calibri" w:eastAsia="微软雅黑"/>
          <w:color w:val="1F4E79"/>
          <w:sz w:val="18"/>
        </w:rPr>
        <w:t>5.3 社区团购自提点选址与配送路径优化（本岗关联最弱，被问到再讲）</w:t>
      </w:r>
      <w:r>
        <w:rPr>
          <w:rFonts w:ascii="Calibri" w:hAnsi="Calibri" w:eastAsia="微软雅黑"/>
          <w:color w:val="1F4E79"/>
          <w:sz w:val="18"/>
        </w:rPr>
        <w:fldChar w:fldCharType="end"/>
      </w:r>
    </w:p>
    <w:p w14:paraId="152BD3BD">
      <w:pPr>
        <w:spacing w:before="0" w:after="0" w:line="240" w:lineRule="auto"/>
        <w:ind w:left="0"/>
      </w:pPr>
      <w:r>
        <w:fldChar w:fldCharType="begin"/>
      </w:r>
      <w:r>
        <w:instrText xml:space="preserve"> HYPERLINK \l "sec112" </w:instrText>
      </w:r>
      <w:r>
        <w:fldChar w:fldCharType="separate"/>
      </w:r>
      <w:r>
        <w:rPr>
          <w:rFonts w:ascii="Calibri" w:hAnsi="Calibri" w:eastAsia="微软雅黑"/>
          <w:b/>
          <w:color w:val="1F4E79"/>
          <w:sz w:val="19"/>
        </w:rPr>
        <w:t>六、实践经历</w:t>
      </w:r>
      <w:r>
        <w:rPr>
          <w:rFonts w:ascii="Calibri" w:hAnsi="Calibri" w:eastAsia="微软雅黑"/>
          <w:b/>
          <w:color w:val="1F4E79"/>
          <w:sz w:val="19"/>
        </w:rPr>
        <w:fldChar w:fldCharType="end"/>
      </w:r>
    </w:p>
    <w:p w14:paraId="0ABB97C1">
      <w:pPr>
        <w:spacing w:before="0" w:after="0" w:line="240" w:lineRule="auto"/>
        <w:ind w:left="312"/>
      </w:pPr>
      <w:r>
        <w:fldChar w:fldCharType="begin"/>
      </w:r>
      <w:r>
        <w:instrText xml:space="preserve"> HYPERLINK \l "sec113" </w:instrText>
      </w:r>
      <w:r>
        <w:fldChar w:fldCharType="separate"/>
      </w:r>
      <w:r>
        <w:rPr>
          <w:rFonts w:ascii="Calibri" w:hAnsi="Calibri" w:eastAsia="微软雅黑"/>
          <w:color w:val="1F4E79"/>
          <w:sz w:val="18"/>
        </w:rPr>
        <w:t>6.1 山东鱼跃尚成 · 项目助理（2026.04–07）</w:t>
      </w:r>
      <w:r>
        <w:rPr>
          <w:rFonts w:ascii="Calibri" w:hAnsi="Calibri" w:eastAsia="微软雅黑"/>
          <w:color w:val="1F4E79"/>
          <w:sz w:val="18"/>
        </w:rPr>
        <w:fldChar w:fldCharType="end"/>
      </w:r>
    </w:p>
    <w:p w14:paraId="57C089B3">
      <w:pPr>
        <w:spacing w:before="0" w:after="0" w:line="240" w:lineRule="auto"/>
        <w:ind w:left="312"/>
      </w:pPr>
      <w:r>
        <w:fldChar w:fldCharType="begin"/>
      </w:r>
      <w:r>
        <w:instrText xml:space="preserve"> HYPERLINK \l "sec114" </w:instrText>
      </w:r>
      <w:r>
        <w:fldChar w:fldCharType="separate"/>
      </w:r>
      <w:r>
        <w:rPr>
          <w:rFonts w:ascii="Calibri" w:hAnsi="Calibri" w:eastAsia="微软雅黑"/>
          <w:color w:val="1F4E79"/>
          <w:sz w:val="18"/>
        </w:rPr>
        <w:t>6.2 瑞幸咖啡（2023.07–09，被问实物与库存体感时用）</w:t>
      </w:r>
      <w:r>
        <w:rPr>
          <w:rFonts w:ascii="Calibri" w:hAnsi="Calibri" w:eastAsia="微软雅黑"/>
          <w:color w:val="1F4E79"/>
          <w:sz w:val="18"/>
        </w:rPr>
        <w:fldChar w:fldCharType="end"/>
      </w:r>
    </w:p>
    <w:p w14:paraId="6ADDC18B">
      <w:pPr>
        <w:spacing w:before="0" w:after="0" w:line="240" w:lineRule="auto"/>
        <w:ind w:left="0"/>
      </w:pPr>
      <w:r>
        <w:fldChar w:fldCharType="begin"/>
      </w:r>
      <w:r>
        <w:instrText xml:space="preserve"> HYPERLINK \l "sec115" </w:instrText>
      </w:r>
      <w:r>
        <w:fldChar w:fldCharType="separate"/>
      </w:r>
      <w:r>
        <w:rPr>
          <w:rFonts w:ascii="Calibri" w:hAnsi="Calibri" w:eastAsia="微软雅黑"/>
          <w:b/>
          <w:color w:val="1F4E79"/>
          <w:sz w:val="19"/>
        </w:rPr>
        <w:t>七、加班、催料、跨部门协调，你能适应吗</w:t>
      </w:r>
      <w:r>
        <w:rPr>
          <w:rFonts w:ascii="Calibri" w:hAnsi="Calibri" w:eastAsia="微软雅黑"/>
          <w:b/>
          <w:color w:val="1F4E79"/>
          <w:sz w:val="19"/>
        </w:rPr>
        <w:fldChar w:fldCharType="end"/>
      </w:r>
    </w:p>
    <w:p w14:paraId="14B77651">
      <w:pPr>
        <w:spacing w:before="0" w:after="0" w:line="240" w:lineRule="auto"/>
        <w:ind w:left="0"/>
      </w:pPr>
      <w:r>
        <w:fldChar w:fldCharType="begin"/>
      </w:r>
      <w:r>
        <w:instrText xml:space="preserve"> HYPERLINK \l "sec116" </w:instrText>
      </w:r>
      <w:r>
        <w:fldChar w:fldCharType="separate"/>
      </w:r>
      <w:r>
        <w:rPr>
          <w:rFonts w:ascii="Calibri" w:hAnsi="Calibri" w:eastAsia="微软雅黑"/>
          <w:b/>
          <w:color w:val="1F4E79"/>
          <w:sz w:val="19"/>
        </w:rPr>
        <w:t>八、你的短板是什么</w:t>
      </w:r>
      <w:r>
        <w:rPr>
          <w:rFonts w:ascii="Calibri" w:hAnsi="Calibri" w:eastAsia="微软雅黑"/>
          <w:b/>
          <w:color w:val="1F4E79"/>
          <w:sz w:val="19"/>
        </w:rPr>
        <w:fldChar w:fldCharType="end"/>
      </w:r>
    </w:p>
    <w:p w14:paraId="11AD4149">
      <w:pPr>
        <w:spacing w:before="0" w:after="0" w:line="240" w:lineRule="auto"/>
        <w:ind w:left="0"/>
      </w:pPr>
      <w:r>
        <w:fldChar w:fldCharType="begin"/>
      </w:r>
      <w:r>
        <w:instrText xml:space="preserve"> HYPERLINK \l "sec117" </w:instrText>
      </w:r>
      <w:r>
        <w:fldChar w:fldCharType="separate"/>
      </w:r>
      <w:r>
        <w:rPr>
          <w:rFonts w:ascii="Calibri" w:hAnsi="Calibri" w:eastAsia="微软雅黑"/>
          <w:b/>
          <w:color w:val="1F4E79"/>
          <w:sz w:val="19"/>
        </w:rPr>
        <w:t>九、反问（挑 3 个，不要全问）</w:t>
      </w:r>
      <w:r>
        <w:rPr>
          <w:rFonts w:ascii="Calibri" w:hAnsi="Calibri" w:eastAsia="微软雅黑"/>
          <w:b/>
          <w:color w:val="1F4E79"/>
          <w:sz w:val="19"/>
        </w:rPr>
        <w:fldChar w:fldCharType="end"/>
      </w:r>
    </w:p>
    <w:p w14:paraId="09DC73DB">
      <w:pPr>
        <w:spacing w:before="0" w:after="0" w:line="240" w:lineRule="auto"/>
        <w:ind w:left="0"/>
      </w:pPr>
      <w:r>
        <w:fldChar w:fldCharType="begin"/>
      </w:r>
      <w:r>
        <w:instrText xml:space="preserve"> HYPERLINK \l "sec118" </w:instrText>
      </w:r>
      <w:r>
        <w:fldChar w:fldCharType="separate"/>
      </w:r>
      <w:r>
        <w:rPr>
          <w:rFonts w:ascii="Calibri" w:hAnsi="Calibri" w:eastAsia="微软雅黑"/>
          <w:b/>
          <w:color w:val="1F4E79"/>
          <w:sz w:val="19"/>
        </w:rPr>
        <w:t>十、⚠️ 需要你确认的 2 处</w:t>
      </w:r>
      <w:r>
        <w:rPr>
          <w:rFonts w:ascii="Calibri" w:hAnsi="Calibri" w:eastAsia="微软雅黑"/>
          <w:b/>
          <w:color w:val="1F4E79"/>
          <w:sz w:val="19"/>
        </w:rPr>
        <w:fldChar w:fldCharType="end"/>
      </w:r>
    </w:p>
    <w:p w14:paraId="7817CED4">
      <w:pPr>
        <w:spacing w:before="0" w:after="0" w:line="240" w:lineRule="auto"/>
        <w:ind w:left="0"/>
      </w:pPr>
      <w:r>
        <w:fldChar w:fldCharType="begin"/>
      </w:r>
      <w:r>
        <w:instrText xml:space="preserve"> HYPERLINK \l "sec119" </w:instrText>
      </w:r>
      <w:r>
        <w:fldChar w:fldCharType="separate"/>
      </w:r>
      <w:r>
        <w:rPr>
          <w:rFonts w:ascii="Calibri" w:hAnsi="Calibri" w:eastAsia="微软雅黑"/>
          <w:b/>
          <w:color w:val="1F4E79"/>
          <w:sz w:val="19"/>
        </w:rPr>
        <w:t>📎 附：今天最该背的 5 句</w:t>
      </w:r>
      <w:r>
        <w:rPr>
          <w:rFonts w:ascii="Calibri" w:hAnsi="Calibri" w:eastAsia="微软雅黑"/>
          <w:b/>
          <w:color w:val="1F4E79"/>
          <w:sz w:val="19"/>
        </w:rPr>
        <w:fldChar w:fldCharType="end"/>
      </w:r>
    </w:p>
    <w:p w14:paraId="19FE45F9">
      <w:pPr>
        <w:spacing w:before="30" w:after="0" w:line="240" w:lineRule="auto"/>
        <w:ind w:left="170"/>
      </w:pPr>
      <w:r>
        <w:rPr>
          <w:rFonts w:ascii="Calibri" w:hAnsi="Calibri" w:eastAsia="微软雅黑"/>
          <w:b/>
          <w:color w:val="333333"/>
          <w:sz w:val="19"/>
        </w:rPr>
        <w:t>使用说明</w:t>
      </w:r>
      <w:r>
        <w:rPr>
          <w:rFonts w:ascii="Calibri" w:hAnsi="Calibri" w:eastAsia="微软雅黑"/>
          <w:b w:val="0"/>
          <w:color w:val="333333"/>
          <w:sz w:val="19"/>
        </w:rPr>
        <w:t>：本稿与《面试备考资料》为同一套表述口径，</w:t>
      </w:r>
      <w:r>
        <w:rPr>
          <w:rFonts w:ascii="Calibri" w:hAnsi="Calibri" w:eastAsia="微软雅黑"/>
          <w:b/>
          <w:color w:val="333333"/>
          <w:sz w:val="19"/>
        </w:rPr>
        <w:t>答案用书面语，不用口语、不加语气词</w:t>
      </w:r>
      <w:r>
        <w:rPr>
          <w:rFonts w:ascii="Calibri" w:hAnsi="Calibri" w:eastAsia="微软雅黑"/>
          <w:b w:val="0"/>
          <w:color w:val="333333"/>
          <w:sz w:val="19"/>
        </w:rPr>
        <w:t>。每题先给「框架」，再给「参考答法」，加粗处是需要落地的关键句，不必逐字背。</w:t>
      </w:r>
    </w:p>
    <w:p w14:paraId="0A18EF02">
      <w:pPr>
        <w:spacing w:before="0" w:after="0" w:line="240" w:lineRule="auto"/>
        <w:ind w:left="170"/>
      </w:pPr>
      <w:r>
        <w:rPr>
          <w:rFonts w:ascii="Calibri" w:hAnsi="Calibri" w:eastAsia="微软雅黑"/>
          <w:b/>
          <w:color w:val="333333"/>
          <w:sz w:val="19"/>
        </w:rPr>
        <w:t>三条底线</w:t>
      </w:r>
      <w:r>
        <w:rPr>
          <w:rFonts w:ascii="Calibri" w:hAnsi="Calibri" w:eastAsia="微软雅黑"/>
          <w:b w:val="0"/>
          <w:color w:val="333333"/>
          <w:sz w:val="19"/>
        </w:rPr>
        <w:t>：</w:t>
      </w:r>
    </w:p>
    <w:p w14:paraId="231FC0E3">
      <w:pPr>
        <w:spacing w:before="0" w:after="0" w:line="240" w:lineRule="auto"/>
        <w:ind w:left="170"/>
      </w:pPr>
      <w:r>
        <w:rPr>
          <w:rFonts w:ascii="Calibri" w:hAnsi="Calibri" w:eastAsia="微软雅黑"/>
          <w:b w:val="0"/>
          <w:color w:val="333333"/>
          <w:sz w:val="19"/>
        </w:rPr>
        <w:t>1. 只用素材库与背调报告里已有的内容，</w:t>
      </w:r>
      <w:r>
        <w:rPr>
          <w:rFonts w:ascii="Calibri" w:hAnsi="Calibri" w:eastAsia="微软雅黑"/>
          <w:b/>
          <w:color w:val="333333"/>
          <w:sz w:val="19"/>
        </w:rPr>
        <w:t>不补过程细节</w:t>
      </w:r>
      <w:r>
        <w:rPr>
          <w:rFonts w:ascii="Calibri" w:hAnsi="Calibri" w:eastAsia="微软雅黑"/>
          <w:b w:val="0"/>
          <w:color w:val="333333"/>
          <w:sz w:val="19"/>
        </w:rPr>
        <w:t>——数字可以查，过程细节一问就崩。</w:t>
      </w:r>
    </w:p>
    <w:p w14:paraId="75661B05">
      <w:pPr>
        <w:spacing w:before="0" w:after="0" w:line="240" w:lineRule="auto"/>
        <w:ind w:left="170"/>
      </w:pPr>
      <w:r>
        <w:rPr>
          <w:rFonts w:ascii="Calibri" w:hAnsi="Calibri" w:eastAsia="微软雅黑"/>
          <w:b w:val="0"/>
          <w:color w:val="333333"/>
          <w:sz w:val="19"/>
        </w:rPr>
        <w:t xml:space="preserve">2. </w:t>
      </w:r>
      <w:r>
        <w:rPr>
          <w:rFonts w:ascii="Calibri" w:hAnsi="Calibri" w:eastAsia="微软雅黑"/>
          <w:b/>
          <w:color w:val="333333"/>
          <w:sz w:val="19"/>
        </w:rPr>
        <w:t>数字可以给准确值</w:t>
      </w:r>
      <w:r>
        <w:rPr>
          <w:rFonts w:ascii="Calibri" w:hAnsi="Calibri" w:eastAsia="微软雅黑"/>
          <w:b w:val="0"/>
          <w:color w:val="333333"/>
          <w:sz w:val="19"/>
        </w:rPr>
        <w:t>，但给不出出处的一律不说。</w:t>
      </w:r>
    </w:p>
    <w:p w14:paraId="62F19513">
      <w:pPr>
        <w:spacing w:before="0" w:after="0" w:line="240" w:lineRule="auto"/>
        <w:ind w:left="170"/>
      </w:pPr>
      <w:r>
        <w:rPr>
          <w:rFonts w:ascii="Calibri" w:hAnsi="Calibri" w:eastAsia="微软雅黑"/>
          <w:b w:val="0"/>
          <w:color w:val="333333"/>
          <w:sz w:val="19"/>
        </w:rPr>
        <w:t xml:space="preserve">3. </w:t>
      </w:r>
      <w:r>
        <w:rPr>
          <w:rFonts w:ascii="Calibri" w:hAnsi="Calibri" w:eastAsia="微软雅黑"/>
          <w:b/>
          <w:color w:val="333333"/>
          <w:sz w:val="19"/>
        </w:rPr>
        <w:t>每答完一层就停</w:t>
      </w:r>
      <w:r>
        <w:rPr>
          <w:rFonts w:ascii="Calibri" w:hAnsi="Calibri" w:eastAsia="微软雅黑"/>
          <w:b w:val="0"/>
          <w:color w:val="333333"/>
          <w:sz w:val="19"/>
        </w:rPr>
        <w:t>，把追问的机会留给面试官。答得越长，暴露的出口越多。</w:t>
      </w:r>
    </w:p>
    <w:p w14:paraId="11F8B5FD">
      <w:pPr>
        <w:keepNext/>
        <w:pBdr>
          <w:bottom w:val="single" w:color="D9D9D9" w:sz="6" w:space="1"/>
        </w:pBdr>
        <w:spacing w:before="100" w:after="40" w:line="240" w:lineRule="auto"/>
        <w:ind w:left="0"/>
      </w:pPr>
      <w:bookmarkStart w:id="0" w:name="sec100"/>
      <w:r>
        <w:rPr>
          <w:rFonts w:ascii="Calibri" w:hAnsi="Calibri" w:eastAsia="微软雅黑"/>
          <w:b/>
          <w:color w:val="3D2A4A"/>
          <w:sz w:val="25"/>
        </w:rPr>
        <w:t>一、自我介绍</w:t>
      </w:r>
      <w:bookmarkEnd w:id="0"/>
    </w:p>
    <w:p w14:paraId="036EA84D">
      <w:pPr>
        <w:keepNext/>
        <w:spacing w:before="60" w:after="20" w:line="240" w:lineRule="auto"/>
        <w:ind w:left="0"/>
        <w:rPr>
          <w:highlight w:val="yellow"/>
        </w:rPr>
      </w:pPr>
      <w:bookmarkStart w:id="1" w:name="sec101"/>
      <w:r>
        <w:rPr>
          <w:rFonts w:ascii="Calibri" w:hAnsi="Calibri" w:eastAsia="微软雅黑"/>
          <w:b/>
          <w:color w:val="2B4F6B"/>
          <w:sz w:val="22"/>
          <w:highlight w:val="yellow"/>
        </w:rPr>
        <w:t>1.1 一分钟版（约 250 字，HR 面 / 电话面）</w:t>
      </w:r>
      <w:bookmarkEnd w:id="1"/>
    </w:p>
    <w:p w14:paraId="238CDA13">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：身份 → 在系统里做过什么 → 在数据上做过什么 → 呼应岗位</w:t>
      </w:r>
    </w:p>
    <w:p w14:paraId="1A3D7349">
      <w:pPr>
        <w:spacing w:before="3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面试官您好，我是文雪，山东大学供应链管理专业 2027 届本科生。</w:t>
      </w:r>
    </w:p>
    <w:p w14:paraId="4302D3E1">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在大学课程学习过程中，我在实验课程系统里实操过供应链的流程，也有用数据去计算、解决计划相关的问题。</w:t>
      </w:r>
    </w:p>
    <w:p w14:paraId="1CA264F7">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在实验课上有使用用友 U8 这个系统以账套主管的身份完整走过采购订单、到货入库、销售订单、发货出库、库存调拨、盘点、存货核算到收付款凭证的全流程；也有用一家电商店铺的真实经营数据做完整分析的实操经历： 比如统计库存周转率、设置库存预警线，再结合历史销量与店铺交易趋势做销量预测，并据此倒推采购金额与补货量。在企业经营模拟实验中，也做过在产能约束下做投产与库存的取舍。</w:t>
      </w:r>
    </w:p>
    <w:p w14:paraId="5C4261FC">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这个岗位 JD 里也具体表明了「数据查询、分析、建模」，这是我在学校课程学习和实践中接触不少且有一定经验的，我相信这对我在这个岗位的实际工作中会有很大的帮助，我也希望在实际的工作中能够深化我对理论知识的理解，锻炼、提升自己的能力，为公司为企业带来可见的成果。谢谢。</w:t>
      </w:r>
    </w:p>
    <w:p w14:paraId="452CE6AA">
      <w:pPr>
        <w:keepNext/>
        <w:spacing w:before="60" w:after="20" w:line="240" w:lineRule="auto"/>
        <w:ind w:left="0"/>
      </w:pPr>
      <w:bookmarkStart w:id="2" w:name="sec102"/>
      <w:r>
        <w:rPr>
          <w:rFonts w:ascii="Calibri" w:hAnsi="Calibri" w:eastAsia="微软雅黑"/>
          <w:b/>
          <w:color w:val="2B4F6B"/>
          <w:sz w:val="22"/>
        </w:rPr>
        <w:t>1.2 三分钟版（业务面 / 主管面，1 分钟版之后被要求展开时用）</w:t>
      </w:r>
      <w:bookmarkEnd w:id="2"/>
    </w:p>
    <w:p w14:paraId="412FE6EC">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：三件事（数据 → 系统 → 核对机制）→ 岗位理解 → 短板与补法</w:t>
      </w:r>
    </w:p>
    <w:p w14:paraId="7A735210">
      <w:pPr>
        <w:spacing w:before="30" w:after="0" w:line="240" w:lineRule="auto"/>
        <w:ind w:left="170"/>
      </w:pPr>
      <w:r>
        <w:rPr>
          <w:rFonts w:ascii="Calibri" w:hAnsi="Calibri" w:eastAsia="微软雅黑"/>
          <w:b w:val="0"/>
          <w:color w:val="333333"/>
          <w:sz w:val="19"/>
        </w:rPr>
        <w:t>面试官您好，我是文雪，山东大学管理科学与工程类-供应链管理专业 2027 届本科生。我想用三件事说明我与这个岗位的匹配度。</w:t>
      </w:r>
    </w:p>
    <w:p w14:paraId="36EB9C51">
      <w:pPr>
        <w:spacing w:before="0" w:after="0" w:line="240" w:lineRule="auto"/>
        <w:ind w:left="170"/>
      </w:pPr>
      <w:r>
        <w:rPr>
          <w:rFonts w:ascii="Calibri" w:hAnsi="Calibri" w:eastAsia="微软雅黑"/>
          <w:b/>
          <w:color w:val="333333"/>
          <w:sz w:val="19"/>
        </w:rPr>
        <w:t>第一件，是把计划相关的问题在数据里算清楚。</w:t>
      </w:r>
      <w:r>
        <w:rPr>
          <w:rFonts w:ascii="Calibri" w:hAnsi="Calibri" w:eastAsia="微软雅黑"/>
          <w:b w:val="0"/>
          <w:color w:val="333333"/>
          <w:sz w:val="19"/>
        </w:rPr>
        <w:t xml:space="preserve"> 电商商务数据分析实训中，我按 SKU 统计库存周转率、设置库存预警线，把积压与临期商品单独筛出并给出处理建议；随后结合历史销量和店铺交易趋势做销量预测，再按预测倒推采购金额与补货量。这条链路与物料计划的逻辑是一致的——先确定需求，再确定采购时点与批量。</w:t>
      </w:r>
    </w:p>
    <w:p w14:paraId="1FF166F2">
      <w:pPr>
        <w:spacing w:before="0" w:after="0" w:line="240" w:lineRule="auto"/>
        <w:ind w:left="170"/>
      </w:pPr>
      <w:r>
        <w:rPr>
          <w:rFonts w:ascii="Calibri" w:hAnsi="Calibri" w:eastAsia="微软雅黑"/>
          <w:b/>
          <w:color w:val="333333"/>
          <w:sz w:val="19"/>
        </w:rPr>
        <w:t>第二件，是把流程在系统里跑通。</w:t>
      </w:r>
      <w:r>
        <w:rPr>
          <w:rFonts w:ascii="Calibri" w:hAnsi="Calibri" w:eastAsia="微软雅黑"/>
          <w:b w:val="0"/>
          <w:color w:val="333333"/>
          <w:sz w:val="19"/>
        </w:rPr>
        <w:t xml:space="preserve"> 在 U8 里我以账套主管身份走完了采购到核算的全流程，走完最大的体会是：</w:t>
      </w:r>
      <w:r>
        <w:rPr>
          <w:rFonts w:ascii="Calibri" w:hAnsi="Calibri" w:eastAsia="微软雅黑"/>
          <w:b/>
          <w:color w:val="333333"/>
          <w:sz w:val="19"/>
        </w:rPr>
        <w:t>账实不符的高发环节不在录入，而在入库验收与调拨</w:t>
      </w:r>
      <w:r>
        <w:rPr>
          <w:rFonts w:ascii="Calibri" w:hAnsi="Calibri" w:eastAsia="微软雅黑"/>
          <w:b w:val="0"/>
          <w:color w:val="333333"/>
          <w:sz w:val="19"/>
        </w:rPr>
        <w:t>，因为这两个环节的单据与实物是分头的。</w:t>
      </w:r>
    </w:p>
    <w:p w14:paraId="0782EF5A">
      <w:pPr>
        <w:spacing w:before="0" w:after="0" w:line="240" w:lineRule="auto"/>
        <w:ind w:left="170"/>
      </w:pPr>
      <w:r>
        <w:rPr>
          <w:rFonts w:ascii="Calibri" w:hAnsi="Calibri" w:eastAsia="微软雅黑"/>
          <w:b/>
          <w:color w:val="333333"/>
          <w:sz w:val="19"/>
        </w:rPr>
        <w:t>第三件，是把核对做成机制。</w:t>
      </w:r>
      <w:r>
        <w:rPr>
          <w:rFonts w:ascii="Calibri" w:hAnsi="Calibri" w:eastAsia="微软雅黑"/>
          <w:b w:val="0"/>
          <w:color w:val="333333"/>
          <w:sz w:val="19"/>
        </w:rPr>
        <w:t xml:space="preserve"> 在山东鱼跃尚成做项目助理期间，我统筹 200 多份学员申报材料，用 Excel 搭分类台账，设「录入-核对-提交」三级校验，交付时材料齐全、无差错；同期还负责跨部门同步进度、按月汇总执行数据、参与梳理审核报批流程。</w:t>
      </w:r>
    </w:p>
    <w:p w14:paraId="71FB6EBA">
      <w:pPr>
        <w:spacing w:before="0" w:after="0" w:line="240" w:lineRule="auto"/>
        <w:ind w:left="170"/>
      </w:pPr>
      <w:r>
        <w:rPr>
          <w:rFonts w:ascii="Calibri" w:hAnsi="Calibri" w:eastAsia="微软雅黑"/>
          <w:b w:val="0"/>
          <w:color w:val="333333"/>
          <w:sz w:val="19"/>
        </w:rPr>
        <w:t>我理解这个岗位约六成的工作量在执行跟踪，难点在齐套与变更，而 JD 同时要求数据管理与建模。我的短板是</w:t>
      </w:r>
      <w:r>
        <w:rPr>
          <w:rFonts w:ascii="Calibri" w:hAnsi="Calibri" w:eastAsia="微软雅黑"/>
          <w:b/>
          <w:color w:val="333333"/>
          <w:sz w:val="19"/>
        </w:rPr>
        <w:t>没有制造业实习</w:t>
      </w:r>
      <w:r>
        <w:rPr>
          <w:rFonts w:ascii="Calibri" w:hAnsi="Calibri" w:eastAsia="微软雅黑"/>
          <w:b w:val="0"/>
          <w:color w:val="333333"/>
          <w:sz w:val="19"/>
        </w:rPr>
        <w:t>，对非标设备的物料复杂度只有系统与课程层面的认知；流程和数据这两端我已经打扎实，到现场需要补的是具体产品与物料，这部分我学得快。谢谢。</w:t>
      </w:r>
    </w:p>
    <w:p w14:paraId="7BBAD68A">
      <w:pPr>
        <w:keepNext/>
        <w:spacing w:before="60" w:after="20" w:line="240" w:lineRule="auto"/>
        <w:ind w:left="0"/>
      </w:pPr>
      <w:bookmarkStart w:id="3" w:name="sec103"/>
      <w:r>
        <w:rPr>
          <w:rFonts w:ascii="Calibri" w:hAnsi="Calibri" w:eastAsia="微软雅黑"/>
          <w:b/>
          <w:color w:val="2B4F6B"/>
          <w:sz w:val="22"/>
        </w:rPr>
        <w:t>1.3 收尾可加的一句（看时长）</w:t>
      </w:r>
      <w:bookmarkEnd w:id="3"/>
    </w:p>
    <w:p w14:paraId="2BFC8282">
      <w:pPr>
        <w:spacing w:before="30" w:after="0" w:line="240" w:lineRule="auto"/>
        <w:ind w:left="170"/>
      </w:pPr>
      <w:r>
        <w:rPr>
          <w:rFonts w:ascii="Calibri" w:hAnsi="Calibri" w:eastAsia="微软雅黑"/>
          <w:b w:val="0"/>
          <w:color w:val="333333"/>
          <w:sz w:val="19"/>
        </w:rPr>
        <w:t>「我江苏无锡这边没有地域顾虑，家人在宁波，从无锡过去两个小时。」</w:t>
      </w:r>
    </w:p>
    <w:p w14:paraId="641515DA">
      <w:pPr>
        <w:keepNext/>
        <w:spacing w:before="60" w:after="20" w:line="240" w:lineRule="auto"/>
        <w:ind w:left="0"/>
      </w:pPr>
      <w:bookmarkStart w:id="4" w:name="sec104"/>
      <w:r>
        <w:rPr>
          <w:rFonts w:ascii="Calibri" w:hAnsi="Calibri" w:eastAsia="微软雅黑"/>
          <w:b/>
          <w:color w:val="2B4F6B"/>
          <w:sz w:val="22"/>
        </w:rPr>
        <w:t>1.4 注意事项</w:t>
      </w:r>
      <w:bookmarkEnd w:id="4"/>
    </w:p>
    <w:p w14:paraId="4A3F54F7">
      <w:pPr>
        <w:spacing w:before="0" w:after="0" w:line="240" w:lineRule="auto"/>
        <w:ind w:left="238" w:hanging="238"/>
      </w:pPr>
      <w:r>
        <w:rPr>
          <w:rFonts w:ascii="Calibri" w:hAnsi="Calibri" w:eastAsia="微软雅黑"/>
          <w:b w:val="0"/>
          <w:color w:val="222222"/>
          <w:sz w:val="19"/>
        </w:rPr>
        <w:t>❌ 不要说「我这两年主要在练两件事」——自我总结式开头，听众没有代入点。</w:t>
      </w:r>
    </w:p>
    <w:p w14:paraId="77CC8968">
      <w:pPr>
        <w:spacing w:before="0" w:after="0" w:line="240" w:lineRule="auto"/>
        <w:ind w:left="238" w:hanging="238"/>
      </w:pPr>
      <w:r>
        <w:rPr>
          <w:rFonts w:ascii="Calibri" w:hAnsi="Calibri" w:eastAsia="微软雅黑"/>
          <w:b w:val="0"/>
          <w:color w:val="222222"/>
          <w:sz w:val="19"/>
        </w:rPr>
        <w:t>❌ 不要把课程项目说成「小项目」，自己给自己降级。</w:t>
      </w:r>
    </w:p>
    <w:p w14:paraId="3AFBD2A1">
      <w:pPr>
        <w:spacing w:before="0" w:after="0" w:line="240" w:lineRule="auto"/>
        <w:ind w:left="238" w:hanging="238"/>
      </w:pPr>
      <w:r>
        <w:rPr>
          <w:rFonts w:ascii="Calibri" w:hAnsi="Calibri" w:eastAsia="微软雅黑"/>
          <w:b w:val="0"/>
          <w:color w:val="222222"/>
          <w:sz w:val="19"/>
        </w:rPr>
        <w:t xml:space="preserve">❌ </w:t>
      </w:r>
      <w:r>
        <w:rPr>
          <w:rFonts w:ascii="Calibri" w:hAnsi="Calibri" w:eastAsia="微软雅黑"/>
          <w:b/>
          <w:color w:val="222222"/>
          <w:sz w:val="19"/>
        </w:rPr>
        <w:t>不要把社区团购放进自我介绍</w:t>
      </w:r>
      <w:r>
        <w:rPr>
          <w:rFonts w:ascii="Calibri" w:hAnsi="Calibri" w:eastAsia="微软雅黑"/>
          <w:b w:val="0"/>
          <w:color w:val="222222"/>
          <w:sz w:val="19"/>
        </w:rPr>
        <w:t>。它对计划的关联度最弱，放进来自我介绍会挤掉真正贴近岗位的内容；留到被问「还有别的项目吗」再讲（见 5.3）。</w:t>
      </w:r>
    </w:p>
    <w:p w14:paraId="7C23C23C">
      <w:pPr>
        <w:spacing w:before="0" w:after="0" w:line="240" w:lineRule="auto"/>
        <w:ind w:left="238" w:hanging="238"/>
      </w:pPr>
      <w:r>
        <w:rPr>
          <w:rFonts w:ascii="Calibri" w:hAnsi="Calibri" w:eastAsia="微软雅黑"/>
          <w:b w:val="0"/>
          <w:color w:val="222222"/>
          <w:sz w:val="19"/>
        </w:rPr>
        <w:t>❌ 不要补没有记录的过程细节（例如「第一版方向就算反了」）。这类编造比编数字更危险——数字容易被查，过程细节听起来天然可信，但一被追问「当时怎么发现的、谁提醒你的」就答不上来。</w:t>
      </w:r>
    </w:p>
    <w:p w14:paraId="6655C437">
      <w:pPr>
        <w:keepNext/>
        <w:pBdr>
          <w:bottom w:val="single" w:color="D9D9D9" w:sz="6" w:space="1"/>
        </w:pBdr>
        <w:spacing w:before="100" w:after="40" w:line="240" w:lineRule="auto"/>
        <w:ind w:left="0"/>
        <w:rPr>
          <w:highlight w:val="yellow"/>
        </w:rPr>
      </w:pPr>
      <w:bookmarkStart w:id="5" w:name="sec105"/>
      <w:r>
        <w:rPr>
          <w:rFonts w:ascii="Calibri" w:hAnsi="Calibri" w:eastAsia="微软雅黑"/>
          <w:b/>
          <w:color w:val="3D2A4A"/>
          <w:sz w:val="25"/>
          <w:highlight w:val="yellow"/>
        </w:rPr>
        <w:t>二、你对我们公司有什么了解</w:t>
      </w:r>
      <w:bookmarkEnd w:id="5"/>
    </w:p>
    <w:p w14:paraId="683D7EA8">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：三步法——① 说出具体认知（业务、产品、数据，不说「大平台」「行业领先」）→ ② 给出自己的观察或判断（从复述者变成思考者）→ ③ 落回岗位与我能做什么。</w:t>
      </w:r>
    </w:p>
    <w:p w14:paraId="35240D8C">
      <w:pPr>
        <w:spacing w:before="3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奥特维，全称无锡奥特维科技股份有限公司，2020 年在科创板上市，做的是光伏、锂电、半导体三块智能装备。最强的一块是光伏组件端的串焊机，全球市占率超过 60%，是这个细分赛道的单项冠军；现在公司在把能力往锂电和半导体设备上平移。</w:t>
      </w:r>
    </w:p>
    <w:p w14:paraId="09BC7FAB">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我看了 2026 年半年报，有一个组合看起来矛盾，但值得解释：营收 27.19 亿、同比降 19.55%，</w:t>
      </w:r>
      <w:r>
        <w:rPr>
          <w:rFonts w:ascii="Calibri" w:hAnsi="Calibri" w:eastAsia="微软雅黑"/>
          <w:b/>
          <w:color w:val="C0504D" w:themeColor="accent2"/>
          <w:sz w:val="19"/>
          <w14:textFill>
            <w14:solidFill>
              <w14:schemeClr w14:val="accent2"/>
            </w14:solidFill>
          </w14:textFill>
        </w:rPr>
        <w:t>毛利率反而同比提升 7.45 个百分点到 35.16%</w:t>
      </w:r>
      <w:r>
        <w:rPr>
          <w:rFonts w:ascii="Calibri" w:hAnsi="Calibri" w:eastAsia="微软雅黑"/>
          <w:b w:val="0"/>
          <w:color w:val="C0504D" w:themeColor="accent2"/>
          <w:sz w:val="19"/>
          <w14:textFill>
            <w14:solidFill>
              <w14:schemeClr w14:val="accent2"/>
            </w14:solidFill>
          </w14:textFill>
        </w:rPr>
        <w:t>，在手订单 113 亿含税、同比还增长 7%。我理解这说明公司不是在硬撑接单，而是在</w:t>
      </w:r>
      <w:r>
        <w:rPr>
          <w:rFonts w:ascii="Calibri" w:hAnsi="Calibri" w:eastAsia="微软雅黑"/>
          <w:b/>
          <w:color w:val="C0504D" w:themeColor="accent2"/>
          <w:sz w:val="19"/>
          <w14:textFill>
            <w14:solidFill>
              <w14:schemeClr w14:val="accent2"/>
            </w14:solidFill>
          </w14:textFill>
        </w:rPr>
        <w:t>主动收缩低毛利订单、把资源往半导体和锂电挪</w:t>
      </w:r>
      <w:r>
        <w:rPr>
          <w:rFonts w:ascii="Calibri" w:hAnsi="Calibri" w:eastAsia="微软雅黑"/>
          <w:b w:val="0"/>
          <w:color w:val="C0504D" w:themeColor="accent2"/>
          <w:sz w:val="19"/>
          <w14:textFill>
            <w14:solidFill>
              <w14:schemeClr w14:val="accent2"/>
            </w14:solidFill>
          </w14:textFill>
        </w:rPr>
        <w:t>；收入下滑主要来自确认节奏后移，不是需求消失。</w:t>
      </w:r>
    </w:p>
    <w:p w14:paraId="2BB836B5">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另外收入结构里「改造及其他」占 26.70%，这一块我认为最能说明计划的难处：改造单金额小、交期短、批量小，十几条线并行，每条都要单独盯齐套，与「接一个大单排三个月」是两种难度。</w:t>
      </w:r>
    </w:p>
    <w:p w14:paraId="2EA56990">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行情好时交期宽裕、物料顺畅，计划做得如何其实是不明显的；那在现在这种成本与交付都被盯得紧的情况下，齐套与准交的价值就更能够体现出来。在这样的阶段下去解决一定的问题，也是我想去挑战和成长的一个方向，销量预测倒推采购、U8 里的采购到核算全流程，这两块我在课程里都实际做过，也是我投这个岗位的原因之一。</w:t>
      </w:r>
    </w:p>
    <w:p w14:paraId="16AE9076">
      <w:pPr>
        <w:spacing w:before="0" w:after="20" w:line="240" w:lineRule="auto"/>
        <w:ind w:left="0"/>
      </w:pPr>
      <w:r>
        <w:rPr>
          <w:rFonts w:ascii="Calibri" w:hAnsi="Calibri" w:eastAsia="微软雅黑"/>
          <w:b/>
          <w:color w:val="222222"/>
          <w:sz w:val="19"/>
        </w:rPr>
        <w:t>这个答法的关键是中间那层观察</w:t>
      </w:r>
      <w:r>
        <w:rPr>
          <w:rFonts w:ascii="Calibri" w:hAnsi="Calibri" w:eastAsia="微软雅黑"/>
          <w:b w:val="0"/>
          <w:color w:val="222222"/>
          <w:sz w:val="19"/>
        </w:rPr>
        <w:t>。前面那段谁都能查到，能拉开差距的是「营收降、毛利升」你怎么解释。</w:t>
      </w:r>
      <w:r>
        <w:rPr>
          <w:rFonts w:ascii="Calibri" w:hAnsi="Calibri" w:eastAsia="微软雅黑"/>
          <w:b/>
          <w:color w:val="222222"/>
          <w:sz w:val="19"/>
        </w:rPr>
        <w:t>有判断就够，不必判断得多高明</w:t>
      </w:r>
      <w:r>
        <w:rPr>
          <w:rFonts w:ascii="Calibri" w:hAnsi="Calibri" w:eastAsia="微软雅黑"/>
          <w:b w:val="0"/>
          <w:color w:val="222222"/>
          <w:sz w:val="19"/>
        </w:rPr>
        <w:t>——判断错了面试官会纠正，纠正本身就是一次好对话。</w:t>
      </w:r>
    </w:p>
    <w:p w14:paraId="35CE3FE2">
      <w:pPr>
        <w:spacing w:before="0" w:after="20" w:line="240" w:lineRule="auto"/>
        <w:ind w:left="0"/>
      </w:pPr>
      <w:r>
        <w:rPr>
          <w:rFonts w:ascii="Calibri" w:hAnsi="Calibri" w:eastAsia="微软雅黑"/>
          <w:b/>
          <w:color w:val="222222"/>
          <w:sz w:val="19"/>
        </w:rPr>
        <w:t>追问数字出处备查</w:t>
      </w:r>
      <w:r>
        <w:rPr>
          <w:rFonts w:ascii="Calibri" w:hAnsi="Calibri" w:eastAsia="微软雅黑"/>
          <w:b w:val="0"/>
          <w:color w:val="222222"/>
          <w:sz w:val="19"/>
        </w:rPr>
        <w:t>（嘴上不必主动背，问到再答）：</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3"/>
        <w:gridCol w:w="5103"/>
      </w:tblGrid>
      <w:tr w14:paraId="7149C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5103" w:type="dxa"/>
          </w:tcPr>
          <w:p w14:paraId="116729F3">
            <w:pPr>
              <w:spacing w:before="0" w:after="0" w:line="240" w:lineRule="auto"/>
              <w:ind w:left="0"/>
            </w:pPr>
            <w:r>
              <w:rPr>
                <w:rFonts w:ascii="Calibri" w:hAnsi="Calibri" w:eastAsia="微软雅黑"/>
                <w:b/>
                <w:color w:val="222222"/>
                <w:sz w:val="17"/>
              </w:rPr>
              <w:t>指标</w:t>
            </w:r>
          </w:p>
        </w:tc>
        <w:tc>
          <w:tcPr>
            <w:tcW w:w="5103" w:type="dxa"/>
          </w:tcPr>
          <w:p w14:paraId="556D0893">
            <w:pPr>
              <w:spacing w:before="0" w:after="0" w:line="240" w:lineRule="auto"/>
              <w:ind w:left="0"/>
            </w:pPr>
            <w:r>
              <w:rPr>
                <w:rFonts w:ascii="Calibri" w:hAnsi="Calibri" w:eastAsia="微软雅黑"/>
                <w:b/>
                <w:color w:val="222222"/>
                <w:sz w:val="17"/>
              </w:rPr>
              <w:t>数值</w:t>
            </w:r>
          </w:p>
        </w:tc>
      </w:tr>
      <w:tr w14:paraId="5EE30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103" w:type="dxa"/>
          </w:tcPr>
          <w:p w14:paraId="2D603623">
            <w:pPr>
              <w:spacing w:before="0" w:after="0" w:line="240" w:lineRule="auto"/>
              <w:ind w:left="0"/>
            </w:pPr>
            <w:r>
              <w:rPr>
                <w:rFonts w:ascii="Calibri" w:hAnsi="Calibri" w:eastAsia="微软雅黑"/>
                <w:b w:val="0"/>
                <w:color w:val="222222"/>
                <w:sz w:val="17"/>
              </w:rPr>
              <w:t>2026H1 营收</w:t>
            </w:r>
          </w:p>
        </w:tc>
        <w:tc>
          <w:tcPr>
            <w:tcW w:w="5103" w:type="dxa"/>
          </w:tcPr>
          <w:p w14:paraId="114843C6">
            <w:pPr>
              <w:spacing w:before="0" w:after="0" w:line="240" w:lineRule="auto"/>
              <w:ind w:left="0"/>
            </w:pPr>
            <w:r>
              <w:rPr>
                <w:rFonts w:ascii="Calibri" w:hAnsi="Calibri" w:eastAsia="微软雅黑"/>
                <w:b w:val="0"/>
                <w:color w:val="222222"/>
                <w:sz w:val="17"/>
              </w:rPr>
              <w:t>27.19 亿（−19.55%）</w:t>
            </w:r>
          </w:p>
        </w:tc>
      </w:tr>
      <w:tr w14:paraId="0ABDD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103" w:type="dxa"/>
          </w:tcPr>
          <w:p w14:paraId="3A2039A6">
            <w:pPr>
              <w:spacing w:before="0" w:after="0" w:line="240" w:lineRule="auto"/>
              <w:ind w:left="0"/>
            </w:pPr>
            <w:r>
              <w:rPr>
                <w:rFonts w:ascii="Calibri" w:hAnsi="Calibri" w:eastAsia="微软雅黑"/>
                <w:b w:val="0"/>
                <w:color w:val="222222"/>
                <w:sz w:val="17"/>
              </w:rPr>
              <w:t>归母净利 / 扣非净利</w:t>
            </w:r>
          </w:p>
        </w:tc>
        <w:tc>
          <w:tcPr>
            <w:tcW w:w="5103" w:type="dxa"/>
          </w:tcPr>
          <w:p w14:paraId="3DA6E6F2">
            <w:pPr>
              <w:spacing w:before="0" w:after="0" w:line="240" w:lineRule="auto"/>
              <w:ind w:left="0"/>
            </w:pPr>
            <w:r>
              <w:rPr>
                <w:rFonts w:ascii="Calibri" w:hAnsi="Calibri" w:eastAsia="微软雅黑"/>
                <w:b w:val="0"/>
                <w:color w:val="222222"/>
                <w:sz w:val="17"/>
              </w:rPr>
              <w:t>2.98 亿（−3.11%）／1.71 亿（−40.66%）</w:t>
            </w:r>
          </w:p>
        </w:tc>
      </w:tr>
      <w:tr w14:paraId="1BAB8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103" w:type="dxa"/>
          </w:tcPr>
          <w:p w14:paraId="0F4FBD42">
            <w:pPr>
              <w:spacing w:before="0" w:after="0" w:line="240" w:lineRule="auto"/>
              <w:ind w:left="0"/>
            </w:pPr>
            <w:r>
              <w:rPr>
                <w:rFonts w:ascii="Calibri" w:hAnsi="Calibri" w:eastAsia="微软雅黑"/>
                <w:b w:val="0"/>
                <w:color w:val="222222"/>
                <w:sz w:val="17"/>
              </w:rPr>
              <w:t>销售毛利率</w:t>
            </w:r>
          </w:p>
        </w:tc>
        <w:tc>
          <w:tcPr>
            <w:tcW w:w="5103" w:type="dxa"/>
          </w:tcPr>
          <w:p w14:paraId="0A6C968F">
            <w:pPr>
              <w:spacing w:before="0" w:after="0" w:line="240" w:lineRule="auto"/>
              <w:ind w:left="0"/>
            </w:pPr>
            <w:r>
              <w:rPr>
                <w:rFonts w:ascii="Calibri" w:hAnsi="Calibri" w:eastAsia="微软雅黑"/>
                <w:b w:val="0"/>
                <w:color w:val="222222"/>
                <w:sz w:val="17"/>
              </w:rPr>
              <w:t>35.16%（同比 +7.45pt）</w:t>
            </w:r>
          </w:p>
        </w:tc>
      </w:tr>
      <w:tr w14:paraId="571FE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103" w:type="dxa"/>
          </w:tcPr>
          <w:p w14:paraId="7929DCC9">
            <w:pPr>
              <w:spacing w:before="0" w:after="0" w:line="240" w:lineRule="auto"/>
              <w:ind w:left="0"/>
            </w:pPr>
            <w:r>
              <w:rPr>
                <w:rFonts w:ascii="Calibri" w:hAnsi="Calibri" w:eastAsia="微软雅黑"/>
                <w:b w:val="0"/>
                <w:color w:val="222222"/>
                <w:sz w:val="17"/>
              </w:rPr>
              <w:t>在手订单</w:t>
            </w:r>
          </w:p>
        </w:tc>
        <w:tc>
          <w:tcPr>
            <w:tcW w:w="5103" w:type="dxa"/>
          </w:tcPr>
          <w:p w14:paraId="48733735">
            <w:pPr>
              <w:spacing w:before="0" w:after="0" w:line="240" w:lineRule="auto"/>
              <w:ind w:left="0"/>
            </w:pPr>
            <w:r>
              <w:rPr>
                <w:rFonts w:ascii="Calibri" w:hAnsi="Calibri" w:eastAsia="微软雅黑"/>
                <w:b w:val="0"/>
                <w:color w:val="222222"/>
                <w:sz w:val="17"/>
              </w:rPr>
              <w:t>113 亿元（含税，+7.00%）</w:t>
            </w:r>
          </w:p>
        </w:tc>
      </w:tr>
      <w:tr w14:paraId="0A3972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103" w:type="dxa"/>
          </w:tcPr>
          <w:p w14:paraId="4476076D">
            <w:pPr>
              <w:spacing w:before="0" w:after="0" w:line="240" w:lineRule="auto"/>
              <w:ind w:left="0"/>
            </w:pPr>
            <w:r>
              <w:rPr>
                <w:rFonts w:ascii="Calibri" w:hAnsi="Calibri" w:eastAsia="微软雅黑"/>
                <w:b w:val="0"/>
                <w:color w:val="222222"/>
                <w:sz w:val="17"/>
              </w:rPr>
              <w:t>收入结构</w:t>
            </w:r>
          </w:p>
        </w:tc>
        <w:tc>
          <w:tcPr>
            <w:tcW w:w="5103" w:type="dxa"/>
          </w:tcPr>
          <w:p w14:paraId="12210497">
            <w:pPr>
              <w:spacing w:before="0" w:after="0" w:line="240" w:lineRule="auto"/>
              <w:ind w:left="0"/>
            </w:pPr>
            <w:r>
              <w:rPr>
                <w:rFonts w:ascii="Calibri" w:hAnsi="Calibri" w:eastAsia="微软雅黑"/>
                <w:b w:val="0"/>
                <w:color w:val="222222"/>
                <w:sz w:val="17"/>
              </w:rPr>
              <w:t>光伏设备 15.86 亿（58.35%）｜改造及其他 7.26 亿（26.70%）｜锂电储能 3.18 亿（11.70%）</w:t>
            </w:r>
          </w:p>
        </w:tc>
      </w:tr>
      <w:tr w14:paraId="181BD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103" w:type="dxa"/>
          </w:tcPr>
          <w:p w14:paraId="7ACD6DBC">
            <w:pPr>
              <w:spacing w:before="0" w:after="0" w:line="240" w:lineRule="auto"/>
              <w:ind w:left="0"/>
            </w:pPr>
            <w:r>
              <w:rPr>
                <w:rFonts w:ascii="Calibri" w:hAnsi="Calibri" w:eastAsia="微软雅黑"/>
                <w:b w:val="0"/>
                <w:color w:val="222222"/>
                <w:sz w:val="17"/>
              </w:rPr>
              <w:t>境内 / 境外</w:t>
            </w:r>
          </w:p>
        </w:tc>
        <w:tc>
          <w:tcPr>
            <w:tcW w:w="5103" w:type="dxa"/>
          </w:tcPr>
          <w:p w14:paraId="1E345984">
            <w:pPr>
              <w:spacing w:before="0" w:after="0" w:line="240" w:lineRule="auto"/>
              <w:ind w:left="0"/>
            </w:pPr>
            <w:r>
              <w:rPr>
                <w:rFonts w:ascii="Calibri" w:hAnsi="Calibri" w:eastAsia="微软雅黑"/>
                <w:b w:val="0"/>
                <w:color w:val="222222"/>
                <w:sz w:val="17"/>
              </w:rPr>
              <w:t>66.10%／33.90%</w:t>
            </w:r>
          </w:p>
        </w:tc>
      </w:tr>
      <w:tr w14:paraId="103EB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5103" w:type="dxa"/>
          </w:tcPr>
          <w:p w14:paraId="7416BB10">
            <w:pPr>
              <w:spacing w:before="0" w:after="0" w:line="240" w:lineRule="auto"/>
              <w:ind w:left="0"/>
            </w:pPr>
            <w:r>
              <w:rPr>
                <w:rFonts w:ascii="Calibri" w:hAnsi="Calibri" w:eastAsia="微软雅黑"/>
                <w:b w:val="0"/>
                <w:color w:val="222222"/>
                <w:sz w:val="17"/>
              </w:rPr>
              <w:t>行业背景</w:t>
            </w:r>
          </w:p>
        </w:tc>
        <w:tc>
          <w:tcPr>
            <w:tcW w:w="5103" w:type="dxa"/>
          </w:tcPr>
          <w:p w14:paraId="4F41DCDB">
            <w:pPr>
              <w:spacing w:before="0" w:after="0" w:line="240" w:lineRule="auto"/>
              <w:ind w:left="0"/>
            </w:pPr>
            <w:r>
              <w:rPr>
                <w:rFonts w:ascii="Calibri" w:hAnsi="Calibri" w:eastAsia="微软雅黑"/>
                <w:b w:val="0"/>
                <w:color w:val="222222"/>
                <w:sz w:val="17"/>
              </w:rPr>
              <w:t>2026H1 全国光伏新增装机 72.07GW（−66.04%）</w:t>
            </w:r>
          </w:p>
        </w:tc>
      </w:tr>
      <w:tr w14:paraId="21F2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103" w:type="dxa"/>
          </w:tcPr>
          <w:p w14:paraId="1BB7FC60">
            <w:pPr>
              <w:spacing w:before="0" w:after="0" w:line="240" w:lineRule="auto"/>
              <w:ind w:left="0"/>
            </w:pPr>
            <w:r>
              <w:rPr>
                <w:rFonts w:ascii="Calibri" w:hAnsi="Calibri" w:eastAsia="微软雅黑"/>
                <w:b w:val="0"/>
                <w:color w:val="222222"/>
                <w:sz w:val="17"/>
              </w:rPr>
              <w:t>规模</w:t>
            </w:r>
          </w:p>
        </w:tc>
        <w:tc>
          <w:tcPr>
            <w:tcW w:w="5103" w:type="dxa"/>
          </w:tcPr>
          <w:p w14:paraId="324725CC">
            <w:pPr>
              <w:spacing w:before="0" w:after="0" w:line="240" w:lineRule="auto"/>
              <w:ind w:left="0"/>
            </w:pPr>
            <w:r>
              <w:rPr>
                <w:rFonts w:ascii="Calibri" w:hAnsi="Calibri" w:eastAsia="微软雅黑"/>
                <w:b w:val="0"/>
                <w:color w:val="222222"/>
                <w:sz w:val="17"/>
              </w:rPr>
              <w:t>员工 5000+，研发 1371 人（26.57%）；40+ 国家、1000+ 客户基地</w:t>
            </w:r>
          </w:p>
        </w:tc>
      </w:tr>
    </w:tbl>
    <w:p w14:paraId="3DF8EB28">
      <w:pPr>
        <w:spacing w:before="0" w:after="0" w:line="240" w:lineRule="auto"/>
        <w:ind w:left="0"/>
      </w:pPr>
    </w:p>
    <w:p w14:paraId="65DE1A8E">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14:paraId="0EA0A527">
      <w:pPr>
        <w:spacing w:before="0" w:after="0" w:line="240" w:lineRule="auto"/>
        <w:ind w:left="238" w:hanging="238"/>
      </w:pPr>
      <w:r>
        <w:rPr>
          <w:rFonts w:ascii="Calibri" w:hAnsi="Calibri" w:eastAsia="微软雅黑"/>
          <w:b w:val="0"/>
          <w:color w:val="222222"/>
          <w:sz w:val="19"/>
        </w:rPr>
        <w:t>❌ 不要说「我对奥特维的了解，最早是……」——你是投递前才系统了解的，把新了解说成老印象反而不可信。用「我投递之前专门查过，也看了今年的半年报」。</w:t>
      </w:r>
    </w:p>
    <w:p w14:paraId="3A84B976">
      <w:pPr>
        <w:spacing w:before="0" w:after="0" w:line="240" w:lineRule="auto"/>
        <w:ind w:left="238" w:hanging="238"/>
      </w:pPr>
      <w:r>
        <w:rPr>
          <w:rFonts w:ascii="Calibri" w:hAnsi="Calibri" w:eastAsia="微软雅黑"/>
          <w:b w:val="0"/>
          <w:color w:val="222222"/>
          <w:sz w:val="19"/>
        </w:rPr>
        <w:t>❌ 不要出现「贵公司是个大平台」「行业领先」这类空话。</w:t>
      </w:r>
    </w:p>
    <w:p w14:paraId="028340B0">
      <w:pPr>
        <w:spacing w:before="0" w:after="0" w:line="240" w:lineRule="auto"/>
        <w:ind w:left="238" w:hanging="238"/>
      </w:pPr>
      <w:r>
        <w:rPr>
          <w:rFonts w:ascii="Calibri" w:hAnsi="Calibri" w:eastAsia="微软雅黑"/>
          <w:b w:val="0"/>
          <w:color w:val="222222"/>
          <w:sz w:val="19"/>
        </w:rPr>
        <w:t>❌ 「串焊机全球市占超过六成，是这个赛道绕不开的玩家」这类整句不要直接说，像背课文；说成「最强的一块是串焊机，全球市占率超过 60%」即可。</w:t>
      </w:r>
    </w:p>
    <w:p w14:paraId="73C06223">
      <w:pPr>
        <w:spacing w:before="0" w:after="0" w:line="240" w:lineRule="auto"/>
        <w:ind w:left="238" w:hanging="238"/>
      </w:pPr>
      <w:r>
        <w:rPr>
          <w:rFonts w:ascii="Calibri" w:hAnsi="Calibri" w:eastAsia="微软雅黑"/>
          <w:b w:val="0"/>
          <w:color w:val="222222"/>
          <w:sz w:val="19"/>
        </w:rPr>
        <w:t>❌ 不要给公司的决策下评语（「思路挺清醒」），说「我理解是」就够。</w:t>
      </w:r>
    </w:p>
    <w:p w14:paraId="7A61150C">
      <w:pPr>
        <w:spacing w:before="0" w:after="0" w:line="240" w:lineRule="auto"/>
        <w:ind w:left="238" w:hanging="238"/>
      </w:pPr>
      <w:r>
        <w:rPr>
          <w:rFonts w:ascii="Calibri" w:hAnsi="Calibri" w:eastAsia="微软雅黑"/>
          <w:b w:val="0"/>
          <w:color w:val="222222"/>
          <w:sz w:val="19"/>
        </w:rPr>
        <w:t>❌ 最后落到岗位的那句只留一句就收，不要在谈公司时又展开自己的项目。</w:t>
      </w:r>
    </w:p>
    <w:p w14:paraId="272001A0">
      <w:pPr>
        <w:keepNext/>
        <w:pBdr>
          <w:bottom w:val="single" w:color="D9D9D9" w:sz="6" w:space="1"/>
        </w:pBdr>
        <w:spacing w:before="100" w:after="40" w:line="240" w:lineRule="auto"/>
        <w:ind w:left="0"/>
        <w:rPr>
          <w:highlight w:val="yellow"/>
        </w:rPr>
      </w:pPr>
      <w:bookmarkStart w:id="6" w:name="sec106"/>
      <w:r>
        <w:rPr>
          <w:rFonts w:ascii="Calibri" w:hAnsi="Calibri" w:eastAsia="微软雅黑"/>
          <w:b/>
          <w:color w:val="3D2A4A"/>
          <w:sz w:val="25"/>
          <w:highlight w:val="yellow"/>
        </w:rPr>
        <w:t>三、你理解这个计划岗位是做什么的</w:t>
      </w:r>
      <w:bookmarkEnd w:id="6"/>
    </w:p>
    <w:p w14:paraId="0D58AA64">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：一句话定义 → 三个动作 → 真正的难点</w:t>
      </w:r>
    </w:p>
    <w:p w14:paraId="007ADBC2">
      <w:pPr>
        <w:spacing w:before="3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这个岗位我理解是</w:t>
      </w:r>
      <w:r>
        <w:rPr>
          <w:rFonts w:ascii="Calibri" w:hAnsi="Calibri" w:eastAsia="微软雅黑"/>
          <w:b/>
          <w:color w:val="C0504D" w:themeColor="accent2"/>
          <w:sz w:val="19"/>
          <w14:textFill>
            <w14:solidFill>
              <w14:schemeClr w14:val="accent2"/>
            </w14:solidFill>
          </w14:textFill>
        </w:rPr>
        <w:t>把销售与项目承诺的交期，转换成车间可执行的生产与物料安排，并跟踪到交付</w:t>
      </w:r>
      <w:r>
        <w:rPr>
          <w:rFonts w:ascii="Calibri" w:hAnsi="Calibri" w:eastAsia="微软雅黑"/>
          <w:b w:val="0"/>
          <w:color w:val="C0504D" w:themeColor="accent2"/>
          <w:sz w:val="19"/>
          <w14:textFill>
            <w14:solidFill>
              <w14:schemeClr w14:val="accent2"/>
            </w14:solidFill>
          </w14:textFill>
        </w:rPr>
        <w:t>。</w:t>
      </w:r>
    </w:p>
    <w:p w14:paraId="7B16DA76">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具体是三件事：接需求时判断能不能接、什么时候能交；接完之后按 BOM 展开物料需求，确定每样料的需求时点与批量；执行过程中每天对进度，缺料的、掉队的、有变更的，重排优先级。</w:t>
      </w:r>
    </w:p>
    <w:p w14:paraId="40C23CEE">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难点不在算，在</w:t>
      </w:r>
      <w:r>
        <w:rPr>
          <w:rFonts w:ascii="Calibri" w:hAnsi="Calibri" w:eastAsia="微软雅黑"/>
          <w:b/>
          <w:color w:val="C0504D" w:themeColor="accent2"/>
          <w:sz w:val="19"/>
          <w14:textFill>
            <w14:solidFill>
              <w14:schemeClr w14:val="accent2"/>
            </w14:solidFill>
          </w14:textFill>
        </w:rPr>
        <w:t>没有指挥权却要推动</w:t>
      </w:r>
      <w:r>
        <w:rPr>
          <w:rFonts w:ascii="Calibri" w:hAnsi="Calibri" w:eastAsia="微软雅黑"/>
          <w:b w:val="0"/>
          <w:color w:val="C0504D" w:themeColor="accent2"/>
          <w:sz w:val="19"/>
          <w14:textFill>
            <w14:solidFill>
              <w14:schemeClr w14:val="accent2"/>
            </w14:solidFill>
          </w14:textFill>
        </w:rPr>
        <w:t>：计划员要同时推动采购催料、生产赶工、项目确认交期，而这三方都不归你管。可行的办法不是靠人情，是把影响面量化出来——缺这个料影响哪几台机、影响哪个交付日，把这张表发出去，比在群里反复催有效。</w:t>
      </w:r>
    </w:p>
    <w:p w14:paraId="35019DAE">
      <w:pPr>
        <w:spacing w:before="0" w:after="20" w:line="240" w:lineRule="auto"/>
        <w:ind w:left="0"/>
      </w:pPr>
      <w:r>
        <w:rPr>
          <w:rFonts w:ascii="Calibri" w:hAnsi="Calibri" w:eastAsia="微软雅黑"/>
          <w:b/>
          <w:color w:val="222222"/>
          <w:sz w:val="19"/>
        </w:rPr>
        <w:t>若被追问「你怎么知道没有指挥权」</w:t>
      </w:r>
      <w:r>
        <w:rPr>
          <w:rFonts w:ascii="Calibri" w:hAnsi="Calibri" w:eastAsia="微软雅黑"/>
          <w:b w:val="0"/>
          <w:color w:val="222222"/>
          <w:sz w:val="19"/>
        </w:rPr>
        <w:t>：</w:t>
      </w:r>
    </w:p>
    <w:p w14:paraId="6ADBF55C">
      <w:pPr>
        <w:spacing w:before="30" w:after="0" w:line="240" w:lineRule="auto"/>
        <w:ind w:left="170"/>
      </w:pPr>
      <w:r>
        <w:rPr>
          <w:rFonts w:ascii="Calibri" w:hAnsi="Calibri" w:eastAsia="微软雅黑"/>
          <w:b w:val="0"/>
          <w:color w:val="333333"/>
          <w:sz w:val="19"/>
        </w:rPr>
        <w:t>我的课程项目都是自己算、不需要推动别人。但 U8 那套流程走下来我看清楚了一件事：一张采购订单往下走，要经过请购、审批、到货、验收，中间任何一环卡住，整条链就停在那里。真到企业里，让这些环节按同一个节奏走，靠的不是职位。</w:t>
      </w:r>
    </w:p>
    <w:p w14:paraId="6121AA18">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14:paraId="49694948">
      <w:pPr>
        <w:spacing w:before="0" w:after="0" w:line="240" w:lineRule="auto"/>
        <w:ind w:left="238" w:hanging="238"/>
      </w:pPr>
      <w:r>
        <w:rPr>
          <w:rFonts w:ascii="Calibri" w:hAnsi="Calibri" w:eastAsia="微软雅黑"/>
          <w:b w:val="0"/>
          <w:color w:val="222222"/>
          <w:sz w:val="19"/>
        </w:rPr>
        <w:t>❌ 不要说「日常就是跟数字、跟物料、跟进度打交道，把交付守住」——「把交付守住」是口号。</w:t>
      </w:r>
    </w:p>
    <w:p w14:paraId="37DC643E">
      <w:pPr>
        <w:spacing w:before="0" w:after="0" w:line="240" w:lineRule="auto"/>
        <w:ind w:left="238" w:hanging="238"/>
      </w:pPr>
      <w:r>
        <w:rPr>
          <w:rFonts w:ascii="Calibri" w:hAnsi="Calibri" w:eastAsia="微软雅黑"/>
          <w:b w:val="0"/>
          <w:color w:val="222222"/>
          <w:sz w:val="19"/>
        </w:rPr>
        <w:t>❌ 不要背 JD 里那八个管理词，背下来反而显得没消化。</w:t>
      </w:r>
    </w:p>
    <w:p w14:paraId="5A32A68F">
      <w:pPr>
        <w:keepNext/>
        <w:pBdr>
          <w:bottom w:val="single" w:color="D9D9D9" w:sz="6" w:space="1"/>
        </w:pBdr>
        <w:spacing w:before="100" w:after="40" w:line="240" w:lineRule="auto"/>
        <w:ind w:left="0"/>
        <w:rPr>
          <w:highlight w:val="yellow"/>
        </w:rPr>
      </w:pPr>
      <w:bookmarkStart w:id="7" w:name="sec107"/>
      <w:r>
        <w:rPr>
          <w:rFonts w:ascii="Calibri" w:hAnsi="Calibri" w:eastAsia="微软雅黑"/>
          <w:b/>
          <w:color w:val="3D2A4A"/>
          <w:sz w:val="25"/>
          <w:highlight w:val="yellow"/>
        </w:rPr>
        <w:t>四、为什么投这个岗位（为什么是计划，不是采购或运营）</w:t>
      </w:r>
      <w:bookmarkEnd w:id="7"/>
    </w:p>
    <w:p w14:paraId="3E485959">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：岗位逻辑 → 行业逻辑 → 个人逻辑</w:t>
      </w:r>
    </w:p>
    <w:p w14:paraId="1F52F3C9">
      <w:pPr>
        <w:spacing w:before="30" w:after="0" w:line="240" w:lineRule="auto"/>
        <w:ind w:left="170"/>
        <w:rPr>
          <w:color w:val="C0504D" w:themeColor="accent2"/>
          <w14:textFill>
            <w14:solidFill>
              <w14:schemeClr w14:val="accent2"/>
            </w14:solidFill>
          </w14:textFill>
        </w:rPr>
      </w:pPr>
      <w:r>
        <w:rPr>
          <w:rFonts w:ascii="Calibri" w:hAnsi="Calibri" w:eastAsia="微软雅黑"/>
          <w:b/>
          <w:color w:val="C0504D" w:themeColor="accent2"/>
          <w:sz w:val="19"/>
          <w14:textFill>
            <w14:solidFill>
              <w14:schemeClr w14:val="accent2"/>
            </w14:solidFill>
          </w14:textFill>
        </w:rPr>
        <w:t>岗位逻辑。</w:t>
      </w:r>
      <w:r>
        <w:rPr>
          <w:rFonts w:ascii="Calibri" w:hAnsi="Calibri" w:eastAsia="微软雅黑"/>
          <w:b w:val="0"/>
          <w:color w:val="C0504D" w:themeColor="accent2"/>
          <w:sz w:val="19"/>
          <w14:textFill>
            <w14:solidFill>
              <w14:schemeClr w14:val="accent2"/>
            </w14:solidFill>
          </w14:textFill>
        </w:rPr>
        <w:t xml:space="preserve"> 我喜欢也更擅长于把不确定的东西用事实数据算清楚，并在算清楚之后推动它落地。采购的核心是谈判与博弈，运营的核心是投放与迭代；计划的核心是把需求、产能、物料三者的时间差算准，然后用数字去推动别人。我</w:t>
      </w:r>
      <w:r>
        <w:rPr>
          <w:rFonts w:hint="eastAsia"/>
          <w:b w:val="0"/>
          <w:color w:val="C0504D" w:themeColor="accent2"/>
          <w:sz w:val="19"/>
          <w:lang w:val="en-US" w:eastAsia="zh-CN"/>
          <w14:textFill>
            <w14:solidFill>
              <w14:schemeClr w14:val="accent2"/>
            </w14:solidFill>
          </w14:textFill>
        </w:rPr>
        <w:t>在课程实验上</w:t>
      </w:r>
      <w:r>
        <w:rPr>
          <w:rFonts w:ascii="Calibri" w:hAnsi="Calibri" w:eastAsia="微软雅黑"/>
          <w:b w:val="0"/>
          <w:color w:val="C0504D" w:themeColor="accent2"/>
          <w:sz w:val="19"/>
          <w14:textFill>
            <w14:solidFill>
              <w14:schemeClr w14:val="accent2"/>
            </w14:solidFill>
          </w14:textFill>
        </w:rPr>
        <w:t>做过的库存周转、销量预测、产能分配，本质上都是同一件事——</w:t>
      </w:r>
      <w:r>
        <w:rPr>
          <w:rFonts w:ascii="Calibri" w:hAnsi="Calibri" w:eastAsia="微软雅黑"/>
          <w:b/>
          <w:color w:val="C0504D" w:themeColor="accent2"/>
          <w:sz w:val="19"/>
          <w14:textFill>
            <w14:solidFill>
              <w14:schemeClr w14:val="accent2"/>
            </w14:solidFill>
          </w14:textFill>
        </w:rPr>
        <w:t>在约束条件下求一个可行又省钱的解</w:t>
      </w:r>
      <w:r>
        <w:rPr>
          <w:rFonts w:ascii="Calibri" w:hAnsi="Calibri" w:eastAsia="微软雅黑"/>
          <w:b w:val="0"/>
          <w:color w:val="C0504D" w:themeColor="accent2"/>
          <w:sz w:val="19"/>
          <w14:textFill>
            <w14:solidFill>
              <w14:schemeClr w14:val="accent2"/>
            </w14:solidFill>
          </w14:textFill>
        </w:rPr>
        <w:t>。计划岗不止于分析，算完还要跟到执行完成，中间出问题当场就得处理，从方案到执行过程能发现、暴露出在计划这一阶段的不足并且得以不断去优化，这一点很吸引我。</w:t>
      </w:r>
    </w:p>
    <w:p w14:paraId="748A3954">
      <w:pPr>
        <w:spacing w:before="0" w:after="0" w:line="240" w:lineRule="auto"/>
        <w:ind w:left="170"/>
        <w:rPr>
          <w:color w:val="C0504D" w:themeColor="accent2"/>
          <w14:textFill>
            <w14:solidFill>
              <w14:schemeClr w14:val="accent2"/>
            </w14:solidFill>
          </w14:textFill>
        </w:rPr>
      </w:pPr>
      <w:r>
        <w:rPr>
          <w:rFonts w:ascii="Calibri" w:hAnsi="Calibri" w:eastAsia="微软雅黑"/>
          <w:b/>
          <w:color w:val="C0504D" w:themeColor="accent2"/>
          <w:sz w:val="19"/>
          <w14:textFill>
            <w14:solidFill>
              <w14:schemeClr w14:val="accent2"/>
            </w14:solidFill>
          </w14:textFill>
        </w:rPr>
        <w:t>行业逻辑。</w:t>
      </w:r>
      <w:r>
        <w:rPr>
          <w:rFonts w:ascii="Calibri" w:hAnsi="Calibri" w:eastAsia="微软雅黑"/>
          <w:b w:val="0"/>
          <w:color w:val="C0504D" w:themeColor="accent2"/>
          <w:sz w:val="19"/>
          <w14:textFill>
            <w14:solidFill>
              <w14:schemeClr w14:val="accent2"/>
            </w14:solidFill>
          </w14:textFill>
        </w:rPr>
        <w:t xml:space="preserve"> 设备制造的计划比标准品制造难。快消 SKU（库存量单位） 多但都是标准品，补货逻辑固定；非标设备一单一配置，BOM 不同，一台设备上千个物料，缺一个就齐不了套。这种复杂度是我想练的。</w:t>
      </w:r>
    </w:p>
    <w:p w14:paraId="57731626">
      <w:pPr>
        <w:spacing w:before="0" w:after="0" w:line="240" w:lineRule="auto"/>
        <w:ind w:left="170"/>
        <w:rPr>
          <w:color w:val="C0504D" w:themeColor="accent2"/>
          <w14:textFill>
            <w14:solidFill>
              <w14:schemeClr w14:val="accent2"/>
            </w14:solidFill>
          </w14:textFill>
        </w:rPr>
      </w:pPr>
      <w:r>
        <w:rPr>
          <w:rFonts w:ascii="Calibri" w:hAnsi="Calibri" w:eastAsia="微软雅黑"/>
          <w:b/>
          <w:color w:val="C0504D" w:themeColor="accent2"/>
          <w:sz w:val="19"/>
          <w14:textFill>
            <w14:solidFill>
              <w14:schemeClr w14:val="accent2"/>
            </w14:solidFill>
          </w14:textFill>
        </w:rPr>
        <w:t>个人逻辑。</w:t>
      </w:r>
      <w:r>
        <w:rPr>
          <w:rFonts w:ascii="Calibri" w:hAnsi="Calibri" w:eastAsia="微软雅黑"/>
          <w:b w:val="0"/>
          <w:color w:val="C0504D" w:themeColor="accent2"/>
          <w:sz w:val="19"/>
          <w14:textFill>
            <w14:solidFill>
              <w14:schemeClr w14:val="accent2"/>
            </w14:solidFill>
          </w14:textFill>
        </w:rPr>
        <w:t xml:space="preserve"> 我没有制造业实习，产品、工艺、物料要从基础学起，这一点我不回避。但流程与数据这两端我有底子，缺的是具体物件，这部分我愿意从跟单做起</w:t>
      </w:r>
      <w:r>
        <w:rPr>
          <w:rFonts w:hint="eastAsia"/>
          <w:b w:val="0"/>
          <w:color w:val="C0504D" w:themeColor="accent2"/>
          <w:sz w:val="19"/>
          <w:lang w:val="en-US" w:eastAsia="zh-CN"/>
          <w14:textFill>
            <w14:solidFill>
              <w14:schemeClr w14:val="accent2"/>
            </w14:solidFill>
          </w14:textFill>
        </w:rPr>
        <w:t>来</w:t>
      </w:r>
      <w:r>
        <w:rPr>
          <w:rFonts w:ascii="Calibri" w:hAnsi="Calibri" w:eastAsia="微软雅黑"/>
          <w:b w:val="0"/>
          <w:color w:val="C0504D" w:themeColor="accent2"/>
          <w:sz w:val="19"/>
          <w14:textFill>
            <w14:solidFill>
              <w14:schemeClr w14:val="accent2"/>
            </w14:solidFill>
          </w14:textFill>
        </w:rPr>
        <w:t>补</w:t>
      </w:r>
      <w:r>
        <w:rPr>
          <w:rFonts w:hint="eastAsia"/>
          <w:b w:val="0"/>
          <w:color w:val="C0504D" w:themeColor="accent2"/>
          <w:sz w:val="19"/>
          <w:lang w:val="en-US" w:eastAsia="zh-CN"/>
          <w14:textFill>
            <w14:solidFill>
              <w14:schemeClr w14:val="accent2"/>
            </w14:solidFill>
          </w14:textFill>
        </w:rPr>
        <w:t>足</w:t>
      </w:r>
      <w:r>
        <w:rPr>
          <w:rFonts w:ascii="Calibri" w:hAnsi="Calibri" w:eastAsia="微软雅黑"/>
          <w:b w:val="0"/>
          <w:color w:val="C0504D" w:themeColor="accent2"/>
          <w:sz w:val="19"/>
          <w14:textFill>
            <w14:solidFill>
              <w14:schemeClr w14:val="accent2"/>
            </w14:solidFill>
          </w14:textFill>
        </w:rPr>
        <w:t>。</w:t>
      </w:r>
    </w:p>
    <w:p w14:paraId="397D6290">
      <w:pPr>
        <w:spacing w:before="0" w:after="20" w:line="240" w:lineRule="auto"/>
        <w:ind w:left="0"/>
      </w:pPr>
      <w:r>
        <w:rPr>
          <w:rFonts w:ascii="Calibri" w:hAnsi="Calibri" w:eastAsia="微软雅黑"/>
          <w:b/>
          <w:color w:val="222222"/>
          <w:sz w:val="19"/>
        </w:rPr>
        <w:t>若被追问「你没有制造业经验，凭什么觉得能做好」</w:t>
      </w:r>
      <w:r>
        <w:rPr>
          <w:rFonts w:ascii="Calibri" w:hAnsi="Calibri" w:eastAsia="微软雅黑"/>
          <w:b w:val="0"/>
          <w:color w:val="222222"/>
          <w:sz w:val="19"/>
        </w:rPr>
        <w:t>：</w:t>
      </w:r>
    </w:p>
    <w:p w14:paraId="39C6AA0C">
      <w:pPr>
        <w:spacing w:before="30" w:after="0" w:line="240" w:lineRule="auto"/>
        <w:ind w:left="170"/>
      </w:pPr>
      <w:r>
        <w:rPr>
          <w:rFonts w:ascii="Calibri" w:hAnsi="Calibri" w:eastAsia="微软雅黑"/>
          <w:b w:val="0"/>
          <w:color w:val="333333"/>
          <w:sz w:val="19"/>
        </w:rPr>
        <w:t>这一点我不敢下结论。能说的是两样：一是我在 U8 里把采购到核算的链路走通了，知道单据容易卡在哪一环；二是我做分析不会停在跑出一个数，必须能说清这个数是怎么来的。剩下的产品和物料，我学得动。</w:t>
      </w:r>
    </w:p>
    <w:p w14:paraId="26D53CC8">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14:paraId="7E1EA5B5">
      <w:pPr>
        <w:spacing w:before="0" w:after="0" w:line="240" w:lineRule="auto"/>
        <w:ind w:left="238" w:hanging="238"/>
      </w:pPr>
      <w:r>
        <w:rPr>
          <w:rFonts w:ascii="Calibri" w:hAnsi="Calibri" w:eastAsia="微软雅黑"/>
          <w:b w:val="0"/>
          <w:color w:val="222222"/>
          <w:sz w:val="19"/>
        </w:rPr>
        <w:t>❌ 不要说「我觉得这个反而能练真本事」——暗示别处练不到，也显得轻飘。</w:t>
      </w:r>
    </w:p>
    <w:p w14:paraId="596B6647">
      <w:pPr>
        <w:spacing w:before="0" w:after="0" w:line="240" w:lineRule="auto"/>
        <w:ind w:left="238" w:hanging="238"/>
      </w:pPr>
      <w:r>
        <w:rPr>
          <w:rFonts w:ascii="Calibri" w:hAnsi="Calibri" w:eastAsia="微软雅黑"/>
          <w:b w:val="0"/>
          <w:color w:val="222222"/>
          <w:sz w:val="19"/>
        </w:rPr>
        <w:t>❌ 不要在这里再讲一遍社区团购。</w:t>
      </w:r>
    </w:p>
    <w:p w14:paraId="0F912D33">
      <w:pPr>
        <w:keepNext/>
        <w:pBdr>
          <w:bottom w:val="single" w:color="D9D9D9" w:sz="6" w:space="1"/>
        </w:pBdr>
        <w:spacing w:before="100" w:after="40" w:line="240" w:lineRule="auto"/>
        <w:ind w:left="0"/>
      </w:pPr>
      <w:bookmarkStart w:id="8" w:name="sec108"/>
      <w:r>
        <w:rPr>
          <w:rFonts w:ascii="Calibri" w:hAnsi="Calibri" w:eastAsia="微软雅黑"/>
          <w:b/>
          <w:color w:val="3D2A4A"/>
          <w:sz w:val="25"/>
        </w:rPr>
        <w:t>五、项目深挖</w:t>
      </w:r>
      <w:bookmarkEnd w:id="8"/>
    </w:p>
    <w:p w14:paraId="46B52712">
      <w:pPr>
        <w:keepNext/>
        <w:spacing w:before="60" w:after="20" w:line="240" w:lineRule="auto"/>
        <w:ind w:left="0"/>
      </w:pPr>
      <w:bookmarkStart w:id="9" w:name="sec109"/>
      <w:r>
        <w:rPr>
          <w:rFonts w:ascii="Calibri" w:hAnsi="Calibri" w:eastAsia="微软雅黑"/>
          <w:b/>
          <w:color w:val="2B4F6B"/>
          <w:sz w:val="22"/>
        </w:rPr>
        <w:t>5.1 电商商务数据分析实训（本岗主力项目）</w:t>
      </w:r>
      <w:bookmarkEnd w:id="9"/>
    </w:p>
    <w:p w14:paraId="047CA364">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：库存 → 预测 → 倒推采购 → 与物料计划的同构关系</w:t>
      </w:r>
    </w:p>
    <w:p w14:paraId="79DDE000">
      <w:pPr>
        <w:spacing w:before="30" w:after="0" w:line="240" w:lineRule="auto"/>
        <w:ind w:left="170"/>
      </w:pPr>
      <w:r>
        <w:rPr>
          <w:rFonts w:ascii="Calibri" w:hAnsi="Calibri" w:eastAsia="微软雅黑"/>
          <w:b w:val="0"/>
          <w:color w:val="333333"/>
          <w:sz w:val="19"/>
        </w:rPr>
        <w:t>这个实训是基于一家电商店铺的真实经营数据做的，四个模块里与计划最相关的是库存与销售分析。第一步按 SKU 统计库存周转率，把周转慢的、临期的单独筛出来，设库存预警线，低于线就提示补货；第二步结合历史销量和店铺交易趋势做销量预测；第三步按预测倒推采购金额与补货量。</w:t>
      </w:r>
    </w:p>
    <w:p w14:paraId="5FD5EF48">
      <w:pPr>
        <w:spacing w:before="0" w:after="0" w:line="240" w:lineRule="auto"/>
        <w:ind w:left="170"/>
      </w:pPr>
      <w:r>
        <w:rPr>
          <w:rFonts w:ascii="Calibri" w:hAnsi="Calibri" w:eastAsia="微软雅黑"/>
          <w:b w:val="0"/>
          <w:color w:val="333333"/>
          <w:sz w:val="19"/>
        </w:rPr>
        <w:t>这条链与物料计划是同一套逻辑，区别是它算的是商品，设备制造算的是料。另外我还拆过流量与转化（整体转化 → 单品流量 → 关键词转化），目的是定位断层出在哪一段，而不是只看总量。</w:t>
      </w:r>
    </w:p>
    <w:p w14:paraId="133D76B9">
      <w:pPr>
        <w:spacing w:before="0" w:after="20" w:line="240" w:lineRule="auto"/>
        <w:ind w:left="0"/>
      </w:pPr>
      <w:r>
        <w:rPr>
          <w:rFonts w:ascii="Calibri" w:hAnsi="Calibri" w:eastAsia="微软雅黑"/>
          <w:b/>
          <w:color w:val="222222"/>
          <w:sz w:val="19"/>
        </w:rPr>
        <w:t>若被追问「预警线怎么定」</w:t>
      </w:r>
      <w:r>
        <w:rPr>
          <w:rFonts w:ascii="Calibri" w:hAnsi="Calibri" w:eastAsia="微软雅黑"/>
          <w:b w:val="0"/>
          <w:color w:val="222222"/>
          <w:sz w:val="19"/>
        </w:rPr>
        <w:t>：按周转天数和临期两个口径设，超出就进预警名单。</w:t>
      </w:r>
    </w:p>
    <w:p w14:paraId="356E063A">
      <w:pPr>
        <w:keepNext/>
        <w:spacing w:before="60" w:after="20" w:line="240" w:lineRule="auto"/>
        <w:ind w:left="0"/>
      </w:pPr>
      <w:bookmarkStart w:id="10" w:name="sec110"/>
      <w:r>
        <w:rPr>
          <w:rFonts w:ascii="Calibri" w:hAnsi="Calibri" w:eastAsia="微软雅黑"/>
          <w:b/>
          <w:color w:val="2B4F6B"/>
          <w:sz w:val="22"/>
        </w:rPr>
        <w:t>5.2 企业经营模拟（团队项目，讲机制与判断，不讲组内对话）</w:t>
      </w:r>
      <w:bookmarkEnd w:id="10"/>
    </w:p>
    <w:p w14:paraId="0A4FCC65">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：机制 → 一次取舍 → 结果 → 沉淀</w:t>
      </w:r>
    </w:p>
    <w:p w14:paraId="4E8C6891">
      <w:pPr>
        <w:spacing w:before="30" w:after="0" w:line="240" w:lineRule="auto"/>
        <w:ind w:left="170"/>
      </w:pPr>
      <w:r>
        <w:rPr>
          <w:rFonts w:ascii="Calibri" w:hAnsi="Calibri" w:eastAsia="微软雅黑"/>
          <w:b w:val="0"/>
          <w:color w:val="333333"/>
          <w:sz w:val="19"/>
        </w:rPr>
        <w:t>这是一门课的全球汽车品牌经营模拟（Cesim），分三个市场、四种技术。每个回合的决策链是：预测各市场销量 → 在产能约束下分配产能 → 决定生产哪几款、各多少 → 配市场与定价策略。产能是固定约束，多投一个市场就要少投另一个，讨论的分歧基本都出在中段。</w:t>
      </w:r>
    </w:p>
    <w:p w14:paraId="35592B79">
      <w:pPr>
        <w:spacing w:before="0" w:after="0" w:line="240" w:lineRule="auto"/>
        <w:ind w:left="170"/>
      </w:pPr>
      <w:r>
        <w:rPr>
          <w:rFonts w:ascii="Calibri" w:hAnsi="Calibri" w:eastAsia="微软雅黑"/>
          <w:b w:val="0"/>
          <w:color w:val="333333"/>
          <w:sz w:val="19"/>
        </w:rPr>
        <w:t>有一个案例我印象比较深：美国市场内燃机库存积压，同时又在讨论要不要新产一批混动试水。我们把利润拆开算——清一台库存车的成本已经沉没，每清一台能回笼近 2 万美元；而新产一台混动的边际贡献不到 3 千美元。所以清库存更划算，这个结论与我们直觉相反。</w:t>
      </w:r>
    </w:p>
    <w:p w14:paraId="3F39F1A3">
      <w:pPr>
        <w:spacing w:before="0" w:after="0" w:line="240" w:lineRule="auto"/>
        <w:ind w:left="170"/>
      </w:pPr>
      <w:r>
        <w:rPr>
          <w:rFonts w:ascii="Calibri" w:hAnsi="Calibri" w:eastAsia="微软雅黑"/>
          <w:b w:val="0"/>
          <w:color w:val="333333"/>
          <w:sz w:val="19"/>
        </w:rPr>
        <w:t>另一个是氢动力：自产成本 3.3 万美元、售价 3.47 万美元，单台边际贡献只有 1700 美元左右，判定为盈利陷阱，不投产。</w:t>
      </w:r>
    </w:p>
    <w:p w14:paraId="3B8886ED">
      <w:pPr>
        <w:spacing w:before="0" w:after="0" w:line="240" w:lineRule="auto"/>
        <w:ind w:left="170"/>
      </w:pPr>
      <w:r>
        <w:rPr>
          <w:rFonts w:ascii="Calibri" w:hAnsi="Calibri" w:eastAsia="微软雅黑"/>
          <w:b w:val="0"/>
          <w:color w:val="333333"/>
          <w:sz w:val="19"/>
        </w:rPr>
        <w:t>产能与库存联动的判断也做过一次：全球混动需求预测 726 千件，而当期库存加计划产量已经到 956 千件，所以外包只拉到 500 上下，不拉到 600-700，否则库存会反升。那一轮库存从 2402 万降到 1053 万美元，降幅 56%。</w:t>
      </w:r>
    </w:p>
    <w:p w14:paraId="2821571F">
      <w:pPr>
        <w:spacing w:before="0" w:after="20" w:line="240" w:lineRule="auto"/>
        <w:ind w:left="0"/>
      </w:pPr>
      <w:r>
        <w:rPr>
          <w:rFonts w:ascii="Calibri" w:hAnsi="Calibri" w:eastAsia="微软雅黑"/>
          <w:b/>
          <w:color w:val="222222"/>
          <w:sz w:val="19"/>
        </w:rPr>
        <w:t>讲这段的三条纪律</w:t>
      </w:r>
      <w:r>
        <w:rPr>
          <w:rFonts w:ascii="Calibri" w:hAnsi="Calibri" w:eastAsia="微软雅黑"/>
          <w:b w:val="0"/>
          <w:color w:val="222222"/>
          <w:sz w:val="19"/>
        </w:rPr>
        <w:t>：</w:t>
      </w:r>
    </w:p>
    <w:p w14:paraId="41D99C6A">
      <w:pPr>
        <w:spacing w:before="0" w:after="0" w:line="240" w:lineRule="auto"/>
        <w:ind w:left="238" w:hanging="238"/>
      </w:pPr>
      <w:r>
        <w:rPr>
          <w:rFonts w:ascii="Calibri" w:hAnsi="Calibri" w:eastAsia="微软雅黑"/>
          <w:b w:val="0"/>
          <w:color w:val="222222"/>
          <w:sz w:val="19"/>
        </w:rPr>
        <w:t>✅ 讲机制、讲你参与的计算与判断，数字都是课程报告和汇报里有的，可以放开讲。</w:t>
      </w:r>
    </w:p>
    <w:p w14:paraId="1BD14126">
      <w:pPr>
        <w:spacing w:before="0" w:after="0" w:line="240" w:lineRule="auto"/>
        <w:ind w:left="238" w:hanging="238"/>
      </w:pPr>
      <w:r>
        <w:rPr>
          <w:rFonts w:ascii="Calibri" w:hAnsi="Calibri" w:eastAsia="微软雅黑"/>
          <w:b w:val="0"/>
          <w:color w:val="222222"/>
          <w:sz w:val="19"/>
        </w:rPr>
        <w:t xml:space="preserve">❌ </w:t>
      </w:r>
      <w:r>
        <w:rPr>
          <w:rFonts w:ascii="Calibri" w:hAnsi="Calibri" w:eastAsia="微软雅黑"/>
          <w:b/>
          <w:color w:val="222222"/>
          <w:sz w:val="19"/>
        </w:rPr>
        <w:t>不编组内分工与对话</w:t>
      </w:r>
      <w:r>
        <w:rPr>
          <w:rFonts w:ascii="Calibri" w:hAnsi="Calibri" w:eastAsia="微软雅黑"/>
          <w:b w:val="0"/>
          <w:color w:val="222222"/>
          <w:sz w:val="19"/>
        </w:rPr>
        <w:t>：「谁主张什么、几个人、谁当场被说服」，原件里一句都没有，被追问第二层必崩。</w:t>
      </w:r>
    </w:p>
    <w:p w14:paraId="4F203AE8">
      <w:pPr>
        <w:spacing w:before="0" w:after="0" w:line="240" w:lineRule="auto"/>
        <w:ind w:left="238" w:hanging="238"/>
      </w:pPr>
      <w:r>
        <w:rPr>
          <w:rFonts w:ascii="Calibri" w:hAnsi="Calibri" w:eastAsia="微软雅黑"/>
          <w:b w:val="0"/>
          <w:color w:val="222222"/>
          <w:sz w:val="19"/>
        </w:rPr>
        <w:t xml:space="preserve">⚠️ </w:t>
      </w:r>
      <w:r>
        <w:rPr>
          <w:rFonts w:ascii="Calibri" w:hAnsi="Calibri" w:eastAsia="微软雅黑"/>
          <w:b/>
          <w:color w:val="222222"/>
          <w:sz w:val="19"/>
        </w:rPr>
        <w:t>不要硬撑第三层</w:t>
      </w:r>
      <w:r>
        <w:rPr>
          <w:rFonts w:ascii="Calibri" w:hAnsi="Calibri" w:eastAsia="微软雅黑"/>
          <w:b w:val="0"/>
          <w:color w:val="222222"/>
          <w:sz w:val="19"/>
        </w:rPr>
        <w:t>。问到模型参数、求解细节就说「这部分记不清了，数据口径我记得」，然后转 5.1 或鱼跃。</w:t>
      </w:r>
    </w:p>
    <w:p w14:paraId="50E93868">
      <w:pPr>
        <w:keepNext/>
        <w:spacing w:before="60" w:after="20" w:line="240" w:lineRule="auto"/>
        <w:ind w:left="0"/>
      </w:pPr>
      <w:bookmarkStart w:id="11" w:name="sec111"/>
      <w:r>
        <w:rPr>
          <w:rFonts w:ascii="Calibri" w:hAnsi="Calibri" w:eastAsia="微软雅黑"/>
          <w:b/>
          <w:color w:val="2B4F6B"/>
          <w:sz w:val="22"/>
        </w:rPr>
        <w:t>5.3 社区团购自提点选址与配送路径优化（本岗关联最弱，被问到再讲）</w:t>
      </w:r>
      <w:bookmarkEnd w:id="11"/>
    </w:p>
    <w:p w14:paraId="0AA12034">
      <w:pPr>
        <w:spacing w:before="30" w:after="0" w:line="240" w:lineRule="auto"/>
        <w:ind w:left="170"/>
      </w:pPr>
      <w:r>
        <w:rPr>
          <w:rFonts w:ascii="Calibri" w:hAnsi="Calibri" w:eastAsia="微软雅黑"/>
          <w:b w:val="0"/>
          <w:color w:val="333333"/>
          <w:sz w:val="19"/>
        </w:rPr>
        <w:t>这是一个课程项目，我一个人完成。上层是选址，用改进的 p-median 模型，按 600 米、800 米、1000 米分层设服务半径约束，并把年龄结构、楼层分布、需求强度三类特征放进目标函数；下层是配送路径，用 VRPTW 模型，把电梯等待时间折算进配送成本。求解用 Python 自己写，之后又用遗传算法与模拟退火做双算法对照。</w:t>
      </w:r>
    </w:p>
    <w:p w14:paraId="176248D7">
      <w:pPr>
        <w:spacing w:before="0" w:after="0" w:line="240" w:lineRule="auto"/>
        <w:ind w:left="170"/>
      </w:pPr>
      <w:r>
        <w:rPr>
          <w:rFonts w:ascii="Calibri" w:hAnsi="Calibri" w:eastAsia="微软雅黑"/>
          <w:b w:val="0"/>
          <w:color w:val="333333"/>
          <w:sz w:val="19"/>
        </w:rPr>
        <w:t>在 15 个候选点、日均 345 单的设定下，总成本降 18.7%、配送时长降 22.3%，老年人群覆盖率从 53.4% 提到 87.3%。</w:t>
      </w:r>
    </w:p>
    <w:p w14:paraId="1322D4B8">
      <w:pPr>
        <w:spacing w:before="0" w:after="0" w:line="240" w:lineRule="auto"/>
        <w:ind w:left="170"/>
      </w:pPr>
      <w:r>
        <w:rPr>
          <w:rFonts w:ascii="Calibri" w:hAnsi="Calibri" w:eastAsia="微软雅黑"/>
          <w:b w:val="0"/>
          <w:color w:val="333333"/>
          <w:sz w:val="19"/>
        </w:rPr>
        <w:t>对这个岗位的可迁移点在于：</w:t>
      </w:r>
      <w:r>
        <w:rPr>
          <w:rFonts w:ascii="Calibri" w:hAnsi="Calibri" w:eastAsia="微软雅黑"/>
          <w:b/>
          <w:color w:val="333333"/>
          <w:sz w:val="19"/>
        </w:rPr>
        <w:t>模型建完必须能解释</w:t>
      </w:r>
      <w:r>
        <w:rPr>
          <w:rFonts w:ascii="Calibri" w:hAnsi="Calibri" w:eastAsia="微软雅黑"/>
          <w:b w:val="0"/>
          <w:color w:val="333333"/>
          <w:sz w:val="19"/>
        </w:rPr>
        <w:t>——说清降下来的这两成是从哪来的（点位减少、路径变短，还是电梯等待被算进了成本），而不是只交一个数字。</w:t>
      </w:r>
    </w:p>
    <w:p w14:paraId="49146237">
      <w:pPr>
        <w:spacing w:before="0" w:after="20" w:line="240" w:lineRule="auto"/>
        <w:ind w:left="0"/>
      </w:pPr>
      <w:r>
        <w:rPr>
          <w:rFonts w:ascii="Calibri" w:hAnsi="Calibri" w:eastAsia="微软雅黑"/>
          <w:b w:val="0"/>
          <w:color w:val="222222"/>
          <w:sz w:val="19"/>
        </w:rPr>
        <w:t>⚠️ 这个项目最能打的是物流岗和数据岗。</w:t>
      </w:r>
      <w:r>
        <w:rPr>
          <w:rFonts w:ascii="Calibri" w:hAnsi="Calibri" w:eastAsia="微软雅黑"/>
          <w:b/>
          <w:color w:val="222222"/>
          <w:sz w:val="19"/>
        </w:rPr>
        <w:t>在计划岗不要硬把它往计划上靠</w:t>
      </w:r>
      <w:r>
        <w:rPr>
          <w:rFonts w:ascii="Calibri" w:hAnsi="Calibri" w:eastAsia="微软雅黑"/>
          <w:b w:val="0"/>
          <w:color w:val="222222"/>
          <w:sz w:val="19"/>
        </w:rPr>
        <w:t>，只作为「建模能力」的证据使用。</w:t>
      </w:r>
    </w:p>
    <w:p w14:paraId="42CECDF2">
      <w:pPr>
        <w:keepNext/>
        <w:pBdr>
          <w:bottom w:val="single" w:color="D9D9D9" w:sz="6" w:space="1"/>
        </w:pBdr>
        <w:spacing w:before="100" w:after="40" w:line="240" w:lineRule="auto"/>
        <w:ind w:left="0"/>
      </w:pPr>
      <w:bookmarkStart w:id="12" w:name="sec112"/>
      <w:r>
        <w:rPr>
          <w:rFonts w:ascii="Calibri" w:hAnsi="Calibri" w:eastAsia="微软雅黑"/>
          <w:b/>
          <w:color w:val="3D2A4A"/>
          <w:sz w:val="25"/>
        </w:rPr>
        <w:t>六、实践经历</w:t>
      </w:r>
      <w:bookmarkEnd w:id="12"/>
    </w:p>
    <w:p w14:paraId="15CC6DFD">
      <w:pPr>
        <w:keepNext/>
        <w:spacing w:before="60" w:after="20" w:line="240" w:lineRule="auto"/>
        <w:ind w:left="0"/>
      </w:pPr>
      <w:bookmarkStart w:id="13" w:name="sec113"/>
      <w:r>
        <w:rPr>
          <w:rFonts w:ascii="Calibri" w:hAnsi="Calibri" w:eastAsia="微软雅黑"/>
          <w:b/>
          <w:color w:val="2B4F6B"/>
          <w:sz w:val="22"/>
        </w:rPr>
        <w:t>6.1 山东鱼跃尚成 · 项目助理（2026.04–07）</w:t>
      </w:r>
      <w:bookmarkEnd w:id="13"/>
    </w:p>
    <w:p w14:paraId="7EE4925C">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：任务 → 两个动作 → 结果 → 与岗位的同构点</w:t>
      </w:r>
    </w:p>
    <w:p w14:paraId="00238C80">
      <w:pPr>
        <w:spacing w:before="30" w:after="0" w:line="240" w:lineRule="auto"/>
        <w:ind w:left="170"/>
      </w:pPr>
      <w:r>
        <w:rPr>
          <w:rFonts w:ascii="Calibri" w:hAnsi="Calibri" w:eastAsia="微软雅黑"/>
          <w:b w:val="0"/>
          <w:color w:val="333333"/>
          <w:sz w:val="19"/>
        </w:rPr>
        <w:t>我在这家教育公司做项目助理，主要任务是统筹 200 多份学员申报材料的收集与核对。我做了两个动作：一是用 Excel 搭分类台账，把每份材料的状态、缺什么、走到哪一步做成字段，进度一眼可见；二是设「录入-核对-提交」三级校验，逐级过。</w:t>
      </w:r>
    </w:p>
    <w:p w14:paraId="64A1FE94">
      <w:pPr>
        <w:spacing w:before="0" w:after="0" w:line="240" w:lineRule="auto"/>
        <w:ind w:left="170"/>
      </w:pPr>
      <w:r>
        <w:rPr>
          <w:rFonts w:ascii="Calibri" w:hAnsi="Calibri" w:eastAsia="微软雅黑"/>
          <w:b w:val="0"/>
          <w:color w:val="333333"/>
          <w:sz w:val="19"/>
        </w:rPr>
        <w:t>三个月下来材料交付齐全、无差错；同期还负责跨部门同步项目进度、按月汇总执行数据、参与梳理并标准化审核报批流程。</w:t>
      </w:r>
    </w:p>
    <w:p w14:paraId="2AB3D0C5">
      <w:pPr>
        <w:spacing w:before="0" w:after="0" w:line="240" w:lineRule="auto"/>
        <w:ind w:left="170"/>
      </w:pPr>
      <w:r>
        <w:rPr>
          <w:rFonts w:ascii="Calibri" w:hAnsi="Calibri" w:eastAsia="微软雅黑"/>
          <w:b w:val="0"/>
          <w:color w:val="333333"/>
          <w:sz w:val="19"/>
        </w:rPr>
        <w:t>这段与计划岗同构的地方是：</w:t>
      </w:r>
      <w:r>
        <w:rPr>
          <w:rFonts w:ascii="Calibri" w:hAnsi="Calibri" w:eastAsia="微软雅黑"/>
          <w:b/>
          <w:color w:val="333333"/>
          <w:sz w:val="19"/>
        </w:rPr>
        <w:t>先有台账让状态可见，再把一次大检查拆成若干可执行的小块</w:t>
      </w:r>
      <w:r>
        <w:rPr>
          <w:rFonts w:ascii="Calibri" w:hAnsi="Calibri" w:eastAsia="微软雅黑"/>
          <w:b w:val="0"/>
          <w:color w:val="333333"/>
          <w:sz w:val="19"/>
        </w:rPr>
        <w:t>。做齐套、跟物料，用的是同一套做法。</w:t>
      </w:r>
    </w:p>
    <w:p w14:paraId="168B6A3D">
      <w:pPr>
        <w:spacing w:before="0" w:after="20" w:line="240" w:lineRule="auto"/>
        <w:ind w:left="0"/>
      </w:pPr>
      <w:r>
        <w:rPr>
          <w:rFonts w:ascii="Calibri" w:hAnsi="Calibri" w:eastAsia="微软雅黑"/>
          <w:b/>
          <w:color w:val="222222"/>
          <w:sz w:val="19"/>
        </w:rPr>
        <w:t>口径</w:t>
      </w:r>
      <w:r>
        <w:rPr>
          <w:rFonts w:ascii="Calibri" w:hAnsi="Calibri" w:eastAsia="微软雅黑"/>
          <w:b w:val="0"/>
          <w:color w:val="222222"/>
          <w:sz w:val="19"/>
        </w:rPr>
        <w:t>：</w:t>
      </w:r>
    </w:p>
    <w:p w14:paraId="51AB12F0">
      <w:pPr>
        <w:spacing w:before="0" w:after="0" w:line="240" w:lineRule="auto"/>
        <w:ind w:left="238" w:hanging="238"/>
      </w:pPr>
      <w:r>
        <w:rPr>
          <w:rFonts w:ascii="Calibri" w:hAnsi="Calibri" w:eastAsia="微软雅黑"/>
          <w:b w:val="0"/>
          <w:color w:val="222222"/>
          <w:sz w:val="19"/>
        </w:rPr>
        <w:t>✅ 可用素材库原话：「分类台账」「录入-核对-提交」三级校验、「交付零差错」。</w:t>
      </w:r>
    </w:p>
    <w:p w14:paraId="0F4CC0C7">
      <w:pPr>
        <w:spacing w:before="0" w:after="0" w:line="240" w:lineRule="auto"/>
        <w:ind w:left="238" w:hanging="238"/>
      </w:pPr>
      <w:r>
        <w:rPr>
          <w:rFonts w:ascii="Calibri" w:hAnsi="Calibri" w:eastAsia="微软雅黑"/>
          <w:b w:val="0"/>
          <w:color w:val="222222"/>
          <w:sz w:val="19"/>
        </w:rPr>
        <w:t>❌ 不说「任期内没出过错」——做事一定会有错，能保证的是交出去的那一版是齐的、对的。</w:t>
      </w:r>
    </w:p>
    <w:p w14:paraId="56EC5A03">
      <w:pPr>
        <w:spacing w:before="0" w:after="0" w:line="240" w:lineRule="auto"/>
        <w:ind w:left="238" w:hanging="238"/>
      </w:pPr>
      <w:r>
        <w:rPr>
          <w:rFonts w:ascii="Calibri" w:hAnsi="Calibri" w:eastAsia="微软雅黑"/>
          <w:b w:val="0"/>
          <w:color w:val="222222"/>
          <w:sz w:val="19"/>
        </w:rPr>
        <w:t>❌ 不写「哪一级最费时间」，也不补具体案例（详见第十节待确认第 1 条）。</w:t>
      </w:r>
    </w:p>
    <w:p w14:paraId="555ABBFB">
      <w:pPr>
        <w:spacing w:before="0" w:after="0" w:line="240" w:lineRule="auto"/>
        <w:ind w:left="238" w:hanging="238"/>
      </w:pPr>
      <w:r>
        <w:rPr>
          <w:rFonts w:ascii="Calibri" w:hAnsi="Calibri" w:eastAsia="微软雅黑"/>
          <w:b w:val="0"/>
          <w:color w:val="222222"/>
          <w:sz w:val="19"/>
        </w:rPr>
        <w:t>❌ 不说「有材料缺页或格式不对就直接发给提交人让他们改」——这是把问题转给别人。</w:t>
      </w:r>
    </w:p>
    <w:p w14:paraId="6230FC66">
      <w:pPr>
        <w:keepNext/>
        <w:spacing w:before="60" w:after="20" w:line="240" w:lineRule="auto"/>
        <w:ind w:left="0"/>
      </w:pPr>
      <w:bookmarkStart w:id="14" w:name="sec114"/>
      <w:r>
        <w:rPr>
          <w:rFonts w:ascii="Calibri" w:hAnsi="Calibri" w:eastAsia="微软雅黑"/>
          <w:b/>
          <w:color w:val="2B4F6B"/>
          <w:sz w:val="22"/>
        </w:rPr>
        <w:t>6.2 瑞幸咖啡（2023.07–09，被问实物与库存体感时用）</w:t>
      </w:r>
      <w:bookmarkEnd w:id="14"/>
    </w:p>
    <w:p w14:paraId="197A00E5">
      <w:pPr>
        <w:spacing w:before="30" w:after="0" w:line="240" w:lineRule="auto"/>
        <w:ind w:left="170"/>
      </w:pPr>
      <w:r>
        <w:rPr>
          <w:rFonts w:ascii="Calibri" w:hAnsi="Calibri" w:eastAsia="微软雅黑"/>
          <w:b w:val="0"/>
          <w:color w:val="333333"/>
          <w:sz w:val="19"/>
        </w:rPr>
        <w:t>我在瑞幸做过一段门店兼职，时间不长。收货这块，配送到店时要点数、核对品种与数量，缺件或破损当场上报，不能等签收之后再说；盘点这块，参与门店数十种原辅料的日常盘点，协助检查原料效期、临期及时报损，任职期间没有重大盘点差异；补货这块，根据当天销售与消耗情况提醒补充常用原料。</w:t>
      </w:r>
    </w:p>
    <w:p w14:paraId="193AB243">
      <w:pPr>
        <w:spacing w:before="0" w:after="0" w:line="240" w:lineRule="auto"/>
        <w:ind w:left="170"/>
      </w:pPr>
      <w:r>
        <w:rPr>
          <w:rFonts w:ascii="Calibri" w:hAnsi="Calibri" w:eastAsia="微软雅黑"/>
          <w:b w:val="0"/>
          <w:color w:val="333333"/>
          <w:sz w:val="19"/>
        </w:rPr>
        <w:t>后来做 U8 我才意识到，入库验收就是账实不符的第一个口子。所以齐套、安全库存这些概念，我不只是在课本上见过——东西不够要临时去补，补多了会过期，这个账我有体感。</w:t>
      </w:r>
    </w:p>
    <w:p w14:paraId="225327C1">
      <w:pPr>
        <w:spacing w:before="0" w:after="20" w:line="240" w:lineRule="auto"/>
        <w:ind w:left="0"/>
      </w:pPr>
      <w:r>
        <w:rPr>
          <w:rFonts w:ascii="Calibri" w:hAnsi="Calibri" w:eastAsia="微软雅黑"/>
          <w:b/>
          <w:color w:val="222222"/>
          <w:sz w:val="19"/>
        </w:rPr>
        <w:t>⛔ 口径红线（超出即穿帮）</w:t>
      </w:r>
      <w:r>
        <w:rPr>
          <w:rFonts w:ascii="Calibri" w:hAnsi="Calibri" w:eastAsia="微软雅黑"/>
          <w:b w:val="0"/>
          <w:color w:val="222222"/>
          <w:sz w:val="19"/>
        </w:rPr>
        <w:t>：只能说「参与盘点」「协助检查效期」「按当天销售提醒补货」「到货点数核对品种数量并上报缺件破损」。</w:t>
      </w:r>
      <w:r>
        <w:rPr>
          <w:rFonts w:ascii="Calibri" w:hAnsi="Calibri" w:eastAsia="微软雅黑"/>
          <w:b/>
          <w:color w:val="222222"/>
          <w:sz w:val="19"/>
        </w:rPr>
        <w:t>绝不能出现</w:t>
      </w:r>
      <w:r>
        <w:rPr>
          <w:rFonts w:ascii="Calibri" w:hAnsi="Calibri" w:eastAsia="微软雅黑"/>
          <w:b w:val="0"/>
          <w:color w:val="222222"/>
          <w:sz w:val="19"/>
        </w:rPr>
        <w:t>：负责备货计划、制定解冻计划、建立效期预警机制、FIFO 先进先出、交接班逐笔核对单据、账实不符当日登记。</w:t>
      </w:r>
    </w:p>
    <w:p w14:paraId="68C8E2CC">
      <w:pPr>
        <w:keepNext/>
        <w:pBdr>
          <w:bottom w:val="single" w:color="D9D9D9" w:sz="6" w:space="1"/>
        </w:pBdr>
        <w:spacing w:before="100" w:after="40" w:line="240" w:lineRule="auto"/>
        <w:ind w:left="0"/>
        <w:rPr>
          <w:highlight w:val="yellow"/>
        </w:rPr>
      </w:pPr>
      <w:bookmarkStart w:id="15" w:name="sec115"/>
      <w:r>
        <w:rPr>
          <w:rFonts w:ascii="Calibri" w:hAnsi="Calibri" w:eastAsia="微软雅黑"/>
          <w:b/>
          <w:color w:val="3D2A4A"/>
          <w:sz w:val="25"/>
          <w:highlight w:val="yellow"/>
        </w:rPr>
        <w:t>七、加班、催料、跨部门协调，你能适应吗</w:t>
      </w:r>
      <w:bookmarkEnd w:id="15"/>
    </w:p>
    <w:p w14:paraId="6B95FC03">
      <w:pPr>
        <w:spacing w:before="0" w:after="20" w:line="240" w:lineRule="auto"/>
        <w:ind w:left="0"/>
      </w:pPr>
      <w:r>
        <w:rPr>
          <w:rFonts w:ascii="Calibri" w:hAnsi="Calibri" w:eastAsia="微软雅黑"/>
          <w:b/>
          <w:color w:val="222222"/>
          <w:sz w:val="19"/>
        </w:rPr>
        <w:t>框架</w:t>
      </w:r>
      <w:r>
        <w:rPr>
          <w:rFonts w:ascii="Calibri" w:hAnsi="Calibri" w:eastAsia="微软雅黑"/>
          <w:b w:val="0"/>
          <w:color w:val="222222"/>
          <w:sz w:val="19"/>
        </w:rPr>
        <w:t>：分清阶段性冲刺与常态化 → 给出方法 → 承认边界</w:t>
      </w:r>
    </w:p>
    <w:p w14:paraId="7D9945A0">
      <w:pPr>
        <w:spacing w:before="3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加班我分两种情况。项目申报截止那几天，我确实连续几天核对到很晚，这种阶段性冲刺我认为应该扛，也扛得住。但如果是常态化的晚上九点十点，我会先弄清楚这是阶段性忙，还是排产本身就有问题——前者可以配合，后者我认为应该从流程上解决。</w:t>
      </w:r>
    </w:p>
    <w:p w14:paraId="650F25E2">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催料与协调方面，我不属于靠人情熟络推动的类型。我的做法是先把状态摆清楚：哪些已到、哪些在途、哪些未下单、卡在哪个环节，一张表发出去，比反复口头催更有效；确实推不动的，找能拍板的人，而不是反复催同一个人。</w:t>
      </w:r>
    </w:p>
    <w:p w14:paraId="7128E5F3">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这方面的跨部门实战经验我确实没有，需要在岗位上补。</w:t>
      </w:r>
    </w:p>
    <w:p w14:paraId="011C667E">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w:t>
      </w:r>
    </w:p>
    <w:p w14:paraId="67DC1E7E">
      <w:pPr>
        <w:spacing w:before="0" w:after="0" w:line="240" w:lineRule="auto"/>
        <w:ind w:left="238" w:hanging="238"/>
      </w:pPr>
      <w:r>
        <w:rPr>
          <w:rFonts w:ascii="Calibri" w:hAnsi="Calibri" w:eastAsia="微软雅黑"/>
          <w:b w:val="0"/>
          <w:color w:val="222222"/>
          <w:sz w:val="19"/>
        </w:rPr>
        <w:t>❌ 不要说「加加班很正常」「计划岗本来就是跟着生产走的」——把加班合理化，以后真让你天天到九点也不好开口。</w:t>
      </w:r>
    </w:p>
    <w:p w14:paraId="7A955776">
      <w:pPr>
        <w:spacing w:before="0" w:after="0" w:line="240" w:lineRule="auto"/>
        <w:ind w:left="238" w:hanging="238"/>
      </w:pPr>
      <w:r>
        <w:rPr>
          <w:rFonts w:ascii="Calibri" w:hAnsi="Calibri" w:eastAsia="微软雅黑"/>
          <w:b w:val="0"/>
          <w:color w:val="222222"/>
          <w:sz w:val="19"/>
        </w:rPr>
        <w:t>❌ 不要主动说「我不是特别外向的人」。这岗大半是协调，主动暴露性格短板等于自己扣分；用「我的方式是把状态摆出来」替代。</w:t>
      </w:r>
    </w:p>
    <w:p w14:paraId="6D828ADD">
      <w:pPr>
        <w:keepNext/>
        <w:pBdr>
          <w:bottom w:val="single" w:color="D9D9D9" w:sz="6" w:space="1"/>
        </w:pBdr>
        <w:spacing w:before="100" w:after="40" w:line="240" w:lineRule="auto"/>
        <w:ind w:left="0"/>
        <w:rPr>
          <w:highlight w:val="yellow"/>
        </w:rPr>
      </w:pPr>
      <w:bookmarkStart w:id="16" w:name="sec116"/>
      <w:r>
        <w:rPr>
          <w:rFonts w:ascii="Calibri" w:hAnsi="Calibri" w:eastAsia="微软雅黑"/>
          <w:b/>
          <w:color w:val="3D2A4A"/>
          <w:sz w:val="25"/>
          <w:highlight w:val="yellow"/>
        </w:rPr>
        <w:t>八、你的短板是什么</w:t>
      </w:r>
      <w:bookmarkEnd w:id="16"/>
    </w:p>
    <w:p w14:paraId="5937B86B">
      <w:pPr>
        <w:spacing w:before="3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我没有制造业、尤其是装备制造业的实习经历，对非标设备的物料复杂度和齐套的实际难度，只有系统与课程层面的认知，这是我最需要补的一块。</w:t>
      </w:r>
    </w:p>
    <w:p w14:paraId="713C1EAD">
      <w:pPr>
        <w:spacing w:before="0" w:after="0" w:line="240" w:lineRule="auto"/>
        <w:ind w:left="170"/>
        <w:rPr>
          <w:color w:val="C0504D" w:themeColor="accent2"/>
          <w14:textFill>
            <w14:solidFill>
              <w14:schemeClr w14:val="accent2"/>
            </w14:solidFill>
          </w14:textFill>
        </w:rPr>
      </w:pPr>
      <w:r>
        <w:rPr>
          <w:rFonts w:ascii="Calibri" w:hAnsi="Calibri" w:eastAsia="微软雅黑"/>
          <w:b w:val="0"/>
          <w:color w:val="C0504D" w:themeColor="accent2"/>
          <w:sz w:val="19"/>
          <w14:textFill>
            <w14:solidFill>
              <w14:schemeClr w14:val="accent2"/>
            </w14:solidFill>
          </w14:textFill>
        </w:rPr>
        <w:t>我个人的想法是可以从跟单做起，先把一类物料从下单、到货到入库跟完整一轮，把「一个物料从需求到齐套要经过哪些环节」弄清楚；其次是把已有基础先用上——U8 这个系统的流程我完整操作过，在单据处理容易卡在哪有一定了解；另外数据分析和做表这块我在课程里练得比较多，计划达成率、齐套率、库存周转这几张表我可以做出来，先让自己看得见问题，再不断地优化。</w:t>
      </w:r>
    </w:p>
    <w:p w14:paraId="391E65C6">
      <w:pPr>
        <w:spacing w:before="0" w:after="20" w:line="240" w:lineRule="auto"/>
        <w:ind w:left="0"/>
      </w:pPr>
      <w:r>
        <w:rPr>
          <w:rFonts w:ascii="Calibri" w:hAnsi="Calibri" w:eastAsia="微软雅黑"/>
          <w:b/>
          <w:color w:val="222222"/>
          <w:sz w:val="19"/>
        </w:rPr>
        <w:t>注意事项</w:t>
      </w:r>
      <w:r>
        <w:rPr>
          <w:rFonts w:ascii="Calibri" w:hAnsi="Calibri" w:eastAsia="微软雅黑"/>
          <w:b w:val="0"/>
          <w:color w:val="222222"/>
          <w:sz w:val="19"/>
        </w:rPr>
        <w:t>：❌ 不要说「我可以学」当结论。改成「这块我确实没有，我目前了解到的是……」，承认不知道 + 给出知道的。</w:t>
      </w:r>
    </w:p>
    <w:p w14:paraId="3A2AE7BA">
      <w:pPr>
        <w:keepNext/>
        <w:pBdr>
          <w:bottom w:val="single" w:color="D9D9D9" w:sz="6" w:space="1"/>
        </w:pBdr>
        <w:spacing w:before="100" w:after="40" w:line="240" w:lineRule="auto"/>
        <w:ind w:left="0"/>
        <w:rPr>
          <w:highlight w:val="yellow"/>
        </w:rPr>
      </w:pPr>
      <w:bookmarkStart w:id="17" w:name="sec117"/>
      <w:r>
        <w:rPr>
          <w:rFonts w:ascii="Calibri" w:hAnsi="Calibri" w:eastAsia="微软雅黑"/>
          <w:b/>
          <w:color w:val="3D2A4A"/>
          <w:sz w:val="25"/>
          <w:highlight w:val="yellow"/>
        </w:rPr>
        <w:t>九、反问（挑 3 个，不要全问）</w:t>
      </w:r>
      <w:bookmarkEnd w:id="17"/>
    </w:p>
    <w:p w14:paraId="7BE8EAA1">
      <w:pPr>
        <w:spacing w:before="0" w:after="20" w:line="240" w:lineRule="auto"/>
        <w:ind w:left="0"/>
      </w:pPr>
      <w:r>
        <w:rPr>
          <w:rFonts w:ascii="Calibri" w:hAnsi="Calibri" w:eastAsia="微软雅黑"/>
          <w:b/>
          <w:color w:val="222222"/>
          <w:sz w:val="19"/>
        </w:rPr>
        <w:t>推荐（A 最稳）</w:t>
      </w:r>
    </w:p>
    <w:p w14:paraId="00934E41">
      <w:pPr>
        <w:spacing w:before="30" w:after="0" w:line="240" w:lineRule="auto"/>
        <w:ind w:left="170"/>
      </w:pPr>
      <w:r>
        <w:rPr>
          <w:rFonts w:ascii="Calibri" w:hAnsi="Calibri" w:eastAsia="微软雅黑"/>
          <w:b/>
          <w:color w:val="C0504D" w:themeColor="accent2"/>
          <w:sz w:val="19"/>
          <w14:textFill>
            <w14:solidFill>
              <w14:schemeClr w14:val="accent2"/>
            </w14:solidFill>
          </w14:textFill>
        </w:rPr>
        <w:t>A.</w:t>
      </w:r>
      <w:r>
        <w:rPr>
          <w:rFonts w:ascii="Calibri" w:hAnsi="Calibri" w:eastAsia="微软雅黑"/>
          <w:b w:val="0"/>
          <w:color w:val="C0504D" w:themeColor="accent2"/>
          <w:sz w:val="19"/>
          <w14:textFill>
            <w14:solidFill>
              <w14:schemeClr w14:val="accent2"/>
            </w14:solidFill>
          </w14:textFill>
        </w:rPr>
        <w:t xml:space="preserve"> 我看JD 里也有提到「风险管理」和「计划管理」，实际工作中这两项具体指什么？是盯交期与物料齐套，也包括产能瓶颈和客户变更吗？</w:t>
      </w:r>
    </w:p>
    <w:p w14:paraId="6CA7D7CA">
      <w:pPr>
        <w:spacing w:before="0" w:after="0" w:line="240" w:lineRule="auto"/>
        <w:ind w:left="170"/>
      </w:pPr>
      <w:r>
        <w:rPr>
          <w:rFonts w:ascii="Calibri" w:hAnsi="Calibri" w:eastAsia="微软雅黑"/>
          <w:b w:val="0"/>
          <w:color w:val="333333"/>
          <w:sz w:val="19"/>
        </w:rPr>
        <w:t>—— 这两个词 JD 里出现了但没解释，问了说明逐字读过；答案也能帮你判断这岗是执行层还是有一定决策权。</w:t>
      </w:r>
    </w:p>
    <w:p w14:paraId="2221EF61">
      <w:pPr>
        <w:spacing w:before="30" w:after="0" w:line="240" w:lineRule="auto"/>
        <w:ind w:left="170"/>
      </w:pPr>
      <w:r>
        <w:rPr>
          <w:rFonts w:ascii="Calibri" w:hAnsi="Calibri" w:eastAsia="微软雅黑"/>
          <w:b/>
          <w:color w:val="C0504D" w:themeColor="accent2"/>
          <w:sz w:val="19"/>
          <w14:textFill>
            <w14:solidFill>
              <w14:schemeClr w14:val="accent2"/>
            </w14:solidFill>
          </w14:textFill>
        </w:rPr>
        <w:t>B.</w:t>
      </w:r>
      <w:r>
        <w:rPr>
          <w:rFonts w:ascii="Calibri" w:hAnsi="Calibri" w:eastAsia="微软雅黑"/>
          <w:b w:val="0"/>
          <w:color w:val="C0504D" w:themeColor="accent2"/>
          <w:sz w:val="19"/>
          <w14:textFill>
            <w14:solidFill>
              <w14:schemeClr w14:val="accent2"/>
            </w14:solidFill>
          </w14:textFill>
        </w:rPr>
        <w:t xml:space="preserve"> 计划这块是按产品线划分，还是按工序或者车间划分？那我们新伙伴进来一般是怎样的一个安排呢？先跟一条线，还是直接接一个品类的物料？</w:t>
      </w:r>
    </w:p>
    <w:p w14:paraId="33FC50A7">
      <w:pPr>
        <w:spacing w:before="0" w:after="0" w:line="240" w:lineRule="auto"/>
        <w:ind w:left="170"/>
      </w:pPr>
      <w:r>
        <w:rPr>
          <w:rFonts w:ascii="Calibri" w:hAnsi="Calibri" w:eastAsia="微软雅黑"/>
          <w:b w:val="0"/>
          <w:color w:val="333333"/>
          <w:sz w:val="19"/>
        </w:rPr>
        <w:t>—— 问的是自己入职后的真实处境，比问「有没有培训」有用。</w:t>
      </w:r>
    </w:p>
    <w:p w14:paraId="30AD0E1D">
      <w:pPr>
        <w:spacing w:before="30" w:after="0" w:line="240" w:lineRule="auto"/>
        <w:ind w:left="170"/>
        <w:rPr>
          <w:color w:val="C0504D" w:themeColor="accent2"/>
          <w14:textFill>
            <w14:solidFill>
              <w14:schemeClr w14:val="accent2"/>
            </w14:solidFill>
          </w14:textFill>
        </w:rPr>
      </w:pPr>
      <w:r>
        <w:rPr>
          <w:rFonts w:ascii="Calibri" w:hAnsi="Calibri" w:eastAsia="微软雅黑"/>
          <w:b/>
          <w:color w:val="C0504D" w:themeColor="accent2"/>
          <w:sz w:val="19"/>
          <w14:textFill>
            <w14:solidFill>
              <w14:schemeClr w14:val="accent2"/>
            </w14:solidFill>
          </w14:textFill>
        </w:rPr>
        <w:t>C.</w:t>
      </w:r>
      <w:r>
        <w:rPr>
          <w:rFonts w:ascii="Calibri" w:hAnsi="Calibri" w:eastAsia="微软雅黑"/>
          <w:b w:val="0"/>
          <w:color w:val="C0504D" w:themeColor="accent2"/>
          <w:sz w:val="19"/>
          <w14:textFill>
            <w14:solidFill>
              <w14:schemeClr w14:val="accent2"/>
            </w14:solidFill>
          </w14:textFill>
        </w:rPr>
        <w:t xml:space="preserve"> 在进入岗位的初期阶段，您最看重我在这个岗位里在哪个或哪些方面会有较突出的表现或者说您期望在初期我能有怎样的表现呢？</w:t>
      </w:r>
    </w:p>
    <w:p w14:paraId="13C1F580">
      <w:pPr>
        <w:spacing w:before="0" w:after="0" w:line="240" w:lineRule="auto"/>
        <w:ind w:left="170"/>
        <w:rPr>
          <w:rFonts w:ascii="Calibri" w:hAnsi="Calibri" w:eastAsia="微软雅黑"/>
          <w:b w:val="0"/>
          <w:color w:val="333333"/>
          <w:sz w:val="19"/>
        </w:rPr>
      </w:pPr>
      <w:r>
        <w:rPr>
          <w:rFonts w:ascii="Calibri" w:hAnsi="Calibri" w:eastAsia="微软雅黑"/>
          <w:b w:val="0"/>
          <w:color w:val="333333"/>
          <w:sz w:val="19"/>
        </w:rPr>
        <w:t>—— 这题几乎不会被扣分，答案能直接告诉你试用期的考核点。</w:t>
      </w:r>
    </w:p>
    <w:p w14:paraId="2907087C">
      <w:pPr>
        <w:spacing w:before="0" w:after="0" w:line="240" w:lineRule="auto"/>
        <w:ind w:left="170"/>
        <w:rPr>
          <w:rFonts w:hint="default" w:ascii="Calibri" w:hAnsi="Calibri" w:eastAsia="微软雅黑"/>
          <w:b w:val="0"/>
          <w:color w:val="333333"/>
          <w:sz w:val="19"/>
          <w:lang w:val="en-US" w:eastAsia="zh-CN"/>
        </w:rPr>
      </w:pPr>
      <w:r>
        <w:rPr>
          <w:rFonts w:hint="eastAsia"/>
          <w:b/>
          <w:bCs/>
          <w:color w:val="C0504D" w:themeColor="accent2"/>
          <w:sz w:val="19"/>
          <w:lang w:val="en-US" w:eastAsia="zh-CN"/>
          <w14:textFill>
            <w14:solidFill>
              <w14:schemeClr w14:val="accent2"/>
            </w14:solidFill>
          </w14:textFill>
        </w:rPr>
        <w:t>D.</w:t>
      </w:r>
      <w:r>
        <w:rPr>
          <w:rFonts w:hint="eastAsia"/>
          <w:b w:val="0"/>
          <w:color w:val="C0504D" w:themeColor="accent2"/>
          <w:sz w:val="19"/>
          <w:lang w:val="en-US" w:eastAsia="zh-CN"/>
          <w14:textFill>
            <w14:solidFill>
              <w14:schemeClr w14:val="accent2"/>
            </w14:solidFill>
          </w14:textFill>
        </w:rPr>
        <w:t>正式入职大概是什么时间呢？期间如果有实习会有影响吗</w:t>
      </w:r>
      <w:bookmarkStart w:id="20" w:name="_GoBack"/>
      <w:bookmarkEnd w:id="20"/>
      <w:r>
        <w:rPr>
          <w:rFonts w:hint="eastAsia"/>
          <w:b w:val="0"/>
          <w:color w:val="C0504D" w:themeColor="accent2"/>
          <w:sz w:val="19"/>
          <w:lang w:val="en-US" w:eastAsia="zh-CN"/>
          <w14:textFill>
            <w14:solidFill>
              <w14:schemeClr w14:val="accent2"/>
            </w14:solidFill>
          </w14:textFill>
        </w:rPr>
        <w:t>？</w:t>
      </w:r>
    </w:p>
    <w:p w14:paraId="48E507CE">
      <w:pPr>
        <w:spacing w:before="0" w:after="20" w:line="240" w:lineRule="auto"/>
        <w:ind w:left="0"/>
      </w:pPr>
      <w:r>
        <w:rPr>
          <w:rFonts w:ascii="Calibri" w:hAnsi="Calibri" w:eastAsia="微软雅黑"/>
          <w:b/>
          <w:color w:val="222222"/>
          <w:sz w:val="19"/>
        </w:rPr>
        <w:t>备选（时间够再问）</w:t>
      </w:r>
    </w:p>
    <w:p w14:paraId="3D0DF97A">
      <w:pPr>
        <w:spacing w:before="30" w:after="0" w:line="240" w:lineRule="auto"/>
        <w:ind w:left="170"/>
      </w:pPr>
      <w:r>
        <w:rPr>
          <w:rFonts w:ascii="Calibri" w:hAnsi="Calibri" w:eastAsia="微软雅黑"/>
          <w:b/>
          <w:color w:val="333333"/>
          <w:sz w:val="19"/>
        </w:rPr>
        <w:t>D.</w:t>
      </w:r>
      <w:r>
        <w:rPr>
          <w:rFonts w:ascii="Calibri" w:hAnsi="Calibri" w:eastAsia="微软雅黑"/>
          <w:b w:val="0"/>
          <w:color w:val="333333"/>
          <w:sz w:val="19"/>
        </w:rPr>
        <w:t xml:space="preserve"> 团队里做得最好的计划员，跟一般的差别在哪？</w:t>
      </w:r>
    </w:p>
    <w:p w14:paraId="1BA3A2B5">
      <w:pPr>
        <w:spacing w:before="0" w:after="0" w:line="240" w:lineRule="auto"/>
        <w:ind w:left="170"/>
      </w:pPr>
      <w:r>
        <w:rPr>
          <w:rFonts w:ascii="Calibri" w:hAnsi="Calibri" w:eastAsia="微软雅黑"/>
          <w:b w:val="0"/>
          <w:color w:val="333333"/>
          <w:sz w:val="19"/>
        </w:rPr>
        <w:t>—— 比问「晋升路径」高级，能听出这家公司真正看重什么。</w:t>
      </w:r>
    </w:p>
    <w:p w14:paraId="15D26A7A">
      <w:pPr>
        <w:spacing w:before="30" w:after="0" w:line="240" w:lineRule="auto"/>
        <w:ind w:left="170"/>
      </w:pPr>
      <w:r>
        <w:rPr>
          <w:rFonts w:ascii="Calibri" w:hAnsi="Calibri" w:eastAsia="微软雅黑"/>
          <w:b/>
          <w:color w:val="333333"/>
          <w:sz w:val="19"/>
        </w:rPr>
        <w:t>E.（谨慎，留给业务面）</w:t>
      </w:r>
      <w:r>
        <w:rPr>
          <w:rFonts w:ascii="Calibri" w:hAnsi="Calibri" w:eastAsia="微软雅黑"/>
          <w:b w:val="0"/>
          <w:color w:val="333333"/>
          <w:sz w:val="19"/>
        </w:rPr>
        <w:t>现在这个阶段营收在调整，计划这边最大的压力来自哪？</w:t>
      </w:r>
    </w:p>
    <w:p w14:paraId="21B1331A">
      <w:pPr>
        <w:spacing w:before="0" w:after="0" w:line="240" w:lineRule="auto"/>
        <w:ind w:left="170"/>
      </w:pPr>
      <w:r>
        <w:rPr>
          <w:rFonts w:ascii="Calibri" w:hAnsi="Calibri" w:eastAsia="微软雅黑"/>
          <w:b w:val="0"/>
          <w:color w:val="333333"/>
          <w:sz w:val="19"/>
        </w:rPr>
        <w:t>—— 敢问说明你真研究过；但如果对面是 HR，可能接不住。</w:t>
      </w:r>
    </w:p>
    <w:p w14:paraId="36311B21">
      <w:pPr>
        <w:spacing w:before="0" w:after="20" w:line="240" w:lineRule="auto"/>
        <w:ind w:left="0"/>
      </w:pPr>
      <w:r>
        <w:rPr>
          <w:rFonts w:ascii="Calibri" w:hAnsi="Calibri" w:eastAsia="微软雅黑"/>
          <w:b/>
          <w:color w:val="222222"/>
          <w:sz w:val="19"/>
        </w:rPr>
        <w:t>绝对不要问</w:t>
      </w:r>
      <w:r>
        <w:rPr>
          <w:rFonts w:ascii="Calibri" w:hAnsi="Calibri" w:eastAsia="微软雅黑"/>
          <w:b w:val="0"/>
          <w:color w:val="222222"/>
          <w:sz w:val="19"/>
        </w:rPr>
        <w:t>：加班多不多、薪资多少、有没有班车宿舍、这个岗位具体做什么、我能不能过。</w:t>
      </w:r>
    </w:p>
    <w:p w14:paraId="2EA2E55D">
      <w:pPr>
        <w:keepNext/>
        <w:pBdr>
          <w:bottom w:val="single" w:color="D9D9D9" w:sz="6" w:space="1"/>
        </w:pBdr>
        <w:spacing w:before="100" w:after="40" w:line="240" w:lineRule="auto"/>
        <w:ind w:left="0"/>
      </w:pPr>
      <w:bookmarkStart w:id="18" w:name="sec118"/>
      <w:r>
        <w:rPr>
          <w:rFonts w:ascii="Calibri" w:hAnsi="Calibri" w:eastAsia="微软雅黑"/>
          <w:b/>
          <w:color w:val="3D2A4A"/>
          <w:sz w:val="25"/>
        </w:rPr>
        <w:t>十、⚠️ 需要你确认的 2 处</w:t>
      </w:r>
      <w:bookmarkEnd w:id="18"/>
    </w:p>
    <w:p w14:paraId="764BA843">
      <w:pPr>
        <w:spacing w:before="0" w:after="20" w:line="240" w:lineRule="auto"/>
        <w:ind w:left="0"/>
      </w:pPr>
      <w:r>
        <w:rPr>
          <w:rFonts w:ascii="Calibri" w:hAnsi="Calibri" w:eastAsia="微软雅黑"/>
          <w:b w:val="0"/>
          <w:color w:val="222222"/>
          <w:sz w:val="19"/>
        </w:rPr>
        <w:t>写稿只用了素材库、背调报告、《面试备考资料》里有的内容，下面两处是把逻辑串起来的，如果与实际情况不符，按真实的改：</w:t>
      </w:r>
    </w:p>
    <w:p w14:paraId="2CA85E36">
      <w:pPr>
        <w:spacing w:before="0" w:after="20" w:line="240" w:lineRule="auto"/>
        <w:ind w:left="0"/>
      </w:pPr>
      <w:r>
        <w:rPr>
          <w:rFonts w:ascii="Calibri" w:hAnsi="Calibri" w:eastAsia="微软雅黑"/>
          <w:b w:val="0"/>
          <w:color w:val="222222"/>
          <w:sz w:val="19"/>
        </w:rPr>
        <w:t xml:space="preserve">1. </w:t>
      </w:r>
      <w:r>
        <w:rPr>
          <w:rFonts w:ascii="Calibri" w:hAnsi="Calibri" w:eastAsia="微软雅黑"/>
          <w:b/>
          <w:color w:val="222222"/>
          <w:sz w:val="19"/>
        </w:rPr>
        <w:t>鱼跃那 200 多份材料的三级校验，最费时间的是哪一级</w:t>
      </w:r>
    </w:p>
    <w:p w14:paraId="2D778E6F">
      <w:pPr>
        <w:spacing w:before="0" w:after="20" w:line="240" w:lineRule="auto"/>
        <w:ind w:left="0"/>
      </w:pPr>
      <w:r>
        <w:rPr>
          <w:rFonts w:ascii="Calibri" w:hAnsi="Calibri" w:eastAsia="微软雅黑"/>
          <w:b w:val="0"/>
          <w:color w:val="222222"/>
          <w:sz w:val="19"/>
        </w:rPr>
        <w:t>《面试备考资料》2.3 里写的是「第三级交叉核对最费时间」，并配了一个「学员申报表工作年限与社保记录差一个月」的案例。</w:t>
      </w:r>
      <w:r>
        <w:rPr>
          <w:rFonts w:ascii="Calibri" w:hAnsi="Calibri" w:eastAsia="微软雅黑"/>
          <w:b/>
          <w:color w:val="222222"/>
          <w:sz w:val="19"/>
        </w:rPr>
        <w:t>素材库里只有「录入-核对-提交」三级校验 + 交付零差错，这条案例查不到出处</w:t>
      </w:r>
      <w:r>
        <w:rPr>
          <w:rFonts w:ascii="Calibri" w:hAnsi="Calibri" w:eastAsia="微软雅黑"/>
          <w:b w:val="0"/>
          <w:color w:val="222222"/>
          <w:sz w:val="19"/>
        </w:rPr>
        <w:t>，我在本稿里没写它、也没写哪一级最费时。如果那件事真实发生过，你确认后我加回来——它会是一个很好的追问素材。</w:t>
      </w:r>
    </w:p>
    <w:p w14:paraId="7830CE33">
      <w:pPr>
        <w:spacing w:before="0" w:after="20" w:line="240" w:lineRule="auto"/>
        <w:ind w:left="0"/>
      </w:pPr>
      <w:r>
        <w:rPr>
          <w:rFonts w:ascii="Calibri" w:hAnsi="Calibri" w:eastAsia="微软雅黑"/>
          <w:b w:val="0"/>
          <w:color w:val="222222"/>
          <w:sz w:val="19"/>
        </w:rPr>
        <w:t xml:space="preserve">2. </w:t>
      </w:r>
      <w:r>
        <w:rPr>
          <w:rFonts w:ascii="Calibri" w:hAnsi="Calibri" w:eastAsia="微软雅黑"/>
          <w:b/>
          <w:color w:val="222222"/>
          <w:sz w:val="19"/>
        </w:rPr>
        <w:t>经营模拟「清库存 vs 新产混动」那次，是你算的还是别人算的</w:t>
      </w:r>
    </w:p>
    <w:p w14:paraId="45E5658C">
      <w:pPr>
        <w:spacing w:before="0" w:after="20" w:line="240" w:lineRule="auto"/>
        <w:ind w:left="0"/>
      </w:pPr>
      <w:r>
        <w:rPr>
          <w:rFonts w:ascii="Calibri" w:hAnsi="Calibri" w:eastAsia="微软雅黑"/>
          <w:b w:val="0"/>
          <w:color w:val="222222"/>
          <w:sz w:val="19"/>
        </w:rPr>
        <w:t>稿子里只写「我们把利润拆开算」，没写是谁主张的。</w:t>
      </w:r>
      <w:r>
        <w:rPr>
          <w:rFonts w:ascii="Calibri" w:hAnsi="Calibri" w:eastAsia="微软雅黑"/>
          <w:b/>
          <w:color w:val="222222"/>
          <w:sz w:val="19"/>
        </w:rPr>
        <w:t>组内分工和对话一律不编</w:t>
      </w:r>
      <w:r>
        <w:rPr>
          <w:rFonts w:ascii="Calibri" w:hAnsi="Calibri" w:eastAsia="微软雅黑"/>
          <w:b w:val="0"/>
          <w:color w:val="222222"/>
          <w:sz w:val="19"/>
        </w:rPr>
        <w:t>。如果被追问「这是你算的还是有组员算的」，按实际情况答。</w:t>
      </w:r>
    </w:p>
    <w:p w14:paraId="66712547">
      <w:pPr>
        <w:keepNext/>
        <w:pBdr>
          <w:bottom w:val="single" w:color="D9D9D9" w:sz="6" w:space="1"/>
        </w:pBdr>
        <w:spacing w:before="100" w:after="40" w:line="240" w:lineRule="auto"/>
        <w:ind w:left="0"/>
      </w:pPr>
      <w:bookmarkStart w:id="19" w:name="sec119"/>
      <w:r>
        <w:rPr>
          <w:rFonts w:ascii="Calibri" w:hAnsi="Calibri" w:eastAsia="微软雅黑"/>
          <w:b/>
          <w:color w:val="3D2A4A"/>
          <w:sz w:val="25"/>
        </w:rPr>
        <w:t>📎 附：今天最该背的 5 句</w:t>
      </w:r>
      <w:bookmarkEnd w:id="19"/>
    </w:p>
    <w:p w14:paraId="148E6377">
      <w:pPr>
        <w:spacing w:before="0" w:after="20" w:line="240" w:lineRule="auto"/>
        <w:ind w:left="0"/>
      </w:pPr>
      <w:r>
        <w:rPr>
          <w:rFonts w:ascii="Calibri" w:hAnsi="Calibri" w:eastAsia="微软雅黑"/>
          <w:b w:val="0"/>
          <w:color w:val="222222"/>
          <w:sz w:val="19"/>
        </w:rPr>
        <w:t>如果只有十分钟，背这五句，其余临场组织：</w:t>
      </w:r>
    </w:p>
    <w:p w14:paraId="48D9B462">
      <w:pPr>
        <w:spacing w:before="0" w:after="20" w:line="240" w:lineRule="auto"/>
        <w:ind w:left="0"/>
      </w:pPr>
      <w:r>
        <w:rPr>
          <w:rFonts w:ascii="Calibri" w:hAnsi="Calibri" w:eastAsia="微软雅黑"/>
          <w:b w:val="0"/>
          <w:color w:val="222222"/>
          <w:sz w:val="19"/>
        </w:rPr>
        <w:t>1. 「把销售与项目承诺的交期，转换成车间可执行的生产与物料安排，并跟踪到交付。」（问岗位理解）</w:t>
      </w:r>
    </w:p>
    <w:p w14:paraId="652CE196">
      <w:pPr>
        <w:spacing w:before="0" w:after="20" w:line="240" w:lineRule="auto"/>
        <w:ind w:left="0"/>
      </w:pPr>
      <w:r>
        <w:rPr>
          <w:rFonts w:ascii="Calibri" w:hAnsi="Calibri" w:eastAsia="微软雅黑"/>
          <w:b w:val="0"/>
          <w:color w:val="222222"/>
          <w:sz w:val="19"/>
        </w:rPr>
        <w:t>2. 「营收降、毛利升、订单涨，我理解是主动收缩低毛利订单，不是需求消失。」（问公司）</w:t>
      </w:r>
    </w:p>
    <w:p w14:paraId="0626E93A">
      <w:pPr>
        <w:spacing w:before="0" w:after="20" w:line="240" w:lineRule="auto"/>
        <w:ind w:left="0"/>
      </w:pPr>
      <w:r>
        <w:rPr>
          <w:rFonts w:ascii="Calibri" w:hAnsi="Calibri" w:eastAsia="微软雅黑"/>
          <w:b w:val="0"/>
          <w:color w:val="222222"/>
          <w:sz w:val="19"/>
        </w:rPr>
        <w:t>3. 「计划员没有指挥权，只有协调权，所以要把影响面量化出来。」（问岗位难点）</w:t>
      </w:r>
    </w:p>
    <w:p w14:paraId="443A4916">
      <w:pPr>
        <w:spacing w:before="0" w:after="20" w:line="240" w:lineRule="auto"/>
        <w:ind w:left="0"/>
      </w:pPr>
      <w:r>
        <w:rPr>
          <w:rFonts w:ascii="Calibri" w:hAnsi="Calibri" w:eastAsia="微软雅黑"/>
          <w:b w:val="0"/>
          <w:color w:val="222222"/>
          <w:sz w:val="19"/>
        </w:rPr>
        <w:t>4. 「模型建完必须能解释——这两成是从哪来的。」（问项目）</w:t>
      </w:r>
    </w:p>
    <w:p w14:paraId="053ADA88">
      <w:pPr>
        <w:spacing w:before="0" w:after="20" w:line="240" w:lineRule="auto"/>
        <w:ind w:left="0"/>
      </w:pPr>
      <w:r>
        <w:rPr>
          <w:rFonts w:ascii="Calibri" w:hAnsi="Calibri" w:eastAsia="微软雅黑"/>
          <w:b w:val="0"/>
          <w:color w:val="222222"/>
          <w:sz w:val="19"/>
        </w:rPr>
        <w:t>5. 「阶段性冲刺可以扛，常态化的话我想先弄清楚原因。」（问加班）</w:t>
      </w:r>
    </w:p>
    <w:sectPr>
      <w:footerReference r:id="rId5" w:type="default"/>
      <w:pgSz w:w="11906" w:h="16838"/>
      <w:pgMar w:top="737" w:right="850" w:bottom="680" w:left="850" w:header="340" w:footer="28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Courant"/>
    <w:panose1 w:val="00000000000000000000"/>
    <w:charset w:val="00"/>
    <w:family w:val="auto"/>
    <w:pitch w:val="default"/>
    <w:sig w:usb0="00000000" w:usb1="00000000" w:usb2="00000000" w:usb3="00000000" w:csb0="00000000" w:csb1="00000000"/>
  </w:font>
  <w:font w:name="Courant">
    <w:panose1 w:val="02000509030000020004"/>
    <w:charset w:val="00"/>
    <w:family w:val="auto"/>
    <w:pitch w:val="default"/>
    <w:sig w:usb0="80000027"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8068ED">
    <w:pPr>
      <w:pStyle w:val="24"/>
      <w:spacing w:before="0" w:after="0" w:line="240" w:lineRule="auto"/>
      <w:ind w:left="0"/>
      <w:jc w:val="center"/>
    </w:pPr>
    <w:r>
      <w:rPr>
        <w:rFonts w:ascii="Calibri" w:hAnsi="Calibri" w:eastAsia="微软雅黑"/>
        <w:b w:val="0"/>
        <w:color w:val="666666"/>
        <w:sz w:val="16"/>
      </w:rPr>
      <w:fldChar w:fldCharType="begin"/>
    </w:r>
    <w:r>
      <w:rPr>
        <w:rFonts w:ascii="Calibri" w:hAnsi="Calibri" w:eastAsia="微软雅黑"/>
        <w:b w:val="0"/>
        <w:color w:val="666666"/>
        <w:sz w:val="16"/>
      </w:rPr>
      <w:instrText xml:space="preserve"> PAGE </w:instrText>
    </w:r>
    <w:r>
      <w:rPr>
        <w:rFonts w:ascii="Calibri" w:hAnsi="Calibri" w:eastAsia="微软雅黑"/>
        <w:b w:val="0"/>
        <w:color w:val="666666"/>
        <w:sz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765285D"/>
    <w:rsid w:val="48B716E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40" w:lineRule="auto"/>
    </w:pPr>
    <w:rPr>
      <w:rFonts w:ascii="Calibri" w:hAnsi="Calibri" w:eastAsia="微软雅黑" w:cstheme="minorBidi"/>
      <w:sz w:val="19"/>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1635</Words>
  <Characters>1725</Characters>
  <Lines>0</Lines>
  <Paragraphs>0</Paragraphs>
  <TotalTime>50</TotalTime>
  <ScaleCrop>false</ScaleCrop>
  <LinksUpToDate>false</LinksUpToDate>
  <CharactersWithSpaces>1819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文雪</cp:lastModifiedBy>
  <dcterms:modified xsi:type="dcterms:W3CDTF">2026-10-27T06:29:48Z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eyJoZGlkIjoiOWM0MTFkNzllZGU5ZDkyMmI5MDFlNzUxZmVmMDExNmEiLCJ1c2VySWQiOiIxNjE5MTAzNzc5In0=</vt:lpwstr>
  </property>
  <property fmtid="{D5CDD505-2E9C-101B-9397-08002B2CF9AE}" pid="3" name="KSOProductBuildVer">
    <vt:lpwstr>2052-12.1.0.28043</vt:lpwstr>
  </property>
  <property fmtid="{D5CDD505-2E9C-101B-9397-08002B2CF9AE}" pid="4" name="ICV">
    <vt:lpwstr>D0D77DF944534919BF8843ED6417AF75_12</vt:lpwstr>
  </property>
</Properties>
</file>