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宁波阿尔卑斯电子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27届实习生招聘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报告日期：2026-10-24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宁波阿尔卑斯电子 · 生产计划实习生 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核心结论（一句话）</w:t>
      </w:r>
      <w:r>
        <w:rPr>
          <w:rFonts w:eastAsia="宋体" w:ascii="Times New Roman" w:hAnsi="Times New Roman"/>
        </w:rPr>
        <w:t>：日资电子零部件龙头的制造工厂实习岗，生产计划方向与文雪专业直接对口、城市在宁波（家人所在地）是加分项；但</w:t>
      </w:r>
      <w:r>
        <w:rPr>
          <w:rFonts w:eastAsia="宋体" w:ascii="Times New Roman" w:hAnsi="Times New Roman"/>
          <w:b/>
        </w:rPr>
        <w:t>集团净利率仅 2–3%、本岗实习薪资贴 150 元/天底线、且同公司大专技术岗批次明确「两班倒·做6休1·夜班」</w:t>
      </w:r>
      <w:r>
        <w:rPr>
          <w:rFonts w:eastAsia="宋体" w:ascii="Times New Roman" w:hAnsi="Times New Roman"/>
        </w:rPr>
        <w:t>——管理实习岗作息虽未标注，但这是</w:t>
      </w:r>
      <w:r>
        <w:rPr>
          <w:rFonts w:eastAsia="宋体" w:ascii="Times New Roman" w:hAnsi="Times New Roman"/>
          <w:b/>
        </w:rPr>
        <w:t>触画像红线的近红线岗位</w:t>
      </w:r>
      <w:r>
        <w:rPr>
          <w:rFonts w:eastAsia="宋体" w:ascii="Times New Roman" w:hAnsi="Times New Roman"/>
        </w:rPr>
        <w:t>，投前必须当面问清班制。综合判定：</w:t>
      </w:r>
      <w:r>
        <w:rPr>
          <w:rFonts w:eastAsia="宋体" w:ascii="Times New Roman" w:hAnsi="Times New Roman"/>
          <w:b/>
        </w:rPr>
        <w:t>保底档·暂不建议现在投</w:t>
      </w:r>
      <w:r>
        <w:rPr>
          <w:rFonts w:eastAsia="宋体" w:ascii="Times New Roman" w:hAnsi="Times New Roman"/>
        </w:rPr>
        <w:t>，若 12 月后秋招不顺、启动转向机制时，本岗是「可留用实习」里最对口的一个。</w:t>
      </w:r>
    </w:p>
    <w:p>
      <w:pPr>
        <w:pStyle w:val="Heading2"/>
      </w:pPr>
      <w:r>
        <w:rPr>
          <w:rFonts w:eastAsia="微软雅黑" w:ascii="Microsoft YaHei" w:hAnsi="Microsoft YaHei"/>
        </w:rPr>
        <w:t>二、第一部分 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一句话搞懂这家公司</w:t>
      </w:r>
    </w:p>
    <w:p>
      <w:r>
        <w:rPr>
          <w:rFonts w:eastAsia="宋体" w:ascii="Times New Roman" w:hAnsi="Times New Roman"/>
        </w:rPr>
        <w:t>宁波阿尔卑斯电子有限公司是</w:t>
      </w:r>
      <w:r>
        <w:rPr>
          <w:rFonts w:eastAsia="宋体" w:ascii="Times New Roman" w:hAnsi="Times New Roman"/>
          <w:b/>
        </w:rPr>
        <w:t>日商独资企业</w:t>
      </w:r>
      <w:r>
        <w:rPr>
          <w:rFonts w:eastAsia="宋体" w:ascii="Times New Roman" w:hAnsi="Times New Roman"/>
        </w:rPr>
        <w:t>（隶属日本 Alps Alpine 集团），1993 年在宁波镇海区建厂，主营</w:t>
      </w:r>
      <w:r>
        <w:rPr>
          <w:rFonts w:eastAsia="宋体" w:ascii="Times New Roman" w:hAnsi="Times New Roman"/>
          <w:b/>
        </w:rPr>
        <w:t>轻触开关、传感器、智能手机触摸屏</w:t>
      </w:r>
      <w:r>
        <w:rPr>
          <w:rFonts w:eastAsia="宋体" w:ascii="Times New Roman" w:hAnsi="Times New Roman"/>
        </w:rPr>
        <w:t>等电子元器件，是典型的「日系电子零部件制造工厂」。它的母公司 Alps Alpine（东证 6770）是全球开关/传感器/车载信息领域的头部供应商之一——你日常用的手机音量键、汽车中控的编码器，很可能就出自这家公司的产线。</w:t>
      </w:r>
    </w:p>
    <w:p>
      <w:pPr>
        <w:pStyle w:val="Heading2"/>
      </w:pPr>
      <w:r>
        <w:rPr>
          <w:rFonts w:eastAsia="微软雅黑" w:ascii="Microsoft YaHei" w:hAnsi="Microsoft YaHei"/>
        </w:rPr>
        <w:t>二、2 核心财务数据（集团口径）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宁波阿尔卑斯电子为外商独资子公司，</w:t>
      </w:r>
      <w:r>
        <w:rPr>
          <w:rFonts w:eastAsia="宋体" w:ascii="Times New Roman" w:hAnsi="Times New Roman"/>
          <w:b/>
        </w:rPr>
        <w:t>未单独披露财报</w:t>
      </w:r>
      <w:r>
        <w:rPr>
          <w:rFonts w:eastAsia="宋体" w:ascii="Times New Roman" w:hAnsi="Times New Roman"/>
        </w:rPr>
        <w:t>；以下为母公司 Alps Alpine 集团合并口径（最权威的公开财务），用于判断「母公司稳不稳、值不值得长期待」。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FY2025（截至 2025-03）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FY2026（截至 2026-03）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解读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1.0195 万亿日元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1.0184 万亿日元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规模超万亿日元，但同比几乎零增长（+2.93%→−0.1%）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418 亿日元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418 亿日元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营业利润率 </w:t>
            </w:r>
            <w:r>
              <w:rPr>
                <w:rFonts w:eastAsia="宋体" w:ascii="Times New Roman" w:hAnsi="Times New Roman"/>
                <w:b/>
              </w:rPr>
              <w:t>4.1%</w:t>
            </w:r>
            <w:r>
              <w:rPr>
                <w:rFonts w:eastAsia="宋体" w:ascii="Times New Roman" w:hAnsi="Times New Roman"/>
              </w:rPr>
              <w:t>，制造业典型「薄利」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378 亿日元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269 亿日元（−28.96%）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利润下滑主因一次性重组/减值费用，非经营恶化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零部件制造毛利本来就薄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25,924 人</w:t>
            </w:r>
            <w:r>
              <w:rPr>
                <w:rFonts w:eastAsia="宋体" w:ascii="Times New Roman" w:hAnsi="Times New Roman"/>
              </w:rPr>
              <w:t>（2026-03）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全球 177 个业务基地、25 国，海外销售占 88.8%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事业结构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Components / Sensor &amp; Communication / Mobility 三大块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车载（Mobility）+ 智能手机（Components）双轮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：这是一家「</w:t>
      </w:r>
      <w:r>
        <w:rPr>
          <w:rFonts w:eastAsia="宋体" w:ascii="Times New Roman" w:hAnsi="Times New Roman"/>
          <w:b/>
        </w:rPr>
        <w:t>大而不肥</w:t>
      </w:r>
      <w:r>
        <w:rPr>
          <w:rFonts w:eastAsia="宋体" w:ascii="Times New Roman" w:hAnsi="Times New Roman"/>
        </w:rPr>
        <w:t>」的日系电子零部件巨头——营收破万亿日元，但净利率只有 2–3%，靠规模、管理和精密制造吃饭，不是靠高毛利。稳定性极强（77 年历史、全球 5000+ 客户、海外占比近 9 成），但成长性一般、利润波动受汇率和一次性费用影响大。对实习生而言，背靠这样的母公司，</w:t>
      </w:r>
      <w:r>
        <w:rPr>
          <w:rFonts w:eastAsia="宋体" w:ascii="Times New Roman" w:hAnsi="Times New Roman"/>
          <w:b/>
        </w:rPr>
        <w:t>工厂不会轻易倒闭、培训体系规范</w:t>
      </w:r>
      <w:r>
        <w:rPr>
          <w:rFonts w:eastAsia="宋体" w:ascii="Times New Roman" w:hAnsi="Times New Roman"/>
        </w:rPr>
        <w:t>，但也别指望高薪或快速造富。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数据来源：Alps Alpine 官网「通过数字看阿尔卑斯阿尔派」（alpsalpine.com/c/company/number，2026-10-24 检索）；stockanalysis.com 引用的 S&amp;P Global 合并财报（FY2025/FY2026）。</w:t>
      </w:r>
    </w:p>
    <w:p>
      <w:pPr>
        <w:pStyle w:val="Heading2"/>
      </w:pPr>
      <w:r>
        <w:rPr>
          <w:rFonts w:eastAsia="微软雅黑" w:ascii="Microsoft YaHei" w:hAnsi="Microsoft YaHei"/>
        </w:rPr>
        <w:t>二、3 业务结构</w:t>
      </w:r>
    </w:p>
    <w:p>
      <w:r>
        <w:rPr>
          <w:rFonts w:eastAsia="宋体" w:ascii="Times New Roman" w:hAnsi="Times New Roman"/>
        </w:rPr>
        <w:t>宁波子公司聚焦</w:t>
      </w:r>
      <w:r>
        <w:rPr>
          <w:rFonts w:eastAsia="宋体" w:ascii="Times New Roman" w:hAnsi="Times New Roman"/>
          <w:b/>
        </w:rPr>
        <w:t>轻触开关（全球份额领先）、传感器、智能手机触摸屏</w:t>
      </w:r>
      <w:r>
        <w:rPr>
          <w:rFonts w:eastAsia="宋体" w:ascii="Times New Roman" w:hAnsi="Times New Roman"/>
        </w:rPr>
        <w:t>三大产品线，是集团 Components 事业在中国的重要制造基地。集团层面三大事业：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Components</w:t>
      </w:r>
      <w:r>
        <w:rPr>
          <w:rFonts w:eastAsia="宋体" w:ascii="Times New Roman" w:hAnsi="Times New Roman"/>
        </w:rPr>
        <w:t>（组件）：开关、传感器、连接器等，智能手机+车载双应用；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Sensor &amp; Communication</w:t>
      </w:r>
      <w:r>
        <w:rPr>
          <w:rFonts w:eastAsia="宋体" w:ascii="Times New Roman" w:hAnsi="Times New Roman"/>
        </w:rPr>
        <w:t>（传感与通信）：通信模块、系统模组；</w:t>
      </w:r>
    </w:p>
    <w:p>
      <w:pPr>
        <w:pStyle w:val="ListBullet"/>
      </w:pPr>
      <w:r>
        <w:rPr>
          <w:rFonts w:eastAsia="宋体" w:ascii="Times New Roman" w:hAnsi="Times New Roman"/>
          <w:b/>
        </w:rPr>
        <w:t>Mobility</w:t>
      </w:r>
      <w:r>
        <w:rPr>
          <w:rFonts w:eastAsia="宋体" w:ascii="Times New Roman" w:hAnsi="Times New Roman"/>
        </w:rPr>
        <w:t>（移动）：车载信息、编码器、HMI 等——集团增长引擎，受中国汽车市场复苏带动。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宁波子公司各产品线具体营收占比未披露（子公司不单独披露），列为「未披露」。</w:t>
      </w:r>
    </w:p>
    <w:p>
      <w:pPr>
        <w:pStyle w:val="Heading2"/>
      </w:pPr>
      <w:r>
        <w:rPr>
          <w:rFonts w:eastAsia="微软雅黑" w:ascii="Microsoft YaHei" w:hAnsi="Microsoft YaHei"/>
        </w:rPr>
        <w:t>二、4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宁波阿尔卑斯电子 / Alps Alpine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轻触开关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全球第一梯队</w:t>
            </w:r>
            <w:r>
              <w:rPr>
                <w:rFonts w:eastAsia="宋体" w:ascii="Times New Roman" w:hAnsi="Times New Roman"/>
              </w:rPr>
              <w:t>（Alps 系开关世界份额领先）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欧姆龙、松下、ALPS 同源竞争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精密制造+日系品控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车载传感器/HMI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车载业务复苏、新车型量产带动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阿尔派、电装、大陆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与母公司车载模块协同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智能手机触摸屏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受手机市场饱和影响，占比下降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中国本土触摸屏厂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日系可靠性溢价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：开关和传感器是「看不见但离不开」的零件，行业壁垒在精密制造和良率，不是靠烧钱。日企在这块有几十年积累，</w:t>
      </w:r>
      <w:r>
        <w:rPr>
          <w:rFonts w:eastAsia="宋体" w:ascii="Times New Roman" w:hAnsi="Times New Roman"/>
          <w:b/>
        </w:rPr>
        <w:t>岗位安全性高</w:t>
      </w:r>
      <w:r>
        <w:rPr>
          <w:rFonts w:eastAsia="宋体" w:ascii="Times New Roman" w:hAnsi="Times New Roman"/>
        </w:rPr>
        <w:t>，但也是「慢行业」——不会有爆发式增长，也不会轻易裁员。</w:t>
      </w:r>
    </w:p>
    <w:p>
      <w:pPr>
        <w:pStyle w:val="Heading2"/>
      </w:pPr>
      <w:r>
        <w:rPr>
          <w:rFonts w:eastAsia="微软雅黑" w:ascii="Microsoft YaHei" w:hAnsi="Microsoft YaHei"/>
        </w:rPr>
        <w:t>二、5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：日资规范、培训体系完整（分层级系统化培训+技术/管理双通道晋升）；包吃包住、班车、住房补贴、年终奖 13.5–14.5 薪；母公司体量稳、宁波工厂 2000+ 人规模；城市在宁波（文雪家人所在地）。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：同公司大专技术岗批次明确「两班倒 12 小时、做6休1、夜班、日实际出勤 10.34h」；实习薪资 3.5–3.7 千/月，按做六休一折算日薪仅约 135–142 元，</w:t>
      </w:r>
      <w:r>
        <w:rPr>
          <w:rFonts w:eastAsia="宋体" w:ascii="Times New Roman" w:hAnsi="Times New Roman"/>
          <w:b/>
        </w:rPr>
        <w:t>低于文雪 150 元/天实习底线</w:t>
      </w:r>
      <w:r>
        <w:rPr>
          <w:rFonts w:eastAsia="宋体" w:ascii="Times New Roman" w:hAnsi="Times New Roman"/>
        </w:rPr>
        <w:t>；集团净利率仅 2–3%，加薪空间有限；本批要求「长期实习+就业、短期不要」，与秋招黄金期正面冲突。</w:t>
      </w:r>
    </w:p>
    <w:p>
      <w:pPr>
        <w:pStyle w:val="Heading2"/>
      </w:pPr>
      <w:r>
        <w:rPr>
          <w:rFonts w:eastAsia="微软雅黑" w:ascii="Microsoft YaHei" w:hAnsi="Microsoft YaHei"/>
        </w:rPr>
        <w:t>三、第二部分 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字段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生产计划（批次页「岗位4」）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工厂运营 / 生产管理（制造型工厂核心职能）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27 届实习生（实习，可留用）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宁波（镇海区金元路 299 号，单一地点）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3.5–3.7 千/月</w:t>
            </w:r>
            <w:r>
              <w:rPr>
                <w:rFonts w:eastAsia="宋体" w:ascii="Times New Roman" w:hAnsi="Times New Roman"/>
              </w:rPr>
              <w:t>（JD 本体口径，偏低）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专业不限，</w:t>
            </w:r>
            <w:r>
              <w:rPr>
                <w:rFonts w:eastAsia="宋体" w:ascii="Times New Roman" w:hAnsi="Times New Roman"/>
                <w:b/>
              </w:rPr>
              <w:t>本科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核心技能（JD 明示）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英语能作为工作语言</w:t>
            </w:r>
            <w:r>
              <w:rPr>
                <w:rFonts w:eastAsia="宋体" w:ascii="Times New Roman" w:hAnsi="Times New Roman"/>
              </w:rPr>
              <w:t>（本批 5 岗中唯一带语言要求的岗）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本批次共招 20 人（5 岗打包）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硬性红线风险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作息未标注，但同公司技术岗批次有倒班/夜班证据（待 HR 确认）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真实工作内容（人话）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重点提示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生产计划制定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根据销售预测/订单，排出产线生产排程、产能分配、投产顺序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核心是「在有限产能下排先后」，与文雪 ERP 产能规划、供应链网络建模经验直接相关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生产计划跟进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跟单：确认物料齐套、跟踪工单进度、协调缺料/异常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需要跨部门沟通（对接采购、仓库、产线）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生产计划管理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计划达成率分析、产能负荷复盘、异常纠偏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会用到 Excel 数据核对、基础统计分析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JD 极其简短（只有一句话），</w:t>
      </w:r>
      <w:r>
        <w:rPr>
          <w:rFonts w:eastAsia="宋体" w:ascii="Times New Roman" w:hAnsi="Times New Roman"/>
          <w:b/>
        </w:rPr>
        <w:t>未提任何数据工具/系统要求</w:t>
      </w:r>
      <w:r>
        <w:rPr>
          <w:rFonts w:eastAsia="宋体" w:ascii="Times New Roman" w:hAnsi="Times New Roman"/>
        </w:rPr>
        <w:t>。真实生产计划岗几乎必然涉及 Excel 排产、ERP（如用友/SAP）计划模块、产能负荷表——但按「JD 没写就给 0」口径，评分时未加分；面试时可主动展示相关基础。</w:t>
      </w:r>
    </w:p>
    <w:p>
      <w:pPr>
        <w:pStyle w:val="Heading2"/>
      </w:pPr>
      <w:r>
        <w:rPr>
          <w:rFonts w:eastAsia="微软雅黑" w:ascii="Microsoft YaHei" w:hAnsi="Microsoft YaHei"/>
        </w:rPr>
        <w:t>三、3 部门战略地位</w:t>
      </w:r>
    </w:p>
    <w:p>
      <w:r>
        <w:rPr>
          <w:rFonts w:eastAsia="宋体" w:ascii="Times New Roman" w:hAnsi="Times New Roman"/>
        </w:rPr>
        <w:t>生产计划科是</w:t>
      </w:r>
      <w:r>
        <w:rPr>
          <w:rFonts w:eastAsia="宋体" w:ascii="Times New Roman" w:hAnsi="Times New Roman"/>
          <w:b/>
        </w:rPr>
        <w:t>制造型工厂的运营中枢</w:t>
      </w:r>
      <w:r>
        <w:rPr>
          <w:rFonts w:eastAsia="宋体" w:ascii="Times New Roman" w:hAnsi="Times New Roman"/>
        </w:rPr>
        <w:t>：上游接销售预测与客户订单，下游驱动产线排程与物料齐套，是连接「接单」与「交付」的调度大脑。在宁波这种 2000+ 人、多产品线并行的工厂里，计划岗属于</w:t>
      </w:r>
      <w:r>
        <w:rPr>
          <w:rFonts w:eastAsia="宋体" w:ascii="Times New Roman" w:hAnsi="Times New Roman"/>
          <w:b/>
        </w:rPr>
        <w:t>核心运营职能</w:t>
      </w:r>
      <w:r>
        <w:rPr>
          <w:rFonts w:eastAsia="宋体" w:ascii="Times New Roman" w:hAnsi="Times New Roman"/>
        </w:rPr>
        <w:t>，不是边缘支持岗——这也是它比同批次「现场管理/品质管理」更值得投的原因（专业直接对口供应链计划）。</w:t>
      </w:r>
    </w:p>
    <w:p>
      <w:pPr>
        <w:pStyle w:val="Heading2"/>
      </w:pPr>
      <w:r>
        <w:rPr>
          <w:rFonts w:eastAsia="微软雅黑" w:ascii="Microsoft YaHei" w:hAnsi="Microsoft YaHei"/>
        </w:rPr>
        <w:t>三、4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跨部门协调压力</w:t>
      </w:r>
      <w:r>
        <w:rPr>
          <w:rFonts w:eastAsia="宋体" w:ascii="Times New Roman" w:hAnsi="Times New Roman"/>
        </w:rPr>
        <w:t>：计划要同时对接销售（要货急）、采购（物料到不了）、产线（产能满），夹在中间做平衡，对内向性格是不小挑战。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数据准确性要求高</w:t>
      </w:r>
      <w:r>
        <w:rPr>
          <w:rFonts w:eastAsia="宋体" w:ascii="Times New Roman" w:hAnsi="Times New Roman"/>
        </w:rPr>
        <w:t>：排产错一天、物料算错一批，下游就是停线或呆滞，容错率低。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班制不确定</w:t>
      </w:r>
      <w:r>
        <w:rPr>
          <w:rFonts w:eastAsia="宋体" w:ascii="Times New Roman" w:hAnsi="Times New Roman"/>
        </w:rPr>
        <w:t>：若管理实习岗也随产线倒班/夜班，则作息直接撞画像红线。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英语要求模糊</w:t>
      </w:r>
      <w:r>
        <w:rPr>
          <w:rFonts w:eastAsia="宋体" w:ascii="Times New Roman" w:hAnsi="Times New Roman"/>
        </w:rPr>
        <w:t>：JD 写「英语能作为工作语言」，但文雪仅 CET-4，需确认实际使用强度（邮件/口头/仅文档）。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低薪与高强度并存风险</w:t>
      </w:r>
      <w:r>
        <w:rPr>
          <w:rFonts w:eastAsia="宋体" w:ascii="Times New Roman" w:hAnsi="Times New Roman"/>
        </w:rPr>
        <w:t>：实习薪资贴底线，若叠加长工时，性价比极低。</w:t>
      </w:r>
    </w:p>
    <w:p>
      <w:pPr>
        <w:pStyle w:val="Heading2"/>
      </w:pPr>
      <w:r>
        <w:rPr>
          <w:rFonts w:eastAsia="微软雅黑" w:ascii="Microsoft YaHei" w:hAnsi="Microsoft YaHei"/>
        </w:rPr>
        <w:t>三、5 发展前景与晋升路径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以下为基于同公司「技术/管理双通道」简章的合理推断，标注为「推测」：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：生产计划员 → 计划主管 → 生产管理课长 → 工厂运营经理（日企典型年功序列+能力考评）。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：可转采购、物料控制（MC）、供应链计划（S&amp;OP）等相邻职能。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：车载/电子零部件计划经验在长三角供应链圈有通用性，未来跳到博世、大陆、宁德时代等 Tier1 的计划/供应链岗有背书作用。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推测局限</w:t>
      </w:r>
      <w:r>
        <w:rPr>
          <w:rFonts w:eastAsia="宋体" w:ascii="Times New Roman" w:hAnsi="Times New Roman"/>
        </w:rPr>
        <w:t>：以上为「大专技术岗批次」简章口径，本批本科管理岗的明确晋升路径待 HR 确认。</w:t>
      </w:r>
    </w:p>
    <w:p>
      <w:pPr>
        <w:pStyle w:val="Heading2"/>
      </w:pPr>
      <w:r>
        <w:rPr>
          <w:rFonts w:eastAsia="微软雅黑" w:ascii="Microsoft YaHei" w:hAnsi="Microsoft YaHei"/>
        </w:rPr>
        <w:t>四、第三部分 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准入判断</w:t>
      </w:r>
    </w:p>
    <w:p>
      <w:r>
        <w:rPr>
          <w:rFonts w:eastAsia="宋体" w:ascii="Times New Roman" w:hAnsi="Times New Roman"/>
        </w:rPr>
        <w:t>对照画像「潜力企业筛选标准」与全局企业筛选原则：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外企（日资）</w:t>
      </w:r>
      <w:r>
        <w:rPr>
          <w:rFonts w:eastAsia="宋体" w:ascii="Times New Roman" w:hAnsi="Times New Roman"/>
        </w:rPr>
        <w:t>：符合「外企优先、管理规范、有培训体系」——宁波阿尔卑斯是典型日系规范工厂。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规模错配</w:t>
      </w:r>
      <w:r>
        <w:rPr>
          <w:rFonts w:eastAsia="宋体" w:ascii="Times New Roman" w:hAnsi="Times New Roman"/>
        </w:rPr>
        <w:t>：画像偏好「500–2000 人成长型」，宁波阿尔卑斯 2000+ 人且隶属万亿日元集团，偏「成熟稳健型」而非成长型——不算加分也不算减分。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作息风险</w:t>
      </w:r>
      <w:r>
        <w:rPr>
          <w:rFonts w:eastAsia="宋体" w:ascii="Times New Roman" w:hAnsi="Times New Roman"/>
        </w:rPr>
        <w:t>：同公司技术岗批次明确倒班/夜班/做6休1，</w:t>
      </w:r>
      <w:r>
        <w:rPr>
          <w:rFonts w:eastAsia="宋体" w:ascii="Times New Roman" w:hAnsi="Times New Roman"/>
          <w:b/>
        </w:rPr>
        <w:t>近红线</w:t>
      </w:r>
      <w:r>
        <w:rPr>
          <w:rFonts w:eastAsia="宋体" w:ascii="Times New Roman" w:hAnsi="Times New Roman"/>
        </w:rPr>
        <w:t>（画像§8.1「长期夜班」为红线）。管理实习岗虽未标注，但制造工厂计划岗常需配合产线节奏，</w:t>
      </w:r>
      <w:r>
        <w:rPr>
          <w:rFonts w:eastAsia="宋体" w:ascii="Times New Roman" w:hAnsi="Times New Roman"/>
          <w:b/>
        </w:rPr>
        <w:t>必须确认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薪资/时间冲突</w:t>
      </w:r>
      <w:r>
        <w:rPr>
          <w:rFonts w:eastAsia="宋体" w:ascii="Times New Roman" w:hAnsi="Times New Roman"/>
        </w:rPr>
        <w:t>：实习薪资贴底线 + 要求长期实习撞秋招。</w:t>
      </w:r>
    </w:p>
    <w:p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——外企规范与城市是加分项，但作息风险与薪资/时间成本是硬伤。综合</w:t>
      </w:r>
      <w:r>
        <w:rPr>
          <w:rFonts w:eastAsia="宋体" w:ascii="Times New Roman" w:hAnsi="Times New Roman"/>
          <w:b/>
        </w:rPr>
        <w:t>不推荐现在投</w:t>
      </w:r>
      <w:r>
        <w:rPr>
          <w:rFonts w:eastAsia="宋体" w:ascii="Times New Roman" w:hAnsi="Times New Roman"/>
        </w:rPr>
        <w:t>，留作 12 月后转向机制的备选。</w:t>
      </w:r>
    </w:p>
    <w:p>
      <w:pPr>
        <w:pStyle w:val="Heading2"/>
      </w:pPr>
      <w:r>
        <w:rPr>
          <w:rFonts w:eastAsia="微软雅黑" w:ascii="Microsoft YaHei" w:hAnsi="Microsoft YaHei"/>
        </w:rPr>
        <w:t>四、2 职场口碑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以下口碑主要来自高校就业网转载的</w:t>
      </w:r>
      <w:r>
        <w:rPr>
          <w:rFonts w:eastAsia="宋体" w:ascii="Times New Roman" w:hAnsi="Times New Roman"/>
          <w:b/>
        </w:rPr>
        <w:t>企业自述简章</w:t>
      </w:r>
      <w:r>
        <w:rPr>
          <w:rFonts w:eastAsia="宋体" w:ascii="Times New Roman" w:hAnsi="Times New Roman"/>
        </w:rPr>
        <w:t>（🥈 权威第三方）与招聘平台，注意</w:t>
      </w:r>
      <w:r>
        <w:rPr>
          <w:rFonts w:eastAsia="宋体" w:ascii="Times New Roman" w:hAnsi="Times New Roman"/>
          <w:b/>
        </w:rPr>
        <w:t>产线操作工/技术岗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办公室/管理岗</w:t>
      </w:r>
      <w:r>
        <w:rPr>
          <w:rFonts w:eastAsia="宋体" w:ascii="Times New Roman" w:hAnsi="Times New Roman"/>
        </w:rPr>
        <w:t>是不同群体，不能混为一谈。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高频词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好评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管理规范、福利好、包吃包住、培训体系完善、晋升通道清晰、日企稳定、年终奖 13.5–14.5 薪、环境好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高校就业网企业简介（多源一致）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做6休1、两班倒夜班、工时长达 10.34h/天、产线枯燥、加班多、部分岗位无空调车间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高校就业网简章 + 招聘平台网友评价（需自行判断）</w:t>
            </w:r>
          </w:p>
        </w:tc>
      </w:tr>
    </w:tbl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：日资制造的「规范但辛苦」典型画像。办公室/管理岗的体感大概率优于产线，但</w:t>
      </w:r>
      <w:r>
        <w:rPr>
          <w:rFonts w:eastAsia="宋体" w:ascii="Times New Roman" w:hAnsi="Times New Roman"/>
          <w:b/>
        </w:rPr>
        <w:t>班制是否白班是分水岭</w:t>
      </w:r>
      <w:r>
        <w:rPr>
          <w:rFonts w:eastAsia="宋体" w:ascii="Times New Roman" w:hAnsi="Times New Roman"/>
        </w:rPr>
        <w:t>——这决定了它是「规范日企实习」还是「变相两班倒」。</w:t>
      </w:r>
    </w:p>
    <w:p>
      <w:pPr>
        <w:pStyle w:val="Heading2"/>
      </w:pPr>
      <w:r>
        <w:rPr>
          <w:rFonts w:eastAsia="微软雅黑" w:ascii="Microsoft YaHei" w:hAnsi="Microsoft YaHei"/>
        </w:rPr>
        <w:t>四、3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岗位群体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班制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产线操作工 / 大专技术岗（已证实）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两班倒 12h、做6休1、白班 8:00–19:50 / 夜班 20:00–7:50、一周换班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平日 1.5 倍、周末 2 倍、法定 3 倍（基数 2800）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❌ 做6休1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高校就业网简章（三源一致）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本科管理/办公室岗（本批，未标注）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未披露（待 HR 确认）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信息缺口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关键风险</w:t>
      </w:r>
      <w:r>
        <w:rPr>
          <w:rFonts w:eastAsia="宋体" w:ascii="Times New Roman" w:hAnsi="Times New Roman"/>
        </w:rPr>
        <w:t>：本批生产计划属本科管理实习岗，JD 与简章</w:t>
      </w:r>
      <w:r>
        <w:rPr>
          <w:rFonts w:eastAsia="宋体" w:ascii="Times New Roman" w:hAnsi="Times New Roman"/>
          <w:b/>
        </w:rPr>
        <w:t>均未写班制</w:t>
      </w:r>
      <w:r>
        <w:rPr>
          <w:rFonts w:eastAsia="宋体" w:ascii="Times New Roman" w:hAnsi="Times New Roman"/>
        </w:rPr>
        <w:t>。但同工厂技术岗的倒班是硬事实，制造型企业计划岗常需配合产线节奏（白班为主但可能需跟产线加班）。</w:t>
      </w:r>
      <w:r>
        <w:rPr>
          <w:rFonts w:eastAsia="宋体" w:ascii="Times New Roman" w:hAnsi="Times New Roman"/>
          <w:b/>
        </w:rPr>
        <w:t>投前不问清班制，等于 blind 投一个可能撞红线的岗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本批管理实习岗（JD 口径）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同公司大专技术岗（简章口径，参考）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3.5–3.7 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底薪 2800 + 加班费 + 补贴，综合 5000–6500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日薪折算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 21.75 天 ≈ 161–170 元/天（≥150 底线）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按做6休一 ≈ 135–142 元/天（&lt;150 底线）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转正底薪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未披露（待确认）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3500 起，每年 1–2 次调薪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包吃包住（2–4 人间）、班车、住房补贴、年终奖 13.5–14.5 薪、五险一金（转正后）</w:t>
            </w:r>
          </w:p>
        </w:tc>
      </w:tr>
    </w:tbl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：若管理岗确为白班+双休+包吃住，则实习成本极低（吃住全包），适合作为低成本积累工厂计划经验的跳板。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：薪资贴底线，且若叠加做六休一，日薪跌破 150 底线，性价比为负。</w:t>
      </w:r>
    </w:p>
    <w:p>
      <w:pPr>
        <w:pStyle w:val="Heading2"/>
      </w:pPr>
      <w:r>
        <w:rPr>
          <w:rFonts w:eastAsia="微软雅黑" w:ascii="Microsoft YaHei" w:hAnsi="Microsoft YaHei"/>
        </w:rPr>
        <w:t>四、5 文化氛围</w:t>
      </w:r>
    </w:p>
    <w:p>
      <w:r>
        <w:rPr>
          <w:rFonts w:eastAsia="宋体" w:ascii="Times New Roman" w:hAnsi="Times New Roman"/>
        </w:rPr>
        <w:t>日资制造企业，沟通风格偏</w:t>
      </w:r>
      <w:r>
        <w:rPr>
          <w:rFonts w:eastAsia="宋体" w:ascii="Times New Roman" w:hAnsi="Times New Roman"/>
          <w:b/>
        </w:rPr>
        <w:t>严谨、层级清晰、流程导向</w:t>
      </w:r>
      <w:r>
        <w:rPr>
          <w:rFonts w:eastAsia="宋体" w:ascii="Times New Roman" w:hAnsi="Times New Roman"/>
        </w:rPr>
        <w:t>，注重报告（報・連・相）与品质。同事画像以本地产业工人+日籍/中方管理层为主。适合</w:t>
      </w:r>
      <w:r>
        <w:rPr>
          <w:rFonts w:eastAsia="宋体" w:ascii="Times New Roman" w:hAnsi="Times New Roman"/>
          <w:b/>
        </w:rPr>
        <w:t>沉稳细致、守规则、能坐得住</w:t>
      </w:r>
      <w:r>
        <w:rPr>
          <w:rFonts w:eastAsia="宋体" w:ascii="Times New Roman" w:hAnsi="Times New Roman"/>
        </w:rPr>
        <w:t>的人（文雪的「沉稳细致」画像契合）；不适合追求快节奏自由、讨厌流程的人。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四、6 裁员 / 优化历史与岗位安全性</w:t>
      </w:r>
    </w:p>
    <w:p>
      <w:r>
        <w:rPr>
          <w:rFonts w:eastAsia="宋体" w:ascii="Times New Roman" w:hAnsi="Times New Roman"/>
        </w:rPr>
        <w:t>未查到宁波阿尔卑斯电子大规模裁员或重大劳资纠纷公开报道（🥈 高校就业网企业简介示「宁波市外商投资先进企业」「浙江省信息产业外贸出口十强」等荣誉）。日资制造厂通常</w:t>
      </w:r>
      <w:r>
        <w:rPr>
          <w:rFonts w:eastAsia="宋体" w:ascii="Times New Roman" w:hAnsi="Times New Roman"/>
          <w:b/>
        </w:rPr>
        <w:t>裁员谨慎、以自然流动为主</w:t>
      </w:r>
      <w:r>
        <w:rPr>
          <w:rFonts w:eastAsia="宋体" w:ascii="Times New Roman" w:hAnsi="Times New Roman"/>
        </w:rPr>
        <w:t>，岗位安全性中等偏上。但母公司 FY2026 净利润下滑 29%，需关注长期是否有成本优化动作（信息可靠度：中，需持续跟踪）。</w:t>
      </w:r>
    </w:p>
    <w:p>
      <w:pPr>
        <w:pStyle w:val="Heading2"/>
      </w:pPr>
      <w:r>
        <w:rPr>
          <w:rFonts w:eastAsia="微软雅黑" w:ascii="Microsoft YaHei" w:hAnsi="Microsoft YaHei"/>
        </w:rPr>
        <w:t>四、7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实习薪资贴底线，转正口径未披露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管理岗未知，技术岗倒班是硬伤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日企规范培训+计划岗通用性强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 77 年历史、全球布局，稳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日资严谨契合沉稳细致，但流程多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宁波=家人所在地+实习优先城市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★★★☆☆（3/5）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规范日企+城市加分，但薪资/作息硬伤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适合谁：想低成本积累工厂供应链计划经验、能接受宁波长期发展、不排斥日企流程的人。 不适合谁：当下以秋招为主、无法接受 3–6 个月全职实习、对双休/白班有硬性要求的人。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五、第四部分 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结合文雪画像（山东大学供应链管理 2027 届、沉稳细致、CET-4、无大厂实习、拒绝 996/长期夜班、实习优先宁波及周边、薪资底线 150 元/天、内向适配后台），以下 8 条针对性风险，每条含「为什么是问题」+「如何验证」。</w:t>
      </w:r>
    </w:p>
    <w:p>
      <w:pPr>
        <w:pStyle w:val="Heading2"/>
      </w:pPr>
      <w:r>
        <w:rPr>
          <w:rFonts w:eastAsia="微软雅黑" w:ascii="Microsoft YaHei" w:hAnsi="Microsoft YaHei"/>
        </w:rPr>
        <w:t>五、1 1. 作息是否撞红线（最优先）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：画像§8.1 明确「长期夜班」为红线；同公司技术岗已证实做6休1+夜班。若管理实习岗也倒班，直接触红线，应放弃。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：面试/沟通时</w:t>
      </w:r>
      <w:r>
        <w:rPr>
          <w:rFonts w:eastAsia="宋体" w:ascii="Times New Roman" w:hAnsi="Times New Roman"/>
          <w:b/>
        </w:rPr>
        <w:t>直接问 HR</w:t>
      </w:r>
      <w:r>
        <w:rPr>
          <w:rFonts w:eastAsia="宋体" w:ascii="Times New Roman" w:hAnsi="Times New Roman"/>
        </w:rPr>
        <w:t>「生产计划实习岗是固定白班还是需随产线倒班？是否上夜班？每周休几天？」书面确认后再决定投不投。</w:t>
      </w:r>
    </w:p>
    <w:p>
      <w:pPr>
        <w:pStyle w:val="Heading2"/>
      </w:pPr>
      <w:r>
        <w:rPr>
          <w:rFonts w:eastAsia="微软雅黑" w:ascii="Microsoft YaHei" w:hAnsi="Microsoft YaHei"/>
        </w:rPr>
        <w:t>五、2 2. 实习薪资是否跌破底线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写 3.5–3.7 千/月，若实际按做六休一（26 天）发，日薪仅约 135–142 元，</w:t>
      </w:r>
      <w:r>
        <w:rPr>
          <w:rFonts w:eastAsia="宋体" w:ascii="Times New Roman" w:hAnsi="Times New Roman"/>
          <w:b/>
        </w:rPr>
        <w:t>低于 150 元/天底线</w:t>
      </w:r>
      <w:r>
        <w:rPr>
          <w:rFonts w:eastAsia="宋体" w:ascii="Times New Roman" w:hAnsi="Times New Roman"/>
        </w:rPr>
        <w:t>；且实习通常不含年终奖。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：问清「3.5–3.7 千是底薪还是综合月薪？含哪些补贴？实际月出勤几天？」用折算日薪核对底线。</w:t>
      </w:r>
    </w:p>
    <w:p>
      <w:pPr>
        <w:pStyle w:val="Heading2"/>
      </w:pPr>
      <w:r>
        <w:rPr>
          <w:rFonts w:eastAsia="微软雅黑" w:ascii="Microsoft YaHei" w:hAnsi="Microsoft YaHei"/>
        </w:rPr>
        <w:t>五、3 3. 长期实习要求与秋招时间冲突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：简章示「长期实习+就业、短期不要」，大概率要求全职 3–6 个月，将正面撞上秋招笔试面试黄金期（9–11 月占全年 70%）。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：问「最短实习时长？能否只实习 1–2 个月？能否远程/兼职配合秋招？」若必须全职长期，现在不应投。</w:t>
      </w:r>
    </w:p>
    <w:p>
      <w:pPr>
        <w:pStyle w:val="Heading2"/>
      </w:pPr>
      <w:r>
        <w:rPr>
          <w:rFonts w:eastAsia="微软雅黑" w:ascii="Microsoft YaHei" w:hAnsi="Microsoft YaHei"/>
        </w:rPr>
        <w:t>五、4 4. 无大厂实习如何弥补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：文雪无大厂实习，生产计划又看重实操，需靠课程项目（ERP 模拟、供应链网络建模、U8 全流程）证明计划能力。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：面试用「用友 U8 跑过采购到付款全流程、ERP 产能规划模拟、供应链网络 Python 优化」三段真实经历补位，不编造企业实习。</w:t>
      </w:r>
    </w:p>
    <w:p>
      <w:pPr>
        <w:pStyle w:val="Heading2"/>
      </w:pPr>
      <w:r>
        <w:rPr>
          <w:rFonts w:eastAsia="微软雅黑" w:ascii="Microsoft YaHei" w:hAnsi="Microsoft YaHei"/>
        </w:rPr>
        <w:t>五、5 5. 内向性格 vs 跨部门沟通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：生产计划要对接销售/采购/产线，是「夹心层」，对内向者是不小挑战。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：面试准备「我如何靠数据说话、用报表替代口头拉扯来推进协调」的话术，把内向转化为「细致+数据驱动」的优势。</w:t>
      </w:r>
    </w:p>
    <w:p>
      <w:pPr>
        <w:pStyle w:val="Heading2"/>
      </w:pPr>
      <w:r>
        <w:rPr>
          <w:rFonts w:eastAsia="微软雅黑" w:ascii="Microsoft YaHei" w:hAnsi="Microsoft YaHei"/>
        </w:rPr>
        <w:t>五、6 6. CET-4 是否满足「英语能作为工作语言」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：本批唯一带语言要求的岗，文雪仅 CET-4，若实际需口头英语会议则吃力。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：问清「英语使用场景——邮件/文档/口头？日常还是偶尔？」若仅文档阅读，CET-4 够用；若需口头，需评估。</w:t>
      </w:r>
    </w:p>
    <w:p>
      <w:pPr>
        <w:pStyle w:val="Heading2"/>
      </w:pPr>
      <w:r>
        <w:rPr>
          <w:rFonts w:eastAsia="微软雅黑" w:ascii="Microsoft YaHei" w:hAnsi="Microsoft YaHei"/>
        </w:rPr>
        <w:t>五、7 7. 属地稳定性与长期发展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：文雪家人已在宁波，若本岗可留用且白班双休，是「离家近+专业对口」的难得组合；但若被派其他基地或仅短期实习，价值大减。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：问「实习地点是否固定宁波镇海？留用后工作地？」确认无异地调动风险。</w:t>
      </w:r>
    </w:p>
    <w:p>
      <w:pPr>
        <w:pStyle w:val="Heading2"/>
      </w:pPr>
      <w:r>
        <w:rPr>
          <w:rFonts w:eastAsia="微软雅黑" w:ascii="Microsoft YaHei" w:hAnsi="Microsoft YaHei"/>
        </w:rPr>
        <w:t>五、8 8. 转正通道与秋招择一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：若接受长期实习留用，可能与秋招拿到的更好 offer 冲突，需权衡「早定锚」vs「再搏一把」。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：问「转正后薪资与职级口径、毁约政策」，把留用 offer 当作秋招保底之一而非唯一。</w:t>
      </w:r>
    </w:p>
    <w:p>
      <w:pPr>
        <w:pStyle w:val="Heading2"/>
      </w:pPr>
      <w:r>
        <w:rPr>
          <w:rFonts w:eastAsia="微软雅黑" w:ascii="Microsoft YaHei" w:hAnsi="Microsoft YaHei"/>
        </w:rPr>
        <w:t>六、第五部分 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Alps Alpine 集团营收/利润/员工/基地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官网「通过数字看阿尔卑斯阿尔派」(alpsalpine.com)、stockanalysis.com（S&amp;P Global 财报）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权威核实（官网+财报）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宁波阿尔卑斯成立/资本/规模/产品/地址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高校就业网企业简介（njuehs.91job、jy.scemi.com 四川机电 2026-06-12）、应届生页公司栏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参考性信息（高校就业网转载）</w:t>
            </w:r>
          </w:p>
        </w:tc>
      </w:tr>
    </w:tbl>
    <w:p>
      <w:r>
        <w:rPr>
          <w:rFonts w:eastAsia="宋体" w:ascii="Times New Roman" w:hAnsi="Times New Roman"/>
        </w:rPr>
        <w:t>4. 同公司技术岗「两班倒/做6休1/夜班/10.34h」 | 高校就业网企业自述简章（四川机电 2026-06-12、安徽/江西就业平台 2026-05-25，三源一致） | 🥈 参考性信息（权威第三方·但属技术岗批次） |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本报告的集团财务与口碑信息均来自公开检索（附来源+日期 2026-10-24），未标注「基于 AI 训练数据」；未查到的信息一律标注「未披露/待确认」，无编造。</w:t>
      </w:r>
    </w:p>
    <w:p>
      <w:pPr>
        <w:pStyle w:val="Heading2"/>
      </w:pPr>
      <w:r>
        <w:rPr>
          <w:rFonts w:eastAsia="微软雅黑" w:ascii="Microsoft YaHei" w:hAnsi="Microsoft YaHei"/>
        </w:rPr>
        <w:t>七、第六部分 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5 个「我很懂你们」切入点（全部来自真实经历，禁止编造）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 全流程（采购到付款）</w:t>
      </w:r>
      <w:r>
        <w:rPr>
          <w:rFonts w:eastAsia="宋体" w:ascii="Times New Roman" w:hAnsi="Times New Roman"/>
        </w:rPr>
        <w:t>：「我在校用用友 U8 完整跑过采购申请→订单→收货→应付→付款的全流程，理解计划怎么驱动物料齐套。」——打动点：你懂 ERP 计划逻辑，上手快。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ERP 产能规划模拟</w:t>
      </w:r>
      <w:r>
        <w:rPr>
          <w:rFonts w:eastAsia="宋体" w:ascii="Times New Roman" w:hAnsi="Times New Roman"/>
        </w:rPr>
        <w:t>：「做过 ERP 供应链模拟，在产能约束下做投产决策，理解『产能有限时先排哪条线』的取舍。」——打动点：直接对应生产计划制定。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供应链网络 Python 优化建模</w:t>
      </w:r>
      <w:r>
        <w:rPr>
          <w:rFonts w:eastAsia="宋体" w:ascii="Times New Roman" w:hAnsi="Times New Roman"/>
        </w:rPr>
        <w:t>：「用 Python 做过供应链网络优化建模，习惯用数据而非拍脑袋排程。」——打动点：日企重数据与良率，你自带量化底色。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 + 家人所在地</w:t>
      </w:r>
      <w:r>
        <w:rPr>
          <w:rFonts w:eastAsia="宋体" w:ascii="Times New Roman" w:hAnsi="Times New Roman"/>
        </w:rPr>
        <w:t>：「我家人已在宁波，实习/长期发展地点无后顾之忧，稳定性强。」——打动点：制造厂最怕实习生干两个月就走，你天然稳定。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专业课程（生产运作管理/运营管理）</w:t>
      </w:r>
      <w:r>
        <w:rPr>
          <w:rFonts w:eastAsia="宋体" w:ascii="Times New Roman" w:hAnsi="Times New Roman"/>
        </w:rPr>
        <w:t>：「系统学过生产运作管理，排产、产能负荷、MRP 逻辑都有课内基础。」——打动点：不是零基础来凑实习。</w:t>
      </w:r>
    </w:p>
    <w:p>
      <w:pPr>
        <w:pStyle w:val="Heading2"/>
      </w:pPr>
      <w:r>
        <w:rPr>
          <w:rFonts w:eastAsia="微软雅黑" w:ascii="Microsoft YaHei" w:hAnsi="Microsoft YaHei"/>
        </w:rPr>
        <w:t>七、2 6 个高质量反问（敏感问题放后半段，优先覆盖信息缺口）</w:t>
      </w:r>
    </w:p>
    <w:p>
      <w:r>
        <w:rPr>
          <w:rFonts w:eastAsia="宋体" w:ascii="Times New Roman" w:hAnsi="Times New Roman"/>
        </w:rPr>
        <w:t>1. 生产计划实习岗的</w:t>
      </w:r>
      <w:r>
        <w:rPr>
          <w:rFonts w:eastAsia="宋体" w:ascii="Times New Roman" w:hAnsi="Times New Roman"/>
          <w:b/>
        </w:rPr>
        <w:t>具体班制</w:t>
      </w:r>
      <w:r>
        <w:rPr>
          <w:rFonts w:eastAsia="宋体" w:ascii="Times New Roman" w:hAnsi="Times New Roman"/>
        </w:rPr>
        <w:t>是怎样的？固定白班还是需随产线倒班/夜班？每周休几天？（作息·红线相关）</w:t>
      </w:r>
    </w:p>
    <w:p>
      <w:r>
        <w:rPr>
          <w:rFonts w:eastAsia="宋体" w:ascii="Times New Roman" w:hAnsi="Times New Roman"/>
        </w:rPr>
        <w:t>2. 3.5–3.7 千/月是</w:t>
      </w:r>
      <w:r>
        <w:rPr>
          <w:rFonts w:eastAsia="宋体" w:ascii="Times New Roman" w:hAnsi="Times New Roman"/>
          <w:b/>
        </w:rPr>
        <w:t>底薪还是综合月薪</w:t>
      </w:r>
      <w:r>
        <w:rPr>
          <w:rFonts w:eastAsia="宋体" w:ascii="Times New Roman" w:hAnsi="Times New Roman"/>
        </w:rPr>
        <w:t>？实际月出勤几天？含哪些补贴？（薪资底线核对）</w:t>
      </w:r>
    </w:p>
    <w:p>
      <w:r>
        <w:rPr>
          <w:rFonts w:eastAsia="宋体" w:ascii="Times New Roman" w:hAnsi="Times New Roman"/>
        </w:rPr>
        <w:t>3. 最短实习时长是几个月？能否配合秋招远程/兼职？（时间冲突）</w:t>
      </w:r>
    </w:p>
    <w:p>
      <w:r>
        <w:rPr>
          <w:rFonts w:eastAsia="宋体" w:ascii="Times New Roman" w:hAnsi="Times New Roman"/>
        </w:rPr>
        <w:t>4. 本科管理实习岗</w:t>
      </w:r>
      <w:r>
        <w:rPr>
          <w:rFonts w:eastAsia="宋体" w:ascii="Times New Roman" w:hAnsi="Times New Roman"/>
          <w:b/>
        </w:rPr>
        <w:t>是否有转正通道</w:t>
      </w:r>
      <w:r>
        <w:rPr>
          <w:rFonts w:eastAsia="宋体" w:ascii="Times New Roman" w:hAnsi="Times New Roman"/>
        </w:rPr>
        <w:t>？转正后薪资与职级口径？（留用价值）</w:t>
      </w:r>
    </w:p>
    <w:p>
      <w:r>
        <w:rPr>
          <w:rFonts w:eastAsia="宋体" w:ascii="Times New Roman" w:hAnsi="Times New Roman"/>
        </w:rPr>
        <w:t>5. 「英语能作为工作语言」的</w:t>
      </w:r>
      <w:r>
        <w:rPr>
          <w:rFonts w:eastAsia="宋体" w:ascii="Times New Roman" w:hAnsi="Times New Roman"/>
          <w:b/>
        </w:rPr>
        <w:t>实际场景</w:t>
      </w:r>
      <w:r>
        <w:rPr>
          <w:rFonts w:eastAsia="宋体" w:ascii="Times New Roman" w:hAnsi="Times New Roman"/>
        </w:rPr>
        <w:t>是邮件、文档还是口头？（CET-4 匹配度）</w:t>
      </w:r>
    </w:p>
    <w:p>
      <w:r>
        <w:rPr>
          <w:rFonts w:eastAsia="宋体" w:ascii="Times New Roman" w:hAnsi="Times New Roman"/>
        </w:rPr>
        <w:t>6. 是否提供免费宿舍/房补？实习地点是否固定宁波镇海？（属地与成本）</w:t>
      </w:r>
    </w:p>
    <w:p>
      <w:pPr>
        <w:pStyle w:val="Heading2"/>
      </w:pPr>
      <w:r>
        <w:rPr>
          <w:rFonts w:eastAsia="微软雅黑" w:ascii="Microsoft YaHei" w:hAnsi="Microsoft YaHei"/>
        </w:rPr>
        <w:t>七、3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定级与岗位名称书面确认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薪资结构（底薪/加班费基数/补贴/综合月薪）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加班政策与班制（是否倒班/夜班、每周休几天）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工作地点（是否固定宁波镇海、有无异地调动）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与转正条件</w:t>
      </w:r>
    </w:p>
    <w:p>
      <w:pPr>
        <w:pStyle w:val="ListBullet"/>
      </w:pPr>
      <w:r>
        <w:rPr>
          <w:rFonts w:eastAsia="宋体" w:ascii="Times New Roman" w:hAnsi="Times New Roman"/>
        </w:rPr>
        <w:t>[ ] 三方/实习协议毁约政策与违约金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五险一金基数与缴纳时点（实习/转正）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导师与培训安排</w:t>
      </w:r>
    </w:p>
    <w:p>
      <w:pPr>
        <w:pStyle w:val="Heading2"/>
      </w:pPr>
      <w:r>
        <w:rPr>
          <w:rFonts w:eastAsia="微软雅黑" w:ascii="Microsoft YaHei" w:hAnsi="Microsoft YaHei"/>
        </w:rPr>
        <w:t>七、4 信息缺口清单（查不到的关键信息）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本批本科管理实习岗的班制/作息</w:t>
      </w:r>
      <w:r>
        <w:rPr>
          <w:rFonts w:eastAsia="宋体" w:ascii="Times New Roman" w:hAnsi="Times New Roman"/>
        </w:rPr>
        <w:t>（仅技术岗批次有倒班证据，管理岗未标注）——最高优先级，决定能否投。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实习薪资构成</w:t>
      </w:r>
      <w:r>
        <w:rPr>
          <w:rFonts w:eastAsia="宋体" w:ascii="Times New Roman" w:hAnsi="Times New Roman"/>
        </w:rPr>
        <w:t>（底薪 vs 综合、实际出勤天数、是否含补贴）。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转正通道与转正后薪资口径</w:t>
      </w:r>
      <w:r>
        <w:rPr>
          <w:rFonts w:eastAsia="宋体" w:ascii="Times New Roman" w:hAnsi="Times New Roman"/>
        </w:rPr>
        <w:t>（简章仅技术岗口径）。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英语实际使用强度</w:t>
      </w:r>
      <w:r>
        <w:rPr>
          <w:rFonts w:eastAsia="宋体" w:ascii="Times New Roman" w:hAnsi="Times New Roman"/>
        </w:rPr>
        <w:t>（邮件/文档/口头）。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最短实习时长与秋招兼容性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宁波子公司各产品线营收占比</w:t>
      </w:r>
      <w:r>
        <w:rPr>
          <w:rFonts w:eastAsia="宋体" w:ascii="Times New Roman" w:hAnsi="Times New Roman"/>
        </w:rPr>
        <w:t>（子公司不单独披露）。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：2026-10-24（集团财务取 FY2026 截至 2026-03 最新年报；口碑/作息取 2026-05 至 2026-10 高校就业网与招聘平台公开信息）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宁波阿尔卑斯电子-27届实习生招聘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