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60"/>
      </w:pPr>
      <w:r>
        <w:rPr>
          <w:rFonts w:ascii="Calibri" w:hAnsi="Calibri" w:eastAsia="Microsoft YaHei"/>
          <w:b/>
          <w:i w:val="0"/>
          <w:color w:val="2E74B5"/>
          <w:sz w:val="20"/>
        </w:rPr>
        <w:t>项目需求规格与敏捷实施指南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52"/>
        </w:rPr>
        <w:t>小米智能客服机器人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12–13 天可交付版 · 需求分析、验收标准与 Jira Software 部署方案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项目周期：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13 天（按 12 天执行时，第 12–13 天合并）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交付策略：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MVP 优先；真实业务接口采用 Mock；高级功能进入后续 Backlog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核心成果：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RAG 问答、知识库管理、多轮会话、来源引用、流式前端、Jira Sprint 报告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依据：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用户提供的 xm.docx；上程数据 Wiki 人工智能板块总体要求与文档提交要求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版本日期：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7 月 14 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范围结论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13 天内不以“全量智能客服平台”为目标，而以可完整演示、可测试、可形成 Jira 证据链的 MVP 为验收对象。订单、物流和售后通过 Mock 工具展示智能路由；多渠道、语音、知识图谱、真实小米账号接入不进入本期。</w:t>
            </w:r>
          </w:p>
        </w:tc>
      </w:tr>
    </w:tbl>
    <w:p>
      <w:pPr>
        <w:spacing w:after="20"/>
      </w:pPr>
    </w:p>
    <w:p>
      <w:pPr>
        <w:pStyle w:val="Heading1"/>
      </w:pPr>
      <w:r>
        <w:t>1. 项目背景与目标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小米产品覆盖手机、智能家居、可穿戴和生活消费品，用户在参数查询、产品对比、使用指导、订单物流及售后排障中存在信息分散、等待时间长和重复描述问题。本项目建设一个以企业知识库为依据的智能客服机器人，为用户提供 7×24 小时问答，并为客服团队沉淀可追溯的服务数据。</w:t>
      </w:r>
    </w:p>
    <w:p>
      <w:pPr>
        <w:pStyle w:val="Heading2"/>
      </w:pPr>
      <w:r>
        <w:t>1.1 13 天项目目标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完成产品资料上传、解析、切分、向量化和知识库检索闭环。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完成单轮/多轮问答、答案来源引用、低置信度兜底和流式展示。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完成至少一个工具调用演示：Mock 订单查询或售后工单创建。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完成后台基础配置、对话日志、用户反馈和最小权限控制。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 Jira Software 中形成 Epic—Story—Subtask—测试—Sprint 报告的交付证据。</w:t>
      </w:r>
    </w:p>
    <w:p>
      <w:pPr>
        <w:pStyle w:val="Heading2"/>
      </w:pPr>
      <w:r>
        <w:t>1.2 用户与核心场景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50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核心诉求</w:t>
            </w:r>
          </w:p>
        </w:tc>
        <w:tc>
          <w:tcPr>
            <w:tcW w:type="dxa" w:w="5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本期场景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小米用户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快速获得可信答案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产品参数、使用方法、兼容性、产品对比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知识运营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低成本维护资料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上传文档、预览切分、删除与重建向量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客服人员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减少重复沟通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查看会话上下文、接收结构化工单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项目管理员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配置与审计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用户登录、参数配置、日志与反馈查询</w:t>
            </w:r>
          </w:p>
        </w:tc>
      </w:tr>
    </w:tbl>
    <w:p>
      <w:pPr>
        <w:spacing w:after="20"/>
      </w:pPr>
    </w:p>
    <w:p>
      <w:pPr>
        <w:pStyle w:val="Heading1"/>
      </w:pPr>
      <w:r>
        <w:t>2. 范围裁剪与优先级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010"/>
        <w:gridCol w:w="300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级别</w:t>
            </w:r>
          </w:p>
        </w:tc>
        <w:tc>
          <w:tcPr>
            <w:tcW w:type="dxa" w:w="5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功能范围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处理方式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P0 必须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知识库、文档解析、RAG、多轮、引用、兜底、流式前端、日志、Jira 报告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13 天内完成并验收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P1 尽量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产品对比、Mock 订单查询、Mock 工单、用户反馈、基础 RBAC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主流程稳定后实现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P2 后续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真实订单/物流、语音、多模态、知识图谱、情绪预警、LangGraph 复杂智能体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只保留需求和 Jira Backlog</w:t>
            </w:r>
          </w:p>
        </w:tc>
      </w:tr>
    </w:tbl>
    <w:p>
      <w:pPr>
        <w:spacing w:after="20"/>
      </w:pPr>
    </w:p>
    <w:p>
      <w:pPr>
        <w:pStyle w:val="Heading2"/>
      </w:pPr>
      <w:r>
        <w:t>2.1 明确不进入本期的内容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不接入真实小米账号、订单、支付、物流和售后生产接口。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不承诺全品类、全渠道和生产级高并发；知识样本控制在 10–30 份文档。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不执行 LLM 生成的任意 Pandas/Python 代码；如演示工具调用，仅使用白名单函数。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不进行模型微调；以提示词、检索参数和标准问答集优化效果。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不要求移动端、小程序、微信和语音；本期提供 Web 端即可。</w:t>
      </w:r>
    </w:p>
    <w:p>
      <w:pPr>
        <w:pStyle w:val="Heading1"/>
      </w:pPr>
      <w:r>
        <w:t>3. 功能需求与验收标准</w:t>
      </w:r>
    </w:p>
    <w:p>
      <w:pPr>
        <w:pStyle w:val="Heading2"/>
      </w:pPr>
      <w:r>
        <w:t>3.1 Epic A：知识库与文档管理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US-A01 创建知识库：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作为知识运营人员，我希望创建知识库并填写名称、描述和 Embedding 配置，以便隔离不同产品资料。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US-A02 上传与解析文档：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作为知识运营人员，我希望上传 PDF、DOCX、TXT、MD，以便形成可检索的产品知识。</w:t>
      </w:r>
    </w:p>
    <w:p>
      <w:r>
        <w:rPr>
          <w:rFonts w:ascii="Calibri" w:hAnsi="Calibri" w:eastAsia="Microsoft YaHei"/>
          <w:b/>
          <w:i w:val="0"/>
          <w:color w:val="1F4D78"/>
          <w:sz w:val="22"/>
        </w:rPr>
        <w:t>US-A03 切分与向量化：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作为知识运营人员，我希望预览文本块并生成向量，以便控制检索质量。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验收标准 A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支持至少 4 种文件格式；显示处理状态；可配置 chunk_size 和 chunk_overlap；可预览切分文本；删除文档同步删除其向量；解析失败有明确提示。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3.2 Epic B：RAG 智能问答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US-B01：用户输入产品问题，系统返回基于知识库的答案。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US-B02：同一 conversation_id 下支持至少 10 轮上下文。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US-B03：答案返回 sources，包含文件名/URL 和引用片段。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US-B04：检索无结果或得分低于阈值时使用兜底话术，禁止编造。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US-B05：回答支持 Markdown，并可通过流式接口逐段展示。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验收标准 B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准备不少于 30 个标准问题；核心测试集答案正确率不低于 80%；100% 的知识问答响应包含 sources 或明确兜底；同一会话可理解“它、这个型号”等追问；用户可清空上下文。</w:t>
            </w:r>
          </w:p>
        </w:tc>
      </w:tr>
    </w:tbl>
    <w:p>
      <w:pPr>
        <w:spacing w:after="20"/>
      </w:pPr>
    </w:p>
    <w:p>
      <w:pPr>
        <w:pStyle w:val="Heading2"/>
      </w:pPr>
      <w:r>
        <w:t>3.3 Epic C：前端交互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聊天页面包含输入框、发送、停止生成、清空会话和历史消息。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答案支持标题、列表、加粗、代码块等 Markdown 格式。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来源以可点击卡片展示，可查看引用片段。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显示加载、无结果、接口失败和超时状态，不出现空白页面。</w:t>
      </w:r>
    </w:p>
    <w:p>
      <w:pPr>
        <w:pStyle w:val="Heading2"/>
      </w:pPr>
      <w:r>
        <w:t>3.4 Epic D：业务工具与工单（演示版）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意图路由至少区分 knowledge_query、tool_use、general_chat。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Mock 订单工具使用测试用户和模拟订单数据，返回订单状态及物流节点。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用户说“转人工”或连续两次兜底时，创建结构化工单。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工单包含会话摘要、产品型号、问题分类、已尝试方案和优先级。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BE9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边界说明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所有订单、地址、电话和物流均为模拟数据，并在演示页面标识“Mock”。本期不得收集或展示真实个人信息。</w:t>
            </w:r>
          </w:p>
        </w:tc>
      </w:tr>
    </w:tbl>
    <w:p>
      <w:pPr>
        <w:spacing w:after="20"/>
      </w:pPr>
    </w:p>
    <w:p>
      <w:pPr>
        <w:pStyle w:val="Heading2"/>
      </w:pPr>
      <w:r>
        <w:t>3.5 Epic E：运营、安全与质量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记录用户问题、机器人回答、耗时、来源、会话 ID 和时间。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提供赞/踩和文字纠正，反馈与 message_id 关联。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至少提供管理员、知识运营、普通用户三种角色。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密码加密保存，模型密钥通过环境变量管理，敏感操作写审计日志。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提供标准问答回归脚本，知识库或提示词变更后可重复执行。</w:t>
      </w:r>
    </w:p>
    <w:p>
      <w:pPr>
        <w:pStyle w:val="Heading1"/>
      </w:pPr>
      <w:r>
        <w:t>4.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13 天版本验收口径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普通接口 P95 &lt; 1 秒（不含模型生成）；首个流式片段目标 &lt; 3 秒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核心演示流程连续执行 10 次无阻断错误；异常返回友好信息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密钥不入库、不提交 Git；密码哈希；Mock 数据；输入长度限制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FastAPI 自动生成 Swagger；核心模块分层；README 可独立启动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测试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核心逻辑单元测试覆盖率目标 ≥ 60%；30 个标准问答回归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兼容性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Chrome/Edge 最新版；Windows 开发，Docker 运行</w:t>
            </w:r>
          </w:p>
        </w:tc>
      </w:tr>
    </w:tbl>
    <w:p>
      <w:pPr>
        <w:spacing w:after="20"/>
      </w:pPr>
    </w:p>
    <w:p>
      <w:pPr>
        <w:pStyle w:val="Heading1"/>
      </w:pPr>
      <w:r>
        <w:t>5. 推荐技术方案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100"/>
        <w:gridCol w:w="48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层级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技术选型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本期说明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Vue 3 + Element Plus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聊天页与简化管理后台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Python + FastAPI + Pydantic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统一 REST/流式接口，自动 Swagger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AI 编排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LangChain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RAG、上下文和工具路由；暂不强制 LangGraph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向量检索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bge-small-zh-v1.5 + Chroma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本地部署、按知识库隔离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SQLite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用户、文档元数据、会话、反馈、Mock 订单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缓存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进程内缓存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Redis 作为后续扩展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部署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Docker Compose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frontend、backend；向量数据挂载持久化</w:t>
            </w:r>
          </w:p>
        </w:tc>
      </w:tr>
    </w:tbl>
    <w:p>
      <w:pPr>
        <w:spacing w:after="20"/>
      </w:pPr>
    </w:p>
    <w:p>
      <w:pPr>
        <w:pStyle w:val="Heading2"/>
      </w:pPr>
      <w:r>
        <w:t>5.1 核心接口清单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30"/>
        <w:gridCol w:w="473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方法</w:t>
            </w:r>
          </w:p>
        </w:tc>
        <w:tc>
          <w:tcPr>
            <w:tcW w:type="dxa" w:w="35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接口</w:t>
            </w:r>
          </w:p>
        </w:tc>
        <w:tc>
          <w:tcPr>
            <w:tcW w:type="dxa" w:w="47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/api/knowledge-bases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创建知识库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/api/documents/upload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上传并处理文档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/api/documents/{id}/chunks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查看切分结果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/chat/completions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统一问答入口，支持 stream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/chat/feedback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提交赞、踩和修正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/api/conversations/{id}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读取会话历史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/api/tickets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创建人工工单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/api/mock/orders</w:t>
            </w:r>
          </w:p>
        </w:tc>
        <w:tc>
          <w:tcPr>
            <w:tcW w:type="dxa" w:w="4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查询模拟订单</w:t>
            </w:r>
          </w:p>
        </w:tc>
      </w:tr>
    </w:tbl>
    <w:p>
      <w:pPr>
        <w:spacing w:after="20"/>
      </w:pPr>
    </w:p>
    <w:p>
      <w:pPr>
        <w:pStyle w:val="Heading1"/>
      </w:pPr>
      <w:r>
        <w:t>6. 13 天倒排实施计划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580"/>
        <w:gridCol w:w="388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天数</w:t>
            </w:r>
          </w:p>
        </w:tc>
        <w:tc>
          <w:tcPr>
            <w:tcW w:type="dxa" w:w="45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重点工作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当日可验收产物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确认 MVP、用户故事、验收标准；建立 Jira Scrum 项目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PRD v1、Epic/Story、产品 Backlog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D2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原型、架构、数据库与接口设计；准备产品资料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原型、PDM/ER 图、OpenAPI 草案、样本文档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D3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后端骨架、用户登录、知识库 CRUD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FastAPI 可运行、Swagger、知识库接口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D4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文档上传、解析、清洗、切分与 Chroma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4 类文件入库、文本块预览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D5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Embedding、检索、答案拼接、来源引用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单轮 RAG 闭环与 sources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D6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多轮上下文、兜底、流式输出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conversation_id、阈值兜底、流式接口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D7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Vue 3 聊天页面与 Markdown/来源卡片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可演示前端主流程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D8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管理后台简版、日志、反馈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知识库列表、会话日志、赞踩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D9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Mock 订单或工单工具、意图路由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至少一个工具调用完整演示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D10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前后端联调、异常处理、权限与安全检查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端到端主流程、问题清单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D11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单元/接口/回归测试，修复阻断 Bug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测试用例、测试结果、30 问回归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D12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Docker、README、SQL、API 文档；完成 Jira Sprint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一键启动、Sprint Report、燃尽图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D13</w:t>
            </w:r>
          </w:p>
        </w:tc>
        <w:tc>
          <w:tcPr>
            <w:tcW w:type="dxa" w:w="4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验收演练、总结报告、PPT、备份与缓冲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答辩包、演示脚本、最终归档</w:t>
            </w:r>
          </w:p>
        </w:tc>
      </w:tr>
    </w:tbl>
    <w:p>
      <w:pPr>
        <w:spacing w:after="20"/>
      </w:pPr>
    </w:p>
    <w:p>
      <w:pPr>
        <w:pStyle w:val="Heading2"/>
      </w:pPr>
      <w:r>
        <w:t>6.1 只有 12 天时的调整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将 D12 与 D13 合并：上午完成 Docker、README 和 Jira 报告，下午完成 PPT、演示演练及最终归档。若 D10 前核心问答仍不稳定，立即取消 Mock 订单/工单，将时间全部投入 RAG 准确性与测试。</w:t>
      </w:r>
    </w:p>
    <w:p>
      <w:pPr>
        <w:pStyle w:val="Heading1"/>
      </w:pPr>
      <w:r>
        <w:t>7. Jira Software 项目部署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术语说明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Jira Software 用于部署项目管理结构、需求和 Sprint；机器人程序本身通过 Docker Compose 部署。以下配置以 Jira Cloud 的公司管理型 Scrum 项目为例。</w:t>
            </w:r>
          </w:p>
        </w:tc>
      </w:tr>
    </w:tbl>
    <w:p>
      <w:pPr>
        <w:spacing w:after="20"/>
      </w:pPr>
    </w:p>
    <w:p>
      <w:pPr>
        <w:pStyle w:val="Heading2"/>
      </w:pPr>
      <w:r>
        <w:t>7.1 创建项目与层级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创建 Jira Software → Scrum → Company-managed 项目，名称“小米智能客服机器人”，Key 建议 XMCS。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事项层级使用 Epic → Story/Task/Bug → Subtask；不要把核心功能只建成 Subtask。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创建版本 v0.1-RAG 原型、v0.5-MVP、v1.0-实训验收版。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创建组件 Frontend、Backend、RAG、Data、Testing、Documentation。</w:t>
      </w:r>
    </w:p>
    <w:p>
      <w:pPr>
        <w:pStyle w:val="Heading2"/>
      </w:pPr>
      <w:r>
        <w:t>7.2 Epic 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20"/>
        <w:gridCol w:w="324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Epic</w:t>
            </w:r>
          </w:p>
        </w:tc>
        <w:tc>
          <w:tcPr>
            <w:tcW w:type="dxa" w:w="5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名称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本期状态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EP01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知识库与文档管理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EP02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 智能问答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EP03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对话机器人前端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EP04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业务工具与工单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尽量完成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EP05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运营、权限与安全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基础完成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EP06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测试、部署与文档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必须完成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EP07</w:t>
            </w:r>
          </w:p>
        </w:tc>
        <w:tc>
          <w:tcPr>
            <w:tcW w:type="dxa" w:w="5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二期高级能力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 Backlog</w:t>
            </w:r>
          </w:p>
        </w:tc>
      </w:tr>
    </w:tbl>
    <w:p>
      <w:pPr>
        <w:spacing w:after="20"/>
      </w:pPr>
    </w:p>
    <w:p>
      <w:pPr>
        <w:pStyle w:val="Heading2"/>
      </w:pPr>
      <w:r>
        <w:t>7.3 字段与工作流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Story 建议新增“验收标准、需求来源、是否 MVP、难度、目标版本、测试用例链接、原型链接、数据敏感级别”等字段；其中核心 Story 的验收标准必须填写。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500"/>
        <w:gridCol w:w="541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看板列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对应状态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进入条件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To Do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待梳理、可开发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描述、负责人、验收标准、Story Points 完整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In Progress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开发中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已建立分支/任务负责人开始工作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Review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代码评审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代码提交并发起 PR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Testing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测试中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PR 合并、构建通过、测试用例已关联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Acceptance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待验收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核心用例通过，无阻断 Bug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验收标准全部满足，相关文档更新</w:t>
            </w:r>
          </w:p>
        </w:tc>
      </w:tr>
    </w:tbl>
    <w:p>
      <w:pPr>
        <w:spacing w:after="20"/>
      </w:pPr>
    </w:p>
    <w:p>
      <w:pPr>
        <w:pStyle w:val="Heading2"/>
      </w:pPr>
      <w:r>
        <w:t>7.4 13 天 Sprint 建议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课程周期短，建议创建一个 13 天 Sprint，而不是拆成两个过短 Sprint。Sprint Goal：“交付一个可上传小米产品资料、进行多轮 RAG 问答、显示引用来源并通过 Docker 启动的 Web MVP。”D1 完成规划并启动 Sprint，D12 结束 Sprint，D13 用于验收缓冲。</w:t>
      </w:r>
    </w:p>
    <w:p>
      <w:pPr>
        <w:pStyle w:val="Heading2"/>
      </w:pPr>
      <w:r>
        <w:t>7.5 自动化规则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Story 进入 Testing 时自动创建“执行回归测试”子任务。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Bug 优先级为 Highest 时自动通知项目负责人并标记 blocker。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截止日期剩余 1 天且未完成时提醒负责人。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所有子任务完成时提醒 Story 负责人执行验收。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标签包含 security、privacy、payment 时自动提升评审要求。</w:t>
      </w:r>
    </w:p>
    <w:p>
      <w:pPr>
        <w:pStyle w:val="Heading2"/>
      </w:pPr>
      <w:r>
        <w:t>7.6 Sprint 报告与答辩证据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Reports → Sprint Report：展示完成、未完成、中途新增和估算变化。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Reports → Burndown Chart：展示 13 天工作燃尽和范围变化。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保留 Backlog、Epic 进度、Bug 列表、版本页面截图。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答辩时选择 1 个 Story，展示需求、验收标准、子任务、PR、测试和 Done 的完整链路。</w:t>
      </w:r>
    </w:p>
    <w:p>
      <w:pPr>
        <w:pStyle w:val="Heading1"/>
      </w:pPr>
      <w:r>
        <w:t>8. Definition of Ready / Done</w:t>
      </w:r>
    </w:p>
    <w:p>
      <w:pPr>
        <w:pStyle w:val="Heading2"/>
      </w:pPr>
      <w:r>
        <w:t>8.1 Ready：允许进入开发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用户故事说明清晰，属于一个 Epic，并已标注 MVP 与优先级。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验收标准可测试；依赖接口、数据和原型已明确。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已估算 Story Points，负责人确认能在剩余周期内完成。</w:t>
      </w:r>
    </w:p>
    <w:p>
      <w:pPr>
        <w:pStyle w:val="Heading2"/>
      </w:pPr>
      <w:r>
        <w:t>8.2 Done：允许关闭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代码已合并，核心用例通过，无 Highest/High 未关闭 Bug。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验收标准逐条验证；接口文档、README 和必要 SQL 已同步。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涉及 AI 的 Story 已通过标准问答集，并记录引用和兜底结果。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事项已关联测试证据，状态映射到看板最右侧 Done 列。</w:t>
      </w:r>
    </w:p>
    <w:p>
      <w:pPr>
        <w:pStyle w:val="Heading1"/>
      </w:pPr>
      <w:r>
        <w:t>9. 测试与验收方案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测试类型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最小规模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通过标准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功能测试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核心流程 15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上传、问答、引用、会话、反馈均可完成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 回归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标准问题 ≥ 30 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正确率 ≥ 80%，无依据时正确兜底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接口测试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核心 API ≥ 10 个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正常、非法参数、未授权、超时均有结果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兼容性测试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Chrome、Edge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页面无阻断性错位，流式显示正常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安全检查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密钥、密码、上传、权限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无明文密钥；越权请求被拒绝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演示验收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完整演示 3 次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每次 8 分钟内完成且无阻断错误</w:t>
            </w:r>
          </w:p>
        </w:tc>
      </w:tr>
    </w:tbl>
    <w:p>
      <w:pPr>
        <w:spacing w:after="20"/>
      </w:pPr>
    </w:p>
    <w:p>
      <w:pPr>
        <w:pStyle w:val="Heading1"/>
      </w:pPr>
      <w:r>
        <w:t>10.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风险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预警信号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应对措施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模型或网络不稳定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流式超时、频繁调用失败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准备本地/备用模型配置；增加超时和演示缓存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检索准确率不足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标准问答低于 80%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优化文档清洗、切分、top_k、阈值和提示词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范围膨胀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D7 前前端主流程未跑通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冻结 P1/P2，只保留 P0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文档解析失败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PDF 乱码、表格缺失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优先选文本型资料；保留 TXT/MD 清洗副本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测试时间不足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D10 仍在开发新功能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D10 起停止新增功能，专注联调与测试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Jira 证据不足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事项无验收标准或未及时流转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每日收工前更新 Jira 15 分钟</w:t>
            </w:r>
          </w:p>
        </w:tc>
      </w:tr>
    </w:tbl>
    <w:p>
      <w:pPr>
        <w:spacing w:after="20"/>
      </w:pPr>
    </w:p>
    <w:p>
      <w:pPr>
        <w:pStyle w:val="Heading1"/>
      </w:pPr>
      <w:r>
        <w:t>11. 最终交付清单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需求规格说明书或 Jira 故事板；每个核心 Story 均有验收标准。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UI/UX 原型图；数据库 PDM/ER 图和最终 SQL。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Swagger/OpenAPI 接口文档；源代码、README、Docker 配置。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测试用例清单、测试总结报告、标准问答回归结果。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Jira Sprint Report、燃尽图、Epic 进度和 Bug 统计。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项目开发总结报告、答辩 PPT、个人总结和小组评分表。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可选：用户操作手册、部署安装运维手册。</w:t>
      </w:r>
    </w:p>
    <w:p>
      <w:pPr>
        <w:pStyle w:val="Heading1"/>
      </w:pPr>
      <w:r>
        <w:t>12. 演示脚本（建议 8 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演示内容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0:00–0:40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问题背景、MVP 范围、13 天计划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0:40–2:00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创建知识库并上传一份小米产品资料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2:00–4:30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单轮问题、多轮追问、Markdown、来源引用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4:30–5:20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无答案兜底或 Mock 订单/工单工具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5:20–6:10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后台日志、反馈和知识库管理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6:10–7:10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Jira Story—验收标准—测试—Done 证据链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7:10–8:00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测试结果、风险、后续路线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A：Jira Story 模板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标题：［模块］动词 + 用户价值，例如“［RAG］显示答案引用来源”。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用户故事：作为［角色］，我希望［能力］，以便［业务价值］。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验收标准：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Given［前置条件］，When［触发操作］，Then［可验证结果］。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补充异常分支、权限边界和数据要求。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关联原型、接口、测试用例、版本和父 Epic。</w:t>
      </w:r>
    </w:p>
    <w:p>
      <w:pPr>
        <w:pStyle w:val="Heading1"/>
      </w:pPr>
      <w:r>
        <w:t>附录 B：资料来源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用户提供：xm.docx，《小米智能客服机器人需求规格说明书》。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上程数据 Wiki：04. 人工智能、10. 项目总体要求、11. 文档提交。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Atlassian 官方 Jira Cloud 文档：Scrum Backlog、公司管理型看板、Sprint、Sprint Report、CSV 导入。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需求分析与 Jira Software 实施方案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小米智能客服机器人  |  13 天实训实施版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basedOn w:val="ListBullet"/>
    <w:pPr>
      <w:spacing w:after="80" w:line="300" w:lineRule="auto"/>
      <w:ind w:left="540" w:hanging="271"/>
    </w:pPr>
    <w:rPr>
      <w:rFonts w:ascii="Calibri" w:hAnsi="Calibri" w:eastAsia="Microsoft YaHei"/>
      <w:sz w:val="22"/>
    </w:rPr>
  </w:style>
  <w:style w:type="paragraph" w:customStyle="1" w:styleId="ProjectNumber">
    <w:name w:val="Project Number"/>
    <w:basedOn w:val="ListNumber"/>
    <w:pPr>
      <w:spacing w:after="80" w:line="300" w:lineRule="auto"/>
      <w:ind w:left="540" w:hanging="271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小米智能客服机器人：13 天需求分析与 Jira Software 实施方案</dc:title>
  <dc:subject>人工智能实训项目需求、计划与 Jira 实施</dc:subject>
  <dc:creator>Codex</dc:creator>
  <cp:keywords>小米智能客服, RAG, Jira, Scrum, 需求分析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