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ED51" w14:textId="197B2565" w:rsidR="00BD311E" w:rsidRDefault="005E5DAE">
      <w:hyperlink r:id="rId4" w:history="1">
        <w:r>
          <w:rPr>
            <w:rStyle w:val="Hyperlink"/>
          </w:rPr>
          <w:t>https://towardsdatascience.com/cross-validation-explained-evaluating-estimator-performance-e51e5430ff85</w:t>
        </w:r>
      </w:hyperlink>
      <w:bookmarkStart w:id="0" w:name="_GoBack"/>
      <w:bookmarkEnd w:id="0"/>
    </w:p>
    <w:sectPr w:rsidR="00BD31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2MLM0MDW3NDU1NDJV0lEKTi0uzszPAykwrAUAVB0B3iwAAAA="/>
  </w:docVars>
  <w:rsids>
    <w:rsidRoot w:val="00A05D4B"/>
    <w:rsid w:val="000E0D70"/>
    <w:rsid w:val="003E5E3D"/>
    <w:rsid w:val="0041427D"/>
    <w:rsid w:val="005E5DAE"/>
    <w:rsid w:val="008245A4"/>
    <w:rsid w:val="00A05D4B"/>
    <w:rsid w:val="00BD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7D8C8-51C4-46EF-9F43-6A6F0051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cross-validation-explained-evaluating-estimator-performance-e51e5430ff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 Fei</dc:creator>
  <cp:keywords/>
  <dc:description/>
  <cp:lastModifiedBy>Wenbin Fei</cp:lastModifiedBy>
  <cp:revision>2</cp:revision>
  <dcterms:created xsi:type="dcterms:W3CDTF">2019-08-15T01:41:00Z</dcterms:created>
  <dcterms:modified xsi:type="dcterms:W3CDTF">2019-08-15T01:41:00Z</dcterms:modified>
</cp:coreProperties>
</file>