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FB6D" w14:textId="5D1A9698" w:rsidR="000C0F2E" w:rsidRDefault="006D5BE5">
      <w:pPr>
        <w:rPr>
          <w:lang w:val="es-ES"/>
        </w:rPr>
      </w:pPr>
      <w:r>
        <w:rPr>
          <w:lang w:val="es-ES"/>
        </w:rPr>
        <w:t>Medidas del laboratorio CCNA</w:t>
      </w:r>
    </w:p>
    <w:p w14:paraId="594E898B" w14:textId="6E51CC2E" w:rsidR="0045109A" w:rsidRDefault="005700F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130568" wp14:editId="0988BE25">
            <wp:extent cx="5612130" cy="3261995"/>
            <wp:effectExtent l="0" t="0" r="7620" b="0"/>
            <wp:docPr id="183266227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271" name="Imagen 2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5124" w14:textId="78DFB402" w:rsidR="0045109A" w:rsidRDefault="006D5BE5">
      <w:pPr>
        <w:rPr>
          <w:lang w:val="es-ES"/>
        </w:rPr>
      </w:pPr>
      <w:r>
        <w:rPr>
          <w:lang w:val="es-ES"/>
        </w:rPr>
        <w:t xml:space="preserve">Observaciones según la </w:t>
      </w:r>
      <w:r w:rsidR="002B60DD">
        <w:rPr>
          <w:lang w:val="es-ES"/>
        </w:rPr>
        <w:t xml:space="preserve">TIA-942 </w:t>
      </w:r>
    </w:p>
    <w:p w14:paraId="68F0A80E" w14:textId="2AB5D7FB" w:rsidR="006D5BE5" w:rsidRDefault="006D5BE5" w:rsidP="00A73929">
      <w:pPr>
        <w:rPr>
          <w:lang w:val="es-ES"/>
        </w:rPr>
      </w:pPr>
      <w:r>
        <w:rPr>
          <w:lang w:val="es-ES"/>
        </w:rPr>
        <w:t>El espacio que debería haber para la correcta manipulación de los racks debería ser de mínimo 1 metro en sus lados frontal y posterior, medida que no se cumple dentro del laboratorio siendo principalmente destacable en el rack suroeste donde la accesibilidad del cableado se vuelve bastante complicada debido a su cercanía con las mesas.</w:t>
      </w:r>
    </w:p>
    <w:p w14:paraId="425A94AD" w14:textId="2BC4C58F" w:rsidR="00C85982" w:rsidRDefault="00C85982">
      <w:pPr>
        <w:rPr>
          <w:lang w:val="es-ES"/>
        </w:rPr>
      </w:pPr>
      <w:r>
        <w:rPr>
          <w:lang w:val="es-ES"/>
        </w:rPr>
        <w:t>La calidad del techo es preocupante pues puede dejar pasar la humedad pudiendo resultar en fatal para la integridad de los equipos dentro del laboratorio</w:t>
      </w:r>
    </w:p>
    <w:p w14:paraId="2807D25D" w14:textId="77777777" w:rsidR="00C85982" w:rsidRPr="0045109A" w:rsidRDefault="00C85982">
      <w:pPr>
        <w:rPr>
          <w:lang w:val="es-ES"/>
        </w:rPr>
      </w:pPr>
    </w:p>
    <w:sectPr w:rsidR="00C85982" w:rsidRPr="00451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E0632"/>
    <w:multiLevelType w:val="hybridMultilevel"/>
    <w:tmpl w:val="BD2A7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2E"/>
    <w:rsid w:val="000C0F2E"/>
    <w:rsid w:val="002B60DD"/>
    <w:rsid w:val="003201C0"/>
    <w:rsid w:val="0045109A"/>
    <w:rsid w:val="005700FF"/>
    <w:rsid w:val="006D5BE5"/>
    <w:rsid w:val="007778BC"/>
    <w:rsid w:val="008A26AB"/>
    <w:rsid w:val="008C194C"/>
    <w:rsid w:val="00A73929"/>
    <w:rsid w:val="00C85982"/>
    <w:rsid w:val="00C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B0EE"/>
  <w15:chartTrackingRefBased/>
  <w15:docId w15:val="{6A7758C8-EFEF-4B37-B4D7-E09C4FB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VEGA SAINZ</dc:creator>
  <cp:keywords/>
  <dc:description/>
  <cp:lastModifiedBy>ROBERTO VEGA SAINZ</cp:lastModifiedBy>
  <cp:revision>4</cp:revision>
  <dcterms:created xsi:type="dcterms:W3CDTF">2025-09-11T15:37:00Z</dcterms:created>
  <dcterms:modified xsi:type="dcterms:W3CDTF">2025-09-12T15:30:00Z</dcterms:modified>
</cp:coreProperties>
</file>