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FB2B" w14:textId="4C35F5C4" w:rsidR="00331DBF" w:rsidRPr="00331DBF" w:rsidRDefault="00331DBF">
      <w:pPr>
        <w:rPr>
          <w:sz w:val="28"/>
          <w:szCs w:val="28"/>
        </w:rPr>
      </w:pPr>
      <w:r w:rsidRPr="00331DBF">
        <w:rPr>
          <w:rStyle w:val="ui-provider"/>
          <w:sz w:val="28"/>
          <w:szCs w:val="28"/>
        </w:rPr>
        <w:t xml:space="preserve">Em uma área destacada no topo do Site de acesso público, deve ter uma faixa que chame a atenção para a possibilidade de se fazer reservas no restaurante oferecendo sobremesa grátis para o titular da reserva e 10% de desconto em todas as bebidas da comada da mesa associada a reserva. E um item de menu em vermelho chamado "Faça sua Reserva" Ao clicar o usuário será direcionado a uma tela que explica as regras dos pedidos de </w:t>
      </w:r>
      <w:r w:rsidRPr="008E647D">
        <w:rPr>
          <w:rStyle w:val="ui-provider"/>
          <w:sz w:val="28"/>
          <w:szCs w:val="28"/>
        </w:rPr>
        <w:t>reservas</w:t>
      </w:r>
      <w:r w:rsidRPr="008E647D">
        <w:rPr>
          <w:rStyle w:val="ui-provider"/>
          <w:sz w:val="28"/>
          <w:szCs w:val="28"/>
          <w:u w:val="single"/>
        </w:rPr>
        <w:t>. Como no mínimo 24 horas de antecedência e no máximo 45 dias.</w:t>
      </w:r>
      <w:r w:rsidRPr="00331DBF">
        <w:rPr>
          <w:rStyle w:val="ui-provider"/>
          <w:sz w:val="28"/>
          <w:szCs w:val="28"/>
        </w:rPr>
        <w:t xml:space="preserve"> Apenas um pedido de reserva por dia para um mesmo </w:t>
      </w:r>
      <w:proofErr w:type="gramStart"/>
      <w:r w:rsidRPr="00331DBF">
        <w:rPr>
          <w:rStyle w:val="ui-provider"/>
          <w:sz w:val="28"/>
          <w:szCs w:val="28"/>
        </w:rPr>
        <w:t>CPF .</w:t>
      </w:r>
      <w:proofErr w:type="gramEnd"/>
      <w:r w:rsidRPr="00331DBF">
        <w:rPr>
          <w:rStyle w:val="ui-provider"/>
          <w:sz w:val="28"/>
          <w:szCs w:val="28"/>
        </w:rPr>
        <w:t xml:space="preserve"> O cliente deve usar o nome completo, o CPF e o e-mail para realizar a reserva, essas são as informações necessárias. CPF e e-mail devem ser utilizados para login do cliente no sistema de reserva, além da senha. Reservas realizadas podem ser canceladas pelo </w:t>
      </w:r>
      <w:proofErr w:type="gramStart"/>
      <w:r w:rsidRPr="00331DBF">
        <w:rPr>
          <w:rStyle w:val="ui-provider"/>
          <w:sz w:val="28"/>
          <w:szCs w:val="28"/>
        </w:rPr>
        <w:t>cliente</w:t>
      </w:r>
      <w:proofErr w:type="gramEnd"/>
      <w:r w:rsidRPr="00331DBF">
        <w:rPr>
          <w:rStyle w:val="ui-provider"/>
          <w:sz w:val="28"/>
          <w:szCs w:val="28"/>
        </w:rPr>
        <w:t xml:space="preserve"> mas não removidas do banco de dados, pois poderem ser utilizadas para promoções futuras. O administrador do sistema deve listar, para confirmar ou negar, mas não podem excluir as reservas. Ao confirmar o administrador inclui o número da mesa reservada, porém essa informação do número da mesa não deve ser visível para o cliente, O cliente receberá uma notificação por e-mail com o código gerado pelo sistema (Número de reserva), só então passa a ser uma reserva. Em caso de pedido de reserva negado, o administrador registra o motivo da negativa e o cliente recebe por e-mail essa informação. Administradores podem remover reservas. Na área administrativa deve haver filtros para pesquisa por status, por CPF, e por data das reservas. No dia seguinte da data das reservas atendidas ou não, o sistema deve alterar o status para espirado e não lista mais como reservas ativas. Serão consideradas reservas os pedidos de reserva que forem alterados para confirmada. (O cliente) deve indicar a data escolhida, o horário e o número de pessoas da reserva, além de um possível motivo. Exemplo: "Aniversário", "Casamento", </w:t>
      </w:r>
      <w:proofErr w:type="gramStart"/>
      <w:r w:rsidRPr="00331DBF">
        <w:rPr>
          <w:rStyle w:val="ui-provider"/>
          <w:sz w:val="28"/>
          <w:szCs w:val="28"/>
        </w:rPr>
        <w:t>"Confraternização", etc.</w:t>
      </w:r>
      <w:proofErr w:type="gramEnd"/>
      <w:r w:rsidRPr="00331DBF">
        <w:rPr>
          <w:rStyle w:val="ui-provider"/>
          <w:sz w:val="28"/>
          <w:szCs w:val="28"/>
        </w:rPr>
        <w:t xml:space="preserve"> Não obrigatório</w:t>
      </w:r>
    </w:p>
    <w:sectPr w:rsidR="00331DBF" w:rsidRPr="00331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BF"/>
    <w:rsid w:val="00331DBF"/>
    <w:rsid w:val="008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4AD7"/>
  <w15:chartTrackingRefBased/>
  <w15:docId w15:val="{6B1B8997-0B33-409A-95E6-A6938F4A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331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DE SOUZA DORTA</dc:creator>
  <cp:keywords/>
  <dc:description/>
  <cp:lastModifiedBy>WENDELL DE SOUZA DORTA</cp:lastModifiedBy>
  <cp:revision>1</cp:revision>
  <dcterms:created xsi:type="dcterms:W3CDTF">2024-08-12T13:59:00Z</dcterms:created>
  <dcterms:modified xsi:type="dcterms:W3CDTF">2024-08-12T14:51:00Z</dcterms:modified>
</cp:coreProperties>
</file>