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F96A" w14:textId="75DC60D9" w:rsidR="00D85586" w:rsidRPr="00D85586" w:rsidRDefault="00D85586" w:rsidP="00D85586">
      <w:pPr>
        <w:pStyle w:val="Heading1"/>
        <w:spacing w:line="480" w:lineRule="auto"/>
        <w:jc w:val="center"/>
        <w:rPr>
          <w:rFonts w:ascii="Times New Roman" w:hAnsi="Times New Roman" w:cs="Times New Roman"/>
          <w:b/>
          <w:bCs/>
          <w:color w:val="000000" w:themeColor="text1"/>
          <w:sz w:val="28"/>
          <w:szCs w:val="28"/>
        </w:rPr>
      </w:pPr>
      <w:r w:rsidRPr="00D85586">
        <w:rPr>
          <w:rFonts w:ascii="Times New Roman" w:hAnsi="Times New Roman" w:cs="Times New Roman"/>
          <w:b/>
          <w:bCs/>
          <w:color w:val="000000" w:themeColor="text1"/>
          <w:sz w:val="28"/>
          <w:szCs w:val="28"/>
        </w:rPr>
        <w:t>Elevator Pitch</w:t>
      </w:r>
    </w:p>
    <w:p w14:paraId="04971391" w14:textId="77777777" w:rsidR="00D85586" w:rsidRPr="00D85586" w:rsidRDefault="00D85586" w:rsidP="00D85586">
      <w:pPr>
        <w:spacing w:after="0" w:line="480" w:lineRule="auto"/>
        <w:jc w:val="both"/>
        <w:rPr>
          <w:rFonts w:ascii="Times New Roman" w:eastAsia="Times New Roman" w:hAnsi="Times New Roman" w:cs="Times New Roman"/>
          <w:color w:val="000000" w:themeColor="text1"/>
          <w:sz w:val="24"/>
          <w:szCs w:val="24"/>
          <w:lang w:val="en-CN" w:eastAsia="zh-CN"/>
        </w:rPr>
      </w:pPr>
      <w:r w:rsidRPr="00D85586">
        <w:rPr>
          <w:rFonts w:ascii="Times New Roman" w:eastAsia="Times New Roman" w:hAnsi="Times New Roman" w:cs="Times New Roman"/>
          <w:color w:val="000000" w:themeColor="text1"/>
          <w:sz w:val="24"/>
          <w:szCs w:val="24"/>
          <w:shd w:val="clear" w:color="auto" w:fill="FFFFFF"/>
          <w:lang w:val="en-CN" w:eastAsia="zh-CN"/>
        </w:rPr>
        <w:t>Hello, my name is Wendell, and I am excited about the new position with your company. I noticed that you are looking for a candidate with mobile development experience, but let me tell you how my experience has gone above and beyond. In my last internship, I independently developed and maintained the WeChat mini-application client and iOS client for the company. And I migrated the company official website from Django to Vue.js and rewrote the backend system with SpringBoot so that it can still run under twice the load compared to the previous one. So I can fit the job very well. Here is my resume. Would you be willing to meet with me next week for an official interview?</w:t>
      </w:r>
    </w:p>
    <w:p w14:paraId="4097BEEF" w14:textId="69EEEC18" w:rsidR="002561F8" w:rsidRPr="00D85586" w:rsidRDefault="002561F8" w:rsidP="00D85586">
      <w:pPr>
        <w:pStyle w:val="Heading1"/>
        <w:spacing w:line="360" w:lineRule="auto"/>
        <w:jc w:val="both"/>
        <w:rPr>
          <w:rFonts w:ascii="Times New Roman" w:eastAsiaTheme="minorHAnsi" w:hAnsi="Times New Roman" w:cs="Times New Roman"/>
          <w:color w:val="000000" w:themeColor="text1"/>
          <w:sz w:val="24"/>
          <w:szCs w:val="24"/>
          <w:lang w:val="en-MY"/>
        </w:rPr>
      </w:pPr>
      <w:r w:rsidRPr="00D85586">
        <w:rPr>
          <w:rFonts w:ascii="Times New Roman" w:hAnsi="Times New Roman" w:cs="Times New Roman"/>
          <w:color w:val="000000" w:themeColor="text1"/>
          <w:sz w:val="24"/>
          <w:szCs w:val="24"/>
        </w:rPr>
        <w:br w:type="page"/>
      </w:r>
    </w:p>
    <w:p w14:paraId="16E7F0A3" w14:textId="1216075B" w:rsidR="007238E5" w:rsidRPr="00D85586" w:rsidRDefault="007238E5" w:rsidP="007238E5">
      <w:pPr>
        <w:autoSpaceDE w:val="0"/>
        <w:autoSpaceDN w:val="0"/>
        <w:adjustRightInd w:val="0"/>
        <w:spacing w:after="0" w:line="240" w:lineRule="auto"/>
        <w:jc w:val="center"/>
        <w:rPr>
          <w:rFonts w:ascii="Times New Roman" w:hAnsi="Times New Roman" w:cs="Times New Roman"/>
          <w:b/>
          <w:bCs/>
          <w:color w:val="000000" w:themeColor="text1"/>
          <w:sz w:val="24"/>
          <w:szCs w:val="24"/>
          <w:u w:val="single"/>
          <w:lang w:val="en-MY" w:eastAsia="zh-CN"/>
        </w:rPr>
      </w:pPr>
      <w:r w:rsidRPr="00D85586">
        <w:rPr>
          <w:rFonts w:ascii="Times New Roman" w:hAnsi="Times New Roman" w:cs="Times New Roman"/>
          <w:b/>
          <w:bCs/>
          <w:color w:val="000000" w:themeColor="text1"/>
          <w:sz w:val="24"/>
          <w:szCs w:val="24"/>
          <w:u w:val="single"/>
          <w:lang w:val="en-MY" w:eastAsia="zh-CN"/>
        </w:rPr>
        <w:lastRenderedPageBreak/>
        <w:t>A SAMPLE ELEVATOR PITCH OUTLINE</w:t>
      </w:r>
    </w:p>
    <w:p w14:paraId="56EC4A9F" w14:textId="77777777" w:rsidR="007238E5" w:rsidRPr="00D85586" w:rsidRDefault="007238E5" w:rsidP="007238E5">
      <w:pPr>
        <w:autoSpaceDE w:val="0"/>
        <w:autoSpaceDN w:val="0"/>
        <w:adjustRightInd w:val="0"/>
        <w:spacing w:after="0" w:line="240" w:lineRule="auto"/>
        <w:rPr>
          <w:rFonts w:ascii="Times New Roman" w:hAnsi="Times New Roman" w:cs="Times New Roman"/>
          <w:color w:val="000000" w:themeColor="text1"/>
          <w:sz w:val="24"/>
          <w:szCs w:val="24"/>
          <w:lang w:val="en-MY" w:eastAsia="zh-CN"/>
        </w:rPr>
      </w:pPr>
    </w:p>
    <w:p w14:paraId="5B076DFC" w14:textId="0D65A581" w:rsidR="007238E5" w:rsidRPr="00D85586" w:rsidRDefault="007238E5" w:rsidP="007238E5">
      <w:pPr>
        <w:autoSpaceDE w:val="0"/>
        <w:autoSpaceDN w:val="0"/>
        <w:adjustRightInd w:val="0"/>
        <w:spacing w:after="0" w:line="240" w:lineRule="auto"/>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These 10 questions will help you develop a concise but comprehensive account of your training and skills. Use each question to write one short, powerful/persuasive sentence. </w:t>
      </w:r>
    </w:p>
    <w:p w14:paraId="0F8AF632"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p>
    <w:p w14:paraId="47135568"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ABOUT YOU </w:t>
      </w:r>
    </w:p>
    <w:p w14:paraId="4BC05018"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1. Open with a statement or question that grabs attention: a hook that prompts your listener to ask questions </w:t>
      </w:r>
    </w:p>
    <w:p w14:paraId="2BCD9657"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2. Tell who you are: describe you and your skills </w:t>
      </w:r>
    </w:p>
    <w:p w14:paraId="090D577C"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3. Tell what you have done and show enthusiasm </w:t>
      </w:r>
    </w:p>
    <w:p w14:paraId="47632DC6"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p>
    <w:p w14:paraId="5FE1D549" w14:textId="611395B5"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WHAT DO YOU OFFER? </w:t>
      </w:r>
    </w:p>
    <w:p w14:paraId="75C035EC"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4. Tell what problems you have solved or contributions you have made. </w:t>
      </w:r>
    </w:p>
    <w:p w14:paraId="69E187DB"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5. Offer a vivid example. </w:t>
      </w:r>
    </w:p>
    <w:p w14:paraId="0EB5CE11" w14:textId="77777777" w:rsidR="007238E5" w:rsidRPr="00D85586" w:rsidRDefault="007238E5" w:rsidP="007238E5">
      <w:pPr>
        <w:spacing w:after="160" w:line="259"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6. Tell your listener why you are interested in the industry or job vacancy. </w:t>
      </w:r>
    </w:p>
    <w:p w14:paraId="1A67294B"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WHAT ARE THE BENEFITS OF HIRING YOU? </w:t>
      </w:r>
    </w:p>
    <w:p w14:paraId="02A7E649"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7. What specialized technical skill or characteristic do you offer? </w:t>
      </w:r>
    </w:p>
    <w:p w14:paraId="7E3A2F4B"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8. Give a concrete example or tell a short story about how you work. What are the advantages of working with you? </w:t>
      </w:r>
    </w:p>
    <w:p w14:paraId="23188A3B"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p>
    <w:p w14:paraId="193559F8" w14:textId="42DFE9C9"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HOW ARE YOU DIFFERENT? </w:t>
      </w:r>
    </w:p>
    <w:p w14:paraId="2EC9441B"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9. What personality traits do you possess which distinguish you from all other candidates? </w:t>
      </w:r>
    </w:p>
    <w:p w14:paraId="47C78B41" w14:textId="77777777"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p>
    <w:p w14:paraId="7A467E72" w14:textId="7F7BB479" w:rsidR="007238E5" w:rsidRPr="00D85586" w:rsidRDefault="007238E5" w:rsidP="007238E5">
      <w:pPr>
        <w:autoSpaceDE w:val="0"/>
        <w:autoSpaceDN w:val="0"/>
        <w:adjustRightInd w:val="0"/>
        <w:spacing w:after="0" w:line="240" w:lineRule="auto"/>
        <w:ind w:left="284" w:hanging="284"/>
        <w:jc w:val="both"/>
        <w:rPr>
          <w:rFonts w:ascii="Times New Roman" w:hAnsi="Times New Roman" w:cs="Times New Roman"/>
          <w:color w:val="000000" w:themeColor="text1"/>
          <w:sz w:val="24"/>
          <w:szCs w:val="24"/>
          <w:lang w:val="en-MY" w:eastAsia="zh-CN"/>
        </w:rPr>
      </w:pPr>
      <w:r w:rsidRPr="00D85586">
        <w:rPr>
          <w:rFonts w:ascii="Times New Roman" w:hAnsi="Times New Roman" w:cs="Times New Roman"/>
          <w:color w:val="000000" w:themeColor="text1"/>
          <w:sz w:val="24"/>
          <w:szCs w:val="24"/>
          <w:lang w:val="en-MY" w:eastAsia="zh-CN"/>
        </w:rPr>
        <w:t xml:space="preserve">CALL FOR ACTION </w:t>
      </w:r>
    </w:p>
    <w:p w14:paraId="0A7B1AE4" w14:textId="70D96278" w:rsidR="00365C93" w:rsidRPr="00D85586" w:rsidRDefault="007238E5" w:rsidP="008356BC">
      <w:pPr>
        <w:spacing w:after="160" w:line="259" w:lineRule="auto"/>
        <w:ind w:left="284" w:hanging="284"/>
        <w:jc w:val="both"/>
        <w:rPr>
          <w:rFonts w:ascii="Times New Roman" w:hAnsi="Times New Roman" w:cs="Times New Roman"/>
          <w:color w:val="000000" w:themeColor="text1"/>
          <w:sz w:val="24"/>
          <w:szCs w:val="24"/>
        </w:rPr>
      </w:pPr>
      <w:r w:rsidRPr="00D85586">
        <w:rPr>
          <w:rFonts w:ascii="Times New Roman" w:hAnsi="Times New Roman" w:cs="Times New Roman"/>
          <w:color w:val="000000" w:themeColor="text1"/>
          <w:sz w:val="24"/>
          <w:szCs w:val="24"/>
          <w:lang w:val="en-MY" w:eastAsia="zh-CN"/>
        </w:rPr>
        <w:t xml:space="preserve">10. Tell your listener exactly what you want to do afterwards. Do you want to be selected for an interview, a referral, a follow up meeting after your elevator pitch? </w:t>
      </w:r>
      <w:r w:rsidR="00FD74DE" w:rsidRPr="00D85586">
        <w:rPr>
          <w:rFonts w:ascii="Times New Roman" w:hAnsi="Times New Roman" w:cs="Times New Roman"/>
          <w:color w:val="000000" w:themeColor="text1"/>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1912"/>
        <w:gridCol w:w="5477"/>
      </w:tblGrid>
      <w:tr w:rsidR="00D85586" w:rsidRPr="00D85586" w14:paraId="1C085331" w14:textId="77777777" w:rsidTr="00D105AD">
        <w:tc>
          <w:tcPr>
            <w:tcW w:w="1627" w:type="dxa"/>
          </w:tcPr>
          <w:p w14:paraId="6AD7507B"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noProof/>
                <w:color w:val="000000" w:themeColor="text1"/>
                <w:sz w:val="24"/>
                <w:szCs w:val="24"/>
              </w:rPr>
              <w:lastRenderedPageBreak/>
              <w:drawing>
                <wp:inline distT="0" distB="0" distL="0" distR="0" wp14:anchorId="066C338E" wp14:editId="00027D45">
                  <wp:extent cx="716280" cy="7162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pic:spPr>
                      </pic:pic>
                    </a:graphicData>
                  </a:graphic>
                </wp:inline>
              </w:drawing>
            </w:r>
          </w:p>
        </w:tc>
        <w:tc>
          <w:tcPr>
            <w:tcW w:w="1912" w:type="dxa"/>
          </w:tcPr>
          <w:p w14:paraId="61377571"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color w:val="000000" w:themeColor="text1"/>
                <w:sz w:val="24"/>
                <w:szCs w:val="24"/>
              </w:rPr>
              <w:t xml:space="preserve">Course Code:  </w:t>
            </w:r>
          </w:p>
          <w:p w14:paraId="27A16C82"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color w:val="000000" w:themeColor="text1"/>
                <w:sz w:val="24"/>
                <w:szCs w:val="24"/>
              </w:rPr>
              <w:t xml:space="preserve">Course Title:  Assignment: </w:t>
            </w:r>
          </w:p>
          <w:p w14:paraId="76CC85C0"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color w:val="000000" w:themeColor="text1"/>
                <w:sz w:val="24"/>
                <w:szCs w:val="24"/>
              </w:rPr>
              <w:t>Deliverables:</w:t>
            </w:r>
          </w:p>
          <w:p w14:paraId="1F33FE61"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color w:val="000000" w:themeColor="text1"/>
                <w:sz w:val="24"/>
                <w:szCs w:val="24"/>
              </w:rPr>
              <w:t>Points:</w:t>
            </w:r>
          </w:p>
          <w:p w14:paraId="7A28026F" w14:textId="77777777"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imes New Roman" w:hAnsi="Times New Roman" w:cs="Times New Roman"/>
                <w:b/>
                <w:color w:val="000000" w:themeColor="text1"/>
                <w:sz w:val="24"/>
                <w:szCs w:val="24"/>
              </w:rPr>
              <w:t>Deadline:</w:t>
            </w:r>
          </w:p>
          <w:p w14:paraId="28B28ACF" w14:textId="0062D8E9" w:rsidR="00D86111" w:rsidRPr="00D85586" w:rsidRDefault="00D86111" w:rsidP="00D105AD">
            <w:pPr>
              <w:pStyle w:val="NoSpacing"/>
              <w:spacing w:line="276" w:lineRule="auto"/>
              <w:rPr>
                <w:rFonts w:ascii="Times New Roman" w:eastAsia="Times New Roman" w:hAnsi="Times New Roman" w:cs="Times New Roman"/>
                <w:b/>
                <w:color w:val="000000" w:themeColor="text1"/>
                <w:sz w:val="24"/>
                <w:szCs w:val="24"/>
              </w:rPr>
            </w:pPr>
            <w:r w:rsidRPr="00D85586">
              <w:rPr>
                <w:rFonts w:ascii="Times New Roman" w:eastAsiaTheme="minorEastAsia" w:hAnsi="Times New Roman" w:cs="Times New Roman"/>
                <w:b/>
                <w:color w:val="000000" w:themeColor="text1"/>
                <w:sz w:val="24"/>
                <w:szCs w:val="24"/>
                <w:lang w:eastAsia="zh-CN"/>
              </w:rPr>
              <w:t>Name</w:t>
            </w:r>
            <w:r w:rsidRPr="00D85586">
              <w:rPr>
                <w:rFonts w:ascii="Times New Roman" w:eastAsiaTheme="minorEastAsia" w:hAnsi="Times New Roman" w:cs="Times New Roman"/>
                <w:b/>
                <w:color w:val="000000" w:themeColor="text1"/>
                <w:sz w:val="24"/>
                <w:szCs w:val="24"/>
                <w:lang w:eastAsia="zh-CN"/>
              </w:rPr>
              <w:t>：</w:t>
            </w:r>
          </w:p>
        </w:tc>
        <w:tc>
          <w:tcPr>
            <w:tcW w:w="5477" w:type="dxa"/>
          </w:tcPr>
          <w:p w14:paraId="6483EA2F" w14:textId="77777777" w:rsidR="00D86111" w:rsidRPr="00D85586" w:rsidRDefault="00D86111" w:rsidP="00D105AD">
            <w:pPr>
              <w:pStyle w:val="NoSpacing"/>
              <w:spacing w:line="276" w:lineRule="auto"/>
              <w:rPr>
                <w:rFonts w:ascii="Times New Roman" w:eastAsia="Times New Roman" w:hAnsi="Times New Roman" w:cs="Times New Roman"/>
                <w:color w:val="000000" w:themeColor="text1"/>
                <w:sz w:val="24"/>
                <w:szCs w:val="24"/>
              </w:rPr>
            </w:pPr>
            <w:r w:rsidRPr="00D85586">
              <w:rPr>
                <w:rFonts w:ascii="Times New Roman" w:eastAsia="Times New Roman" w:hAnsi="Times New Roman" w:cs="Times New Roman"/>
                <w:color w:val="000000" w:themeColor="text1"/>
                <w:sz w:val="24"/>
                <w:szCs w:val="24"/>
              </w:rPr>
              <w:t>COMM 3590</w:t>
            </w:r>
          </w:p>
          <w:p w14:paraId="33BBF5C0" w14:textId="77777777" w:rsidR="00D86111" w:rsidRPr="00D85586" w:rsidRDefault="00D86111" w:rsidP="00D105AD">
            <w:pPr>
              <w:pStyle w:val="NoSpacing"/>
              <w:spacing w:line="276" w:lineRule="auto"/>
              <w:rPr>
                <w:rFonts w:ascii="Times New Roman" w:eastAsia="Times New Roman" w:hAnsi="Times New Roman" w:cs="Times New Roman"/>
                <w:color w:val="000000" w:themeColor="text1"/>
                <w:sz w:val="24"/>
                <w:szCs w:val="24"/>
              </w:rPr>
            </w:pPr>
            <w:r w:rsidRPr="00D85586">
              <w:rPr>
                <w:rFonts w:ascii="Times New Roman" w:eastAsiaTheme="minorEastAsia" w:hAnsi="Times New Roman" w:cs="Times New Roman"/>
                <w:color w:val="000000" w:themeColor="text1"/>
                <w:sz w:val="24"/>
                <w:szCs w:val="24"/>
                <w:lang w:eastAsia="zh-CN"/>
              </w:rPr>
              <w:t>Professional</w:t>
            </w:r>
            <w:r w:rsidRPr="00D85586">
              <w:rPr>
                <w:rFonts w:ascii="Times New Roman" w:eastAsia="Times New Roman" w:hAnsi="Times New Roman" w:cs="Times New Roman"/>
                <w:color w:val="000000" w:themeColor="text1"/>
                <w:sz w:val="24"/>
                <w:szCs w:val="24"/>
              </w:rPr>
              <w:t xml:space="preserve"> &amp; Business Communication </w:t>
            </w:r>
          </w:p>
          <w:p w14:paraId="4CCF9713" w14:textId="77777777" w:rsidR="00D86111" w:rsidRPr="00D85586" w:rsidRDefault="00D86111" w:rsidP="00D105AD">
            <w:pPr>
              <w:pStyle w:val="NoSpacing"/>
              <w:spacing w:line="276" w:lineRule="auto"/>
              <w:rPr>
                <w:rFonts w:ascii="Times New Roman" w:eastAsiaTheme="minorEastAsia" w:hAnsi="Times New Roman" w:cs="Times New Roman"/>
                <w:color w:val="000000" w:themeColor="text1"/>
                <w:sz w:val="24"/>
                <w:szCs w:val="24"/>
                <w:lang w:eastAsia="zh-CN"/>
              </w:rPr>
            </w:pPr>
            <w:r w:rsidRPr="00D85586">
              <w:rPr>
                <w:rFonts w:ascii="Times New Roman" w:hAnsi="Times New Roman" w:cs="Times New Roman"/>
                <w:color w:val="000000" w:themeColor="text1"/>
                <w:sz w:val="24"/>
                <w:szCs w:val="24"/>
              </w:rPr>
              <w:t>Elevator Pitch</w:t>
            </w:r>
          </w:p>
          <w:p w14:paraId="52E382F3" w14:textId="77777777" w:rsidR="00D86111" w:rsidRPr="00D85586" w:rsidRDefault="00D86111" w:rsidP="00D105AD">
            <w:pPr>
              <w:pStyle w:val="NoSpacing"/>
              <w:spacing w:line="276" w:lineRule="auto"/>
              <w:rPr>
                <w:rFonts w:ascii="Times New Roman" w:eastAsiaTheme="minorEastAsia" w:hAnsi="Times New Roman" w:cs="Times New Roman"/>
                <w:color w:val="000000" w:themeColor="text1"/>
                <w:sz w:val="24"/>
                <w:szCs w:val="24"/>
                <w:lang w:eastAsia="zh-CN"/>
              </w:rPr>
            </w:pPr>
            <w:r w:rsidRPr="00D85586">
              <w:rPr>
                <w:rFonts w:ascii="Times New Roman" w:eastAsiaTheme="minorEastAsia" w:hAnsi="Times New Roman" w:cs="Times New Roman"/>
                <w:color w:val="000000" w:themeColor="text1"/>
                <w:sz w:val="24"/>
                <w:szCs w:val="24"/>
                <w:lang w:eastAsia="zh-CN"/>
              </w:rPr>
              <w:t>Video (Google Folder)</w:t>
            </w:r>
          </w:p>
          <w:p w14:paraId="7D239651" w14:textId="77777777" w:rsidR="00D86111" w:rsidRPr="00D85586" w:rsidRDefault="00D86111" w:rsidP="00D105AD">
            <w:pPr>
              <w:pStyle w:val="NoSpacing"/>
              <w:spacing w:line="276" w:lineRule="auto"/>
              <w:rPr>
                <w:rFonts w:ascii="Times New Roman" w:eastAsiaTheme="minorEastAsia" w:hAnsi="Times New Roman" w:cs="Times New Roman"/>
                <w:b/>
                <w:bCs/>
                <w:color w:val="000000" w:themeColor="text1"/>
                <w:sz w:val="24"/>
                <w:szCs w:val="24"/>
                <w:lang w:eastAsia="zh-CN"/>
              </w:rPr>
            </w:pPr>
            <w:r w:rsidRPr="00D85586">
              <w:rPr>
                <w:rFonts w:ascii="Times New Roman" w:eastAsiaTheme="minorEastAsia" w:hAnsi="Times New Roman" w:cs="Times New Roman"/>
                <w:b/>
                <w:bCs/>
                <w:color w:val="000000" w:themeColor="text1"/>
                <w:sz w:val="24"/>
                <w:szCs w:val="24"/>
                <w:lang w:eastAsia="zh-CN"/>
              </w:rPr>
              <w:t>70pts</w:t>
            </w:r>
          </w:p>
          <w:p w14:paraId="594A8CCC" w14:textId="77777777" w:rsidR="00D86111" w:rsidRPr="00D85586" w:rsidRDefault="00D86111" w:rsidP="00D105AD">
            <w:pPr>
              <w:pStyle w:val="NoSpacing"/>
              <w:spacing w:line="276" w:lineRule="auto"/>
              <w:rPr>
                <w:rFonts w:ascii="Times New Roman" w:eastAsiaTheme="minorEastAsia" w:hAnsi="Times New Roman" w:cs="Times New Roman"/>
                <w:color w:val="000000" w:themeColor="text1"/>
                <w:sz w:val="24"/>
                <w:szCs w:val="24"/>
                <w:lang w:eastAsia="zh-CN"/>
              </w:rPr>
            </w:pPr>
            <w:r w:rsidRPr="00D85586">
              <w:rPr>
                <w:rFonts w:ascii="Times New Roman" w:eastAsiaTheme="minorEastAsia" w:hAnsi="Times New Roman" w:cs="Times New Roman"/>
                <w:color w:val="000000" w:themeColor="text1"/>
                <w:sz w:val="24"/>
                <w:szCs w:val="24"/>
                <w:lang w:eastAsia="zh-CN"/>
              </w:rPr>
              <w:t>16 November 2021</w:t>
            </w:r>
          </w:p>
        </w:tc>
      </w:tr>
    </w:tbl>
    <w:p w14:paraId="04BA562A" w14:textId="253B8864" w:rsidR="000A01A5" w:rsidRPr="00D85586" w:rsidRDefault="000A01A5">
      <w:pPr>
        <w:spacing w:after="160" w:line="259" w:lineRule="auto"/>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Rubric:</w:t>
      </w:r>
    </w:p>
    <w:tbl>
      <w:tblPr>
        <w:tblStyle w:val="TableGrid"/>
        <w:tblW w:w="0" w:type="auto"/>
        <w:tblLook w:val="04A0" w:firstRow="1" w:lastRow="0" w:firstColumn="1" w:lastColumn="0" w:noHBand="0" w:noVBand="1"/>
      </w:tblPr>
      <w:tblGrid>
        <w:gridCol w:w="1456"/>
        <w:gridCol w:w="2303"/>
        <w:gridCol w:w="2189"/>
        <w:gridCol w:w="2316"/>
        <w:gridCol w:w="752"/>
      </w:tblGrid>
      <w:tr w:rsidR="00D85586" w:rsidRPr="00D85586" w14:paraId="5EC6AD25" w14:textId="77777777" w:rsidTr="000A01A5">
        <w:trPr>
          <w:trHeight w:val="182"/>
        </w:trPr>
        <w:tc>
          <w:tcPr>
            <w:tcW w:w="1414" w:type="dxa"/>
          </w:tcPr>
          <w:p w14:paraId="7B884978" w14:textId="77777777" w:rsidR="000A01A5" w:rsidRPr="00D85586" w:rsidRDefault="000A01A5" w:rsidP="00577CD5">
            <w:pPr>
              <w:pStyle w:val="NoSpacing"/>
              <w:jc w:val="center"/>
              <w:rPr>
                <w:rFonts w:ascii="Times New Roman" w:hAnsi="Times New Roman" w:cs="Times New Roman"/>
                <w:b/>
                <w:bCs/>
                <w:color w:val="000000" w:themeColor="text1"/>
                <w:sz w:val="24"/>
                <w:szCs w:val="24"/>
              </w:rPr>
            </w:pPr>
          </w:p>
        </w:tc>
        <w:tc>
          <w:tcPr>
            <w:tcW w:w="2315" w:type="dxa"/>
          </w:tcPr>
          <w:p w14:paraId="367773FC" w14:textId="77777777" w:rsidR="000A01A5" w:rsidRPr="00D85586" w:rsidRDefault="000A01A5" w:rsidP="00BB0FF5">
            <w:pPr>
              <w:pStyle w:val="NoSpacing"/>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Novice</w:t>
            </w:r>
          </w:p>
        </w:tc>
        <w:tc>
          <w:tcPr>
            <w:tcW w:w="2200" w:type="dxa"/>
          </w:tcPr>
          <w:p w14:paraId="1FA959E6" w14:textId="77777777" w:rsidR="000A01A5" w:rsidRPr="00D85586" w:rsidRDefault="000A01A5" w:rsidP="00BB0FF5">
            <w:pPr>
              <w:pStyle w:val="NoSpacing"/>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Competent</w:t>
            </w:r>
          </w:p>
        </w:tc>
        <w:tc>
          <w:tcPr>
            <w:tcW w:w="2328" w:type="dxa"/>
          </w:tcPr>
          <w:p w14:paraId="3EEA8DBE" w14:textId="77777777" w:rsidR="000A01A5" w:rsidRPr="00D85586" w:rsidRDefault="000A01A5" w:rsidP="00BB0FF5">
            <w:pPr>
              <w:pStyle w:val="NoSpacing"/>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Proficient</w:t>
            </w:r>
          </w:p>
        </w:tc>
        <w:tc>
          <w:tcPr>
            <w:tcW w:w="759" w:type="dxa"/>
          </w:tcPr>
          <w:p w14:paraId="474C8CE9" w14:textId="77777777" w:rsidR="000A01A5" w:rsidRPr="00D85586" w:rsidRDefault="000A01A5" w:rsidP="00577CD5">
            <w:pPr>
              <w:pStyle w:val="NoSpacing"/>
              <w:jc w:val="center"/>
              <w:rPr>
                <w:rFonts w:ascii="Times New Roman" w:hAnsi="Times New Roman" w:cs="Times New Roman"/>
                <w:b/>
                <w:bCs/>
                <w:color w:val="000000" w:themeColor="text1"/>
                <w:sz w:val="24"/>
                <w:szCs w:val="24"/>
              </w:rPr>
            </w:pPr>
          </w:p>
        </w:tc>
      </w:tr>
      <w:tr w:rsidR="00D85586" w:rsidRPr="00D85586" w14:paraId="40BC4E75" w14:textId="77777777" w:rsidTr="000A01A5">
        <w:tc>
          <w:tcPr>
            <w:tcW w:w="1414" w:type="dxa"/>
            <w:vMerge w:val="restart"/>
          </w:tcPr>
          <w:p w14:paraId="06ED50DE" w14:textId="20DBCF6C" w:rsidR="000A01A5" w:rsidRPr="00D85586" w:rsidRDefault="00437893" w:rsidP="00BB0FF5">
            <w:pPr>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Content</w:t>
            </w:r>
          </w:p>
        </w:tc>
        <w:tc>
          <w:tcPr>
            <w:tcW w:w="2315" w:type="dxa"/>
          </w:tcPr>
          <w:p w14:paraId="594401C1" w14:textId="44F2CFE6" w:rsidR="000A01A5" w:rsidRPr="00D85586" w:rsidRDefault="00437893" w:rsidP="00BB0FF5">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9-13</w:t>
            </w:r>
          </w:p>
        </w:tc>
        <w:tc>
          <w:tcPr>
            <w:tcW w:w="2200" w:type="dxa"/>
          </w:tcPr>
          <w:p w14:paraId="2104304B" w14:textId="2ACB6383" w:rsidR="000A01A5" w:rsidRPr="00D85586" w:rsidRDefault="00437893" w:rsidP="00BB0FF5">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14-16</w:t>
            </w:r>
          </w:p>
        </w:tc>
        <w:tc>
          <w:tcPr>
            <w:tcW w:w="2328" w:type="dxa"/>
          </w:tcPr>
          <w:p w14:paraId="38BD654B" w14:textId="3611791C" w:rsidR="000A01A5" w:rsidRPr="00D85586" w:rsidRDefault="00437893" w:rsidP="00BB0FF5">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17-20</w:t>
            </w:r>
          </w:p>
        </w:tc>
        <w:tc>
          <w:tcPr>
            <w:tcW w:w="759" w:type="dxa"/>
            <w:vMerge w:val="restart"/>
          </w:tcPr>
          <w:p w14:paraId="54E3C2FD" w14:textId="77777777" w:rsidR="000A01A5" w:rsidRPr="00D85586" w:rsidRDefault="000A01A5" w:rsidP="00577CD5">
            <w:pPr>
              <w:pStyle w:val="Default"/>
              <w:jc w:val="center"/>
              <w:rPr>
                <w:rFonts w:ascii="Times New Roman" w:hAnsi="Times New Roman" w:cs="Times New Roman"/>
                <w:color w:val="000000" w:themeColor="text1"/>
              </w:rPr>
            </w:pPr>
          </w:p>
        </w:tc>
      </w:tr>
      <w:tr w:rsidR="00D85586" w:rsidRPr="00D85586" w14:paraId="1FA3F3CB" w14:textId="77777777" w:rsidTr="000A01A5">
        <w:tc>
          <w:tcPr>
            <w:tcW w:w="1414" w:type="dxa"/>
            <w:vMerge/>
          </w:tcPr>
          <w:p w14:paraId="131AC396" w14:textId="77777777" w:rsidR="000A01A5" w:rsidRPr="00D85586" w:rsidRDefault="000A01A5" w:rsidP="00BB0FF5">
            <w:pPr>
              <w:jc w:val="center"/>
              <w:rPr>
                <w:rFonts w:ascii="Times New Roman" w:hAnsi="Times New Roman" w:cs="Times New Roman"/>
                <w:b/>
                <w:bCs/>
                <w:color w:val="000000" w:themeColor="text1"/>
                <w:sz w:val="24"/>
                <w:szCs w:val="24"/>
              </w:rPr>
            </w:pPr>
          </w:p>
        </w:tc>
        <w:tc>
          <w:tcPr>
            <w:tcW w:w="2315" w:type="dxa"/>
          </w:tcPr>
          <w:p w14:paraId="5E53A5E0"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10 step </w:t>
            </w:r>
            <w:proofErr w:type="gramStart"/>
            <w:r w:rsidRPr="00D85586">
              <w:rPr>
                <w:rFonts w:ascii="Times New Roman" w:hAnsi="Times New Roman" w:cs="Times New Roman"/>
                <w:color w:val="000000" w:themeColor="text1"/>
              </w:rPr>
              <w:t>guide</w:t>
            </w:r>
            <w:proofErr w:type="gramEnd"/>
            <w:r w:rsidRPr="00D85586">
              <w:rPr>
                <w:rFonts w:ascii="Times New Roman" w:hAnsi="Times New Roman" w:cs="Times New Roman"/>
                <w:color w:val="000000" w:themeColor="text1"/>
              </w:rPr>
              <w:t xml:space="preserve"> not followed. Persuasive language not used to engage and excite listener. </w:t>
            </w:r>
          </w:p>
          <w:p w14:paraId="6ED24D91" w14:textId="0D686F78" w:rsidR="00FD181A" w:rsidRPr="00D85586" w:rsidRDefault="00FD181A" w:rsidP="00FD181A">
            <w:pPr>
              <w:pStyle w:val="Default"/>
              <w:jc w:val="both"/>
              <w:rPr>
                <w:rFonts w:ascii="Times New Roman" w:hAnsi="Times New Roman" w:cs="Times New Roman"/>
                <w:color w:val="000000" w:themeColor="text1"/>
              </w:rPr>
            </w:pPr>
          </w:p>
        </w:tc>
        <w:tc>
          <w:tcPr>
            <w:tcW w:w="2200" w:type="dxa"/>
          </w:tcPr>
          <w:p w14:paraId="3A1EBD70"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10 step </w:t>
            </w:r>
            <w:proofErr w:type="gramStart"/>
            <w:r w:rsidRPr="00D85586">
              <w:rPr>
                <w:rFonts w:ascii="Times New Roman" w:hAnsi="Times New Roman" w:cs="Times New Roman"/>
                <w:color w:val="000000" w:themeColor="text1"/>
              </w:rPr>
              <w:t>guide</w:t>
            </w:r>
            <w:proofErr w:type="gramEnd"/>
            <w:r w:rsidRPr="00D85586">
              <w:rPr>
                <w:rFonts w:ascii="Times New Roman" w:hAnsi="Times New Roman" w:cs="Times New Roman"/>
                <w:color w:val="000000" w:themeColor="text1"/>
              </w:rPr>
              <w:t xml:space="preserve"> followed to some extent. Persuasive language used sometimes to engage and excite listener. </w:t>
            </w:r>
          </w:p>
          <w:p w14:paraId="14F693BD" w14:textId="4B160965" w:rsidR="00FD181A" w:rsidRPr="00D85586" w:rsidRDefault="00FD181A" w:rsidP="00BB0FF5">
            <w:pPr>
              <w:pStyle w:val="Default"/>
              <w:jc w:val="both"/>
              <w:rPr>
                <w:rFonts w:ascii="Times New Roman" w:hAnsi="Times New Roman" w:cs="Times New Roman"/>
                <w:color w:val="000000" w:themeColor="text1"/>
              </w:rPr>
            </w:pPr>
          </w:p>
        </w:tc>
        <w:tc>
          <w:tcPr>
            <w:tcW w:w="2328" w:type="dxa"/>
          </w:tcPr>
          <w:p w14:paraId="765E8357"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10 step </w:t>
            </w:r>
            <w:proofErr w:type="gramStart"/>
            <w:r w:rsidRPr="00D85586">
              <w:rPr>
                <w:rFonts w:ascii="Times New Roman" w:hAnsi="Times New Roman" w:cs="Times New Roman"/>
                <w:color w:val="000000" w:themeColor="text1"/>
              </w:rPr>
              <w:t>guide</w:t>
            </w:r>
            <w:proofErr w:type="gramEnd"/>
            <w:r w:rsidRPr="00D85586">
              <w:rPr>
                <w:rFonts w:ascii="Times New Roman" w:hAnsi="Times New Roman" w:cs="Times New Roman"/>
                <w:color w:val="000000" w:themeColor="text1"/>
              </w:rPr>
              <w:t xml:space="preserve"> carefully followed. Persuasive language used to engage and excite listener. </w:t>
            </w:r>
          </w:p>
          <w:p w14:paraId="528E680A" w14:textId="4284E411" w:rsidR="00FD181A" w:rsidRPr="00D85586" w:rsidRDefault="00FD181A" w:rsidP="00FD181A">
            <w:pPr>
              <w:pStyle w:val="Default"/>
              <w:jc w:val="both"/>
              <w:rPr>
                <w:rFonts w:ascii="Times New Roman" w:hAnsi="Times New Roman" w:cs="Times New Roman"/>
                <w:color w:val="000000" w:themeColor="text1"/>
              </w:rPr>
            </w:pPr>
          </w:p>
        </w:tc>
        <w:tc>
          <w:tcPr>
            <w:tcW w:w="759" w:type="dxa"/>
            <w:vMerge/>
          </w:tcPr>
          <w:p w14:paraId="3C3A322E" w14:textId="77777777" w:rsidR="000A01A5" w:rsidRPr="00D85586" w:rsidRDefault="000A01A5" w:rsidP="00577CD5">
            <w:pPr>
              <w:pStyle w:val="Default"/>
              <w:jc w:val="both"/>
              <w:rPr>
                <w:rFonts w:ascii="Times New Roman" w:hAnsi="Times New Roman" w:cs="Times New Roman"/>
                <w:color w:val="000000" w:themeColor="text1"/>
              </w:rPr>
            </w:pPr>
          </w:p>
        </w:tc>
      </w:tr>
      <w:tr w:rsidR="00D85586" w:rsidRPr="00D85586" w14:paraId="3E7D3563" w14:textId="77777777" w:rsidTr="000A01A5">
        <w:tc>
          <w:tcPr>
            <w:tcW w:w="1414" w:type="dxa"/>
            <w:vMerge w:val="restart"/>
          </w:tcPr>
          <w:p w14:paraId="6FCC677E" w14:textId="3E74D0C5" w:rsidR="00F006F0" w:rsidRPr="00D85586" w:rsidRDefault="00F006F0" w:rsidP="00F006F0">
            <w:pPr>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Body Language</w:t>
            </w:r>
          </w:p>
        </w:tc>
        <w:tc>
          <w:tcPr>
            <w:tcW w:w="2315" w:type="dxa"/>
          </w:tcPr>
          <w:p w14:paraId="0FAB482F" w14:textId="7C2E9697"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9-13</w:t>
            </w:r>
          </w:p>
        </w:tc>
        <w:tc>
          <w:tcPr>
            <w:tcW w:w="2200" w:type="dxa"/>
          </w:tcPr>
          <w:p w14:paraId="38FCECD8" w14:textId="0D80B37F"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14-16</w:t>
            </w:r>
          </w:p>
        </w:tc>
        <w:tc>
          <w:tcPr>
            <w:tcW w:w="2328" w:type="dxa"/>
          </w:tcPr>
          <w:p w14:paraId="5A16F608" w14:textId="579527B7"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17-20</w:t>
            </w:r>
          </w:p>
        </w:tc>
        <w:tc>
          <w:tcPr>
            <w:tcW w:w="759" w:type="dxa"/>
            <w:vMerge w:val="restart"/>
          </w:tcPr>
          <w:p w14:paraId="3DE96966" w14:textId="77777777" w:rsidR="00F006F0" w:rsidRPr="00D85586" w:rsidRDefault="00F006F0" w:rsidP="00F006F0">
            <w:pPr>
              <w:pStyle w:val="Default"/>
              <w:jc w:val="center"/>
              <w:rPr>
                <w:rFonts w:ascii="Times New Roman" w:hAnsi="Times New Roman" w:cs="Times New Roman"/>
                <w:color w:val="000000" w:themeColor="text1"/>
              </w:rPr>
            </w:pPr>
          </w:p>
        </w:tc>
      </w:tr>
      <w:tr w:rsidR="00D85586" w:rsidRPr="00D85586" w14:paraId="32D623EE" w14:textId="77777777" w:rsidTr="000A01A5">
        <w:tc>
          <w:tcPr>
            <w:tcW w:w="1414" w:type="dxa"/>
            <w:vMerge/>
          </w:tcPr>
          <w:p w14:paraId="6475EDCE" w14:textId="77777777" w:rsidR="000A01A5" w:rsidRPr="00D85586" w:rsidRDefault="000A01A5" w:rsidP="00BB0FF5">
            <w:pPr>
              <w:jc w:val="center"/>
              <w:rPr>
                <w:rFonts w:ascii="Times New Roman" w:hAnsi="Times New Roman" w:cs="Times New Roman"/>
                <w:b/>
                <w:bCs/>
                <w:color w:val="000000" w:themeColor="text1"/>
                <w:sz w:val="24"/>
                <w:szCs w:val="24"/>
              </w:rPr>
            </w:pPr>
          </w:p>
        </w:tc>
        <w:tc>
          <w:tcPr>
            <w:tcW w:w="2315" w:type="dxa"/>
          </w:tcPr>
          <w:p w14:paraId="0234F2A5"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Face, </w:t>
            </w:r>
            <w:proofErr w:type="gramStart"/>
            <w:r w:rsidRPr="00D85586">
              <w:rPr>
                <w:rFonts w:ascii="Times New Roman" w:hAnsi="Times New Roman" w:cs="Times New Roman"/>
                <w:color w:val="000000" w:themeColor="text1"/>
              </w:rPr>
              <w:t>voice</w:t>
            </w:r>
            <w:proofErr w:type="gramEnd"/>
            <w:r w:rsidRPr="00D85586">
              <w:rPr>
                <w:rFonts w:ascii="Times New Roman" w:hAnsi="Times New Roman" w:cs="Times New Roman"/>
                <w:color w:val="000000" w:themeColor="text1"/>
              </w:rPr>
              <w:t xml:space="preserve"> and body do not appear confident and enthusiastic. Delivery is not fluent and appears rushed. </w:t>
            </w:r>
          </w:p>
          <w:p w14:paraId="601F221E" w14:textId="3F0CF718" w:rsidR="000A01A5" w:rsidRPr="00D85586" w:rsidRDefault="000A01A5" w:rsidP="002252D0">
            <w:pPr>
              <w:pStyle w:val="Default"/>
              <w:jc w:val="both"/>
              <w:rPr>
                <w:rFonts w:ascii="Times New Roman" w:hAnsi="Times New Roman" w:cs="Times New Roman"/>
                <w:color w:val="000000" w:themeColor="text1"/>
              </w:rPr>
            </w:pPr>
          </w:p>
        </w:tc>
        <w:tc>
          <w:tcPr>
            <w:tcW w:w="2200" w:type="dxa"/>
          </w:tcPr>
          <w:p w14:paraId="59B19F79"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Face, </w:t>
            </w:r>
            <w:proofErr w:type="gramStart"/>
            <w:r w:rsidRPr="00D85586">
              <w:rPr>
                <w:rFonts w:ascii="Times New Roman" w:hAnsi="Times New Roman" w:cs="Times New Roman"/>
                <w:color w:val="000000" w:themeColor="text1"/>
              </w:rPr>
              <w:t>voice</w:t>
            </w:r>
            <w:proofErr w:type="gramEnd"/>
            <w:r w:rsidRPr="00D85586">
              <w:rPr>
                <w:rFonts w:ascii="Times New Roman" w:hAnsi="Times New Roman" w:cs="Times New Roman"/>
                <w:color w:val="000000" w:themeColor="text1"/>
              </w:rPr>
              <w:t xml:space="preserve"> and body sometimes appear confident and enthusiastic. Delivery is sometimes fluent and rushed. </w:t>
            </w:r>
          </w:p>
          <w:p w14:paraId="7A7F1E10" w14:textId="12DB8C1C" w:rsidR="000A01A5" w:rsidRPr="00D85586" w:rsidRDefault="000A01A5" w:rsidP="00BB0FF5">
            <w:pPr>
              <w:pStyle w:val="Default"/>
              <w:jc w:val="both"/>
              <w:rPr>
                <w:rFonts w:ascii="Times New Roman" w:hAnsi="Times New Roman" w:cs="Times New Roman"/>
                <w:color w:val="000000" w:themeColor="text1"/>
              </w:rPr>
            </w:pPr>
          </w:p>
        </w:tc>
        <w:tc>
          <w:tcPr>
            <w:tcW w:w="2328" w:type="dxa"/>
          </w:tcPr>
          <w:p w14:paraId="29557224"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Face, </w:t>
            </w:r>
            <w:proofErr w:type="gramStart"/>
            <w:r w:rsidRPr="00D85586">
              <w:rPr>
                <w:rFonts w:ascii="Times New Roman" w:hAnsi="Times New Roman" w:cs="Times New Roman"/>
                <w:color w:val="000000" w:themeColor="text1"/>
              </w:rPr>
              <w:t>voice</w:t>
            </w:r>
            <w:proofErr w:type="gramEnd"/>
            <w:r w:rsidRPr="00D85586">
              <w:rPr>
                <w:rFonts w:ascii="Times New Roman" w:hAnsi="Times New Roman" w:cs="Times New Roman"/>
                <w:color w:val="000000" w:themeColor="text1"/>
              </w:rPr>
              <w:t xml:space="preserve"> and body combine to appear confident and enthusiastic. Delivery is fluent and not rushed. </w:t>
            </w:r>
          </w:p>
          <w:p w14:paraId="6FEE6BB7" w14:textId="0B4152B8" w:rsidR="002252D0" w:rsidRPr="00D85586" w:rsidRDefault="002252D0" w:rsidP="00BB0FF5">
            <w:pPr>
              <w:pStyle w:val="Default"/>
              <w:jc w:val="both"/>
              <w:rPr>
                <w:rFonts w:ascii="Times New Roman" w:hAnsi="Times New Roman" w:cs="Times New Roman"/>
                <w:color w:val="000000" w:themeColor="text1"/>
              </w:rPr>
            </w:pPr>
          </w:p>
        </w:tc>
        <w:tc>
          <w:tcPr>
            <w:tcW w:w="759" w:type="dxa"/>
            <w:vMerge/>
          </w:tcPr>
          <w:p w14:paraId="28A73CD9" w14:textId="77777777" w:rsidR="000A01A5" w:rsidRPr="00D85586" w:rsidRDefault="000A01A5" w:rsidP="00577CD5">
            <w:pPr>
              <w:pStyle w:val="Default"/>
              <w:jc w:val="both"/>
              <w:rPr>
                <w:rFonts w:ascii="Times New Roman" w:hAnsi="Times New Roman" w:cs="Times New Roman"/>
                <w:color w:val="000000" w:themeColor="text1"/>
              </w:rPr>
            </w:pPr>
          </w:p>
        </w:tc>
      </w:tr>
      <w:tr w:rsidR="00D85586" w:rsidRPr="00D85586" w14:paraId="1B796525" w14:textId="77777777" w:rsidTr="000A01A5">
        <w:tc>
          <w:tcPr>
            <w:tcW w:w="1414" w:type="dxa"/>
            <w:vMerge w:val="restart"/>
          </w:tcPr>
          <w:p w14:paraId="5C2D25CB" w14:textId="773789F0" w:rsidR="00437893" w:rsidRPr="00D85586" w:rsidRDefault="00F006F0" w:rsidP="00437893">
            <w:pPr>
              <w:jc w:val="center"/>
              <w:rPr>
                <w:rFonts w:ascii="Times New Roman" w:hAnsi="Times New Roman" w:cs="Times New Roman"/>
                <w:b/>
                <w:bCs/>
                <w:color w:val="000000" w:themeColor="text1"/>
                <w:sz w:val="24"/>
                <w:szCs w:val="24"/>
              </w:rPr>
            </w:pPr>
            <w:r w:rsidRPr="00D85586">
              <w:rPr>
                <w:rFonts w:ascii="Times New Roman" w:hAnsi="Times New Roman" w:cs="Times New Roman"/>
                <w:b/>
                <w:bCs/>
                <w:color w:val="000000" w:themeColor="text1"/>
                <w:sz w:val="24"/>
                <w:szCs w:val="24"/>
              </w:rPr>
              <w:t>Appearance</w:t>
            </w:r>
          </w:p>
        </w:tc>
        <w:tc>
          <w:tcPr>
            <w:tcW w:w="2315" w:type="dxa"/>
          </w:tcPr>
          <w:p w14:paraId="4B0FCFC3" w14:textId="45D68C90" w:rsidR="00437893" w:rsidRPr="00D85586" w:rsidRDefault="00437893" w:rsidP="00437893">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6-9</w:t>
            </w:r>
          </w:p>
        </w:tc>
        <w:tc>
          <w:tcPr>
            <w:tcW w:w="2200" w:type="dxa"/>
          </w:tcPr>
          <w:p w14:paraId="38A23EB6" w14:textId="40E99527" w:rsidR="00437893" w:rsidRPr="00D85586" w:rsidRDefault="00437893" w:rsidP="00437893">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10-12</w:t>
            </w:r>
          </w:p>
        </w:tc>
        <w:tc>
          <w:tcPr>
            <w:tcW w:w="2328" w:type="dxa"/>
          </w:tcPr>
          <w:p w14:paraId="434CA1E9" w14:textId="4B1297C3" w:rsidR="00437893" w:rsidRPr="00D85586" w:rsidRDefault="00437893" w:rsidP="00437893">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13-15</w:t>
            </w:r>
          </w:p>
        </w:tc>
        <w:tc>
          <w:tcPr>
            <w:tcW w:w="759" w:type="dxa"/>
            <w:vMerge w:val="restart"/>
          </w:tcPr>
          <w:p w14:paraId="6DEC40A8" w14:textId="77777777" w:rsidR="00437893" w:rsidRPr="00D85586" w:rsidRDefault="00437893" w:rsidP="00437893">
            <w:pPr>
              <w:pStyle w:val="Default"/>
              <w:jc w:val="center"/>
              <w:rPr>
                <w:rFonts w:ascii="Times New Roman" w:hAnsi="Times New Roman" w:cs="Times New Roman"/>
                <w:color w:val="000000" w:themeColor="text1"/>
              </w:rPr>
            </w:pPr>
          </w:p>
        </w:tc>
      </w:tr>
      <w:tr w:rsidR="00D85586" w:rsidRPr="00D85586" w14:paraId="32D256B5" w14:textId="77777777" w:rsidTr="00E25D57">
        <w:trPr>
          <w:trHeight w:val="804"/>
        </w:trPr>
        <w:tc>
          <w:tcPr>
            <w:tcW w:w="1414" w:type="dxa"/>
            <w:vMerge/>
          </w:tcPr>
          <w:p w14:paraId="1B29F683" w14:textId="77777777" w:rsidR="002252D0" w:rsidRPr="00D85586" w:rsidRDefault="002252D0" w:rsidP="002252D0">
            <w:pPr>
              <w:jc w:val="both"/>
              <w:rPr>
                <w:rFonts w:ascii="Times New Roman" w:hAnsi="Times New Roman" w:cs="Times New Roman"/>
                <w:b/>
                <w:bCs/>
                <w:color w:val="000000" w:themeColor="text1"/>
                <w:sz w:val="24"/>
                <w:szCs w:val="24"/>
              </w:rPr>
            </w:pPr>
          </w:p>
        </w:tc>
        <w:tc>
          <w:tcPr>
            <w:tcW w:w="2315" w:type="dxa"/>
          </w:tcPr>
          <w:p w14:paraId="688D6D70" w14:textId="5B832133"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Attire is not appropriate</w:t>
            </w:r>
          </w:p>
          <w:p w14:paraId="12325B5F" w14:textId="138A8B4F" w:rsidR="00F006F0" w:rsidRPr="00D85586" w:rsidRDefault="00F006F0"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Poor grooming (jewelry, hair)</w:t>
            </w:r>
          </w:p>
          <w:p w14:paraId="51D5B606" w14:textId="77777777" w:rsidR="00F006F0" w:rsidRPr="00D85586" w:rsidRDefault="00F006F0" w:rsidP="00437893">
            <w:pPr>
              <w:pStyle w:val="Default"/>
              <w:jc w:val="both"/>
              <w:rPr>
                <w:rFonts w:ascii="Times New Roman" w:hAnsi="Times New Roman" w:cs="Times New Roman"/>
                <w:color w:val="000000" w:themeColor="text1"/>
              </w:rPr>
            </w:pPr>
          </w:p>
          <w:p w14:paraId="6F42C306" w14:textId="4840CB89" w:rsidR="002252D0" w:rsidRPr="00D85586" w:rsidRDefault="002252D0" w:rsidP="002252D0">
            <w:pPr>
              <w:pStyle w:val="Default"/>
              <w:jc w:val="both"/>
              <w:rPr>
                <w:rFonts w:ascii="Times New Roman" w:hAnsi="Times New Roman" w:cs="Times New Roman"/>
                <w:color w:val="000000" w:themeColor="text1"/>
              </w:rPr>
            </w:pPr>
          </w:p>
        </w:tc>
        <w:tc>
          <w:tcPr>
            <w:tcW w:w="2200" w:type="dxa"/>
          </w:tcPr>
          <w:p w14:paraId="42F2B269" w14:textId="509D8CF9"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Attire is not entirely appropriate. </w:t>
            </w:r>
          </w:p>
          <w:p w14:paraId="6F40A554" w14:textId="5161F6B4" w:rsidR="002252D0" w:rsidRPr="00D85586" w:rsidRDefault="00F006F0" w:rsidP="002252D0">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Well-groomed</w:t>
            </w:r>
          </w:p>
        </w:tc>
        <w:tc>
          <w:tcPr>
            <w:tcW w:w="2328" w:type="dxa"/>
          </w:tcPr>
          <w:p w14:paraId="2797D161" w14:textId="015403FD" w:rsidR="002252D0" w:rsidRPr="00D85586" w:rsidRDefault="00437893" w:rsidP="002252D0">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Attire is appropriate </w:t>
            </w:r>
          </w:p>
          <w:p w14:paraId="6B5391BB" w14:textId="2EBE65F6" w:rsidR="00F006F0" w:rsidRPr="00D85586" w:rsidRDefault="00F006F0" w:rsidP="002252D0">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Very well-groomed &amp; business-like appearance</w:t>
            </w:r>
          </w:p>
        </w:tc>
        <w:tc>
          <w:tcPr>
            <w:tcW w:w="759" w:type="dxa"/>
            <w:vMerge/>
          </w:tcPr>
          <w:p w14:paraId="000AA115" w14:textId="77777777" w:rsidR="002252D0" w:rsidRPr="00D85586" w:rsidRDefault="002252D0" w:rsidP="002252D0">
            <w:pPr>
              <w:pStyle w:val="Default"/>
              <w:jc w:val="both"/>
              <w:rPr>
                <w:rFonts w:ascii="Times New Roman" w:hAnsi="Times New Roman" w:cs="Times New Roman"/>
                <w:color w:val="000000" w:themeColor="text1"/>
              </w:rPr>
            </w:pPr>
          </w:p>
        </w:tc>
      </w:tr>
      <w:tr w:rsidR="00D85586" w:rsidRPr="00D85586" w14:paraId="53E45D28" w14:textId="77777777" w:rsidTr="000A01A5">
        <w:tc>
          <w:tcPr>
            <w:tcW w:w="1414" w:type="dxa"/>
            <w:vMerge w:val="restart"/>
          </w:tcPr>
          <w:p w14:paraId="21E87166" w14:textId="2354F6F9" w:rsidR="00F006F0" w:rsidRPr="00D85586" w:rsidRDefault="00F006F0" w:rsidP="00F006F0">
            <w:pPr>
              <w:pStyle w:val="Default"/>
              <w:jc w:val="center"/>
              <w:rPr>
                <w:rFonts w:ascii="Times New Roman" w:hAnsi="Times New Roman" w:cs="Times New Roman"/>
                <w:b/>
                <w:bCs/>
                <w:color w:val="000000" w:themeColor="text1"/>
              </w:rPr>
            </w:pPr>
            <w:r w:rsidRPr="00D85586">
              <w:rPr>
                <w:rFonts w:ascii="Times New Roman" w:hAnsi="Times New Roman" w:cs="Times New Roman"/>
                <w:b/>
                <w:bCs/>
                <w:color w:val="000000" w:themeColor="text1"/>
              </w:rPr>
              <w:t>Production</w:t>
            </w:r>
          </w:p>
          <w:p w14:paraId="5036151E" w14:textId="77777777" w:rsidR="00F006F0" w:rsidRPr="00D85586" w:rsidRDefault="00F006F0" w:rsidP="00F006F0">
            <w:pPr>
              <w:jc w:val="both"/>
              <w:rPr>
                <w:rFonts w:ascii="Times New Roman" w:hAnsi="Times New Roman" w:cs="Times New Roman"/>
                <w:b/>
                <w:bCs/>
                <w:color w:val="000000" w:themeColor="text1"/>
                <w:sz w:val="24"/>
                <w:szCs w:val="24"/>
              </w:rPr>
            </w:pPr>
          </w:p>
        </w:tc>
        <w:tc>
          <w:tcPr>
            <w:tcW w:w="2315" w:type="dxa"/>
          </w:tcPr>
          <w:p w14:paraId="45D4F312" w14:textId="0DEFE29B"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6-9</w:t>
            </w:r>
          </w:p>
        </w:tc>
        <w:tc>
          <w:tcPr>
            <w:tcW w:w="2200" w:type="dxa"/>
          </w:tcPr>
          <w:p w14:paraId="157DC4D8" w14:textId="74A146CF"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10-12</w:t>
            </w:r>
          </w:p>
        </w:tc>
        <w:tc>
          <w:tcPr>
            <w:tcW w:w="2328" w:type="dxa"/>
          </w:tcPr>
          <w:p w14:paraId="14F55B01" w14:textId="61737929" w:rsidR="00F006F0" w:rsidRPr="00D85586" w:rsidRDefault="00F006F0" w:rsidP="00F006F0">
            <w:pPr>
              <w:pStyle w:val="Default"/>
              <w:jc w:val="center"/>
              <w:rPr>
                <w:rFonts w:ascii="Times New Roman" w:hAnsi="Times New Roman" w:cs="Times New Roman"/>
                <w:color w:val="000000" w:themeColor="text1"/>
              </w:rPr>
            </w:pPr>
            <w:r w:rsidRPr="00D85586">
              <w:rPr>
                <w:rFonts w:ascii="Times New Roman" w:hAnsi="Times New Roman" w:cs="Times New Roman"/>
                <w:color w:val="000000" w:themeColor="text1"/>
              </w:rPr>
              <w:t>13-15</w:t>
            </w:r>
          </w:p>
        </w:tc>
        <w:tc>
          <w:tcPr>
            <w:tcW w:w="759" w:type="dxa"/>
          </w:tcPr>
          <w:p w14:paraId="23B0E23F" w14:textId="77777777" w:rsidR="00F006F0" w:rsidRPr="00D85586" w:rsidRDefault="00F006F0" w:rsidP="00F006F0">
            <w:pPr>
              <w:pStyle w:val="Default"/>
              <w:jc w:val="both"/>
              <w:rPr>
                <w:rFonts w:ascii="Times New Roman" w:hAnsi="Times New Roman" w:cs="Times New Roman"/>
                <w:color w:val="000000" w:themeColor="text1"/>
              </w:rPr>
            </w:pPr>
          </w:p>
        </w:tc>
      </w:tr>
      <w:tr w:rsidR="00D85586" w:rsidRPr="00D85586" w14:paraId="6C6A2ECF" w14:textId="77777777" w:rsidTr="000A01A5">
        <w:tc>
          <w:tcPr>
            <w:tcW w:w="1414" w:type="dxa"/>
            <w:vMerge/>
          </w:tcPr>
          <w:p w14:paraId="7AD6B24D" w14:textId="77777777" w:rsidR="00437893" w:rsidRPr="00D85586" w:rsidRDefault="00437893" w:rsidP="002252D0">
            <w:pPr>
              <w:jc w:val="both"/>
              <w:rPr>
                <w:rFonts w:ascii="Times New Roman" w:hAnsi="Times New Roman" w:cs="Times New Roman"/>
                <w:b/>
                <w:bCs/>
                <w:color w:val="000000" w:themeColor="text1"/>
                <w:sz w:val="24"/>
                <w:szCs w:val="24"/>
              </w:rPr>
            </w:pPr>
          </w:p>
        </w:tc>
        <w:tc>
          <w:tcPr>
            <w:tcW w:w="2315" w:type="dxa"/>
          </w:tcPr>
          <w:p w14:paraId="31231650"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Lighting and background are not appropriate. Sound quality is poor and does not synch with video. Camera is not steady. Time limit not adhered to. </w:t>
            </w:r>
          </w:p>
          <w:p w14:paraId="19832DF5" w14:textId="77777777" w:rsidR="00437893" w:rsidRPr="00D85586" w:rsidRDefault="00437893" w:rsidP="00437893">
            <w:pPr>
              <w:pStyle w:val="Default"/>
              <w:jc w:val="both"/>
              <w:rPr>
                <w:rFonts w:ascii="Times New Roman" w:hAnsi="Times New Roman" w:cs="Times New Roman"/>
                <w:color w:val="000000" w:themeColor="text1"/>
              </w:rPr>
            </w:pPr>
          </w:p>
        </w:tc>
        <w:tc>
          <w:tcPr>
            <w:tcW w:w="2200" w:type="dxa"/>
          </w:tcPr>
          <w:p w14:paraId="52669474"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Lighting and background are somewhat appropriate. Sound quality is inconsistent and does not always synch with video. Camera is somewhat steady. Time limit adhered to. </w:t>
            </w:r>
          </w:p>
          <w:p w14:paraId="5886DEC1" w14:textId="77777777" w:rsidR="00437893" w:rsidRPr="00D85586" w:rsidRDefault="00437893" w:rsidP="00437893">
            <w:pPr>
              <w:pStyle w:val="Default"/>
              <w:jc w:val="both"/>
              <w:rPr>
                <w:rFonts w:ascii="Times New Roman" w:hAnsi="Times New Roman" w:cs="Times New Roman"/>
                <w:color w:val="000000" w:themeColor="text1"/>
              </w:rPr>
            </w:pPr>
          </w:p>
        </w:tc>
        <w:tc>
          <w:tcPr>
            <w:tcW w:w="2328" w:type="dxa"/>
          </w:tcPr>
          <w:p w14:paraId="2E7BB3E6" w14:textId="77777777" w:rsidR="00437893" w:rsidRPr="00D85586" w:rsidRDefault="00437893" w:rsidP="00437893">
            <w:pPr>
              <w:pStyle w:val="Default"/>
              <w:jc w:val="both"/>
              <w:rPr>
                <w:rFonts w:ascii="Times New Roman" w:hAnsi="Times New Roman" w:cs="Times New Roman"/>
                <w:color w:val="000000" w:themeColor="text1"/>
              </w:rPr>
            </w:pPr>
            <w:r w:rsidRPr="00D85586">
              <w:rPr>
                <w:rFonts w:ascii="Times New Roman" w:hAnsi="Times New Roman" w:cs="Times New Roman"/>
                <w:color w:val="000000" w:themeColor="text1"/>
              </w:rPr>
              <w:t xml:space="preserve">Lighting and background are appropriate. Sound quality is excellent and synchs with video. Camera is steady. You have adhered to the time-limit. </w:t>
            </w:r>
          </w:p>
          <w:p w14:paraId="491C6848" w14:textId="77777777" w:rsidR="00437893" w:rsidRPr="00D85586" w:rsidRDefault="00437893" w:rsidP="00437893">
            <w:pPr>
              <w:pStyle w:val="Default"/>
              <w:jc w:val="both"/>
              <w:rPr>
                <w:rFonts w:ascii="Times New Roman" w:hAnsi="Times New Roman" w:cs="Times New Roman"/>
                <w:color w:val="000000" w:themeColor="text1"/>
              </w:rPr>
            </w:pPr>
          </w:p>
        </w:tc>
        <w:tc>
          <w:tcPr>
            <w:tcW w:w="759" w:type="dxa"/>
          </w:tcPr>
          <w:p w14:paraId="61D967A6" w14:textId="77777777" w:rsidR="00437893" w:rsidRPr="00D85586" w:rsidRDefault="00437893" w:rsidP="002252D0">
            <w:pPr>
              <w:pStyle w:val="Default"/>
              <w:jc w:val="both"/>
              <w:rPr>
                <w:rFonts w:ascii="Times New Roman" w:hAnsi="Times New Roman" w:cs="Times New Roman"/>
                <w:color w:val="000000" w:themeColor="text1"/>
              </w:rPr>
            </w:pPr>
          </w:p>
        </w:tc>
      </w:tr>
    </w:tbl>
    <w:p w14:paraId="557CBE35" w14:textId="010E8C97" w:rsidR="000A01A5" w:rsidRPr="00D85586" w:rsidRDefault="000A01A5">
      <w:pPr>
        <w:spacing w:after="160" w:line="259" w:lineRule="auto"/>
        <w:rPr>
          <w:rFonts w:ascii="Times New Roman" w:hAnsi="Times New Roman" w:cs="Times New Roman"/>
          <w:color w:val="000000" w:themeColor="text1"/>
          <w:sz w:val="24"/>
          <w:szCs w:val="24"/>
        </w:rPr>
      </w:pPr>
      <w:r w:rsidRPr="00D85586">
        <w:rPr>
          <w:rFonts w:ascii="Times New Roman" w:hAnsi="Times New Roman" w:cs="Times New Roman"/>
          <w:color w:val="000000" w:themeColor="text1"/>
          <w:sz w:val="24"/>
          <w:szCs w:val="24"/>
        </w:rPr>
        <w:t xml:space="preserve"> </w:t>
      </w:r>
    </w:p>
    <w:sectPr w:rsidR="000A01A5" w:rsidRPr="00D8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E19"/>
    <w:multiLevelType w:val="hybridMultilevel"/>
    <w:tmpl w:val="41FE13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457F37"/>
    <w:multiLevelType w:val="hybridMultilevel"/>
    <w:tmpl w:val="606811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E3E1CFA"/>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EBB196D"/>
    <w:multiLevelType w:val="multilevel"/>
    <w:tmpl w:val="64DCB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3ACE"/>
    <w:multiLevelType w:val="hybridMultilevel"/>
    <w:tmpl w:val="44AE2A60"/>
    <w:lvl w:ilvl="0" w:tplc="94FE7CBC">
      <w:start w:val="1"/>
      <w:numFmt w:val="bullet"/>
      <w:lvlText w:val="•"/>
      <w:lvlJc w:val="left"/>
      <w:pPr>
        <w:tabs>
          <w:tab w:val="num" w:pos="720"/>
        </w:tabs>
        <w:ind w:left="720" w:hanging="360"/>
      </w:pPr>
      <w:rPr>
        <w:rFonts w:ascii="Arial" w:hAnsi="Arial" w:hint="default"/>
      </w:rPr>
    </w:lvl>
    <w:lvl w:ilvl="1" w:tplc="44090013">
      <w:start w:val="1"/>
      <w:numFmt w:val="upperRoman"/>
      <w:lvlText w:val="%2."/>
      <w:lvlJc w:val="right"/>
      <w:pPr>
        <w:tabs>
          <w:tab w:val="num" w:pos="1440"/>
        </w:tabs>
        <w:ind w:left="1440" w:hanging="360"/>
      </w:pPr>
      <w:rPr>
        <w:rFonts w:hint="default"/>
      </w:rPr>
    </w:lvl>
    <w:lvl w:ilvl="2" w:tplc="8E027BF6" w:tentative="1">
      <w:start w:val="1"/>
      <w:numFmt w:val="bullet"/>
      <w:lvlText w:val="•"/>
      <w:lvlJc w:val="left"/>
      <w:pPr>
        <w:tabs>
          <w:tab w:val="num" w:pos="2160"/>
        </w:tabs>
        <w:ind w:left="2160" w:hanging="360"/>
      </w:pPr>
      <w:rPr>
        <w:rFonts w:ascii="Arial" w:hAnsi="Arial" w:hint="default"/>
      </w:rPr>
    </w:lvl>
    <w:lvl w:ilvl="3" w:tplc="1E560A36" w:tentative="1">
      <w:start w:val="1"/>
      <w:numFmt w:val="bullet"/>
      <w:lvlText w:val="•"/>
      <w:lvlJc w:val="left"/>
      <w:pPr>
        <w:tabs>
          <w:tab w:val="num" w:pos="2880"/>
        </w:tabs>
        <w:ind w:left="2880" w:hanging="360"/>
      </w:pPr>
      <w:rPr>
        <w:rFonts w:ascii="Arial" w:hAnsi="Arial" w:hint="default"/>
      </w:rPr>
    </w:lvl>
    <w:lvl w:ilvl="4" w:tplc="2A5C8930" w:tentative="1">
      <w:start w:val="1"/>
      <w:numFmt w:val="bullet"/>
      <w:lvlText w:val="•"/>
      <w:lvlJc w:val="left"/>
      <w:pPr>
        <w:tabs>
          <w:tab w:val="num" w:pos="3600"/>
        </w:tabs>
        <w:ind w:left="3600" w:hanging="360"/>
      </w:pPr>
      <w:rPr>
        <w:rFonts w:ascii="Arial" w:hAnsi="Arial" w:hint="default"/>
      </w:rPr>
    </w:lvl>
    <w:lvl w:ilvl="5" w:tplc="6A48C8BE" w:tentative="1">
      <w:start w:val="1"/>
      <w:numFmt w:val="bullet"/>
      <w:lvlText w:val="•"/>
      <w:lvlJc w:val="left"/>
      <w:pPr>
        <w:tabs>
          <w:tab w:val="num" w:pos="4320"/>
        </w:tabs>
        <w:ind w:left="4320" w:hanging="360"/>
      </w:pPr>
      <w:rPr>
        <w:rFonts w:ascii="Arial" w:hAnsi="Arial" w:hint="default"/>
      </w:rPr>
    </w:lvl>
    <w:lvl w:ilvl="6" w:tplc="BF8CFA4C" w:tentative="1">
      <w:start w:val="1"/>
      <w:numFmt w:val="bullet"/>
      <w:lvlText w:val="•"/>
      <w:lvlJc w:val="left"/>
      <w:pPr>
        <w:tabs>
          <w:tab w:val="num" w:pos="5040"/>
        </w:tabs>
        <w:ind w:left="5040" w:hanging="360"/>
      </w:pPr>
      <w:rPr>
        <w:rFonts w:ascii="Arial" w:hAnsi="Arial" w:hint="default"/>
      </w:rPr>
    </w:lvl>
    <w:lvl w:ilvl="7" w:tplc="CE1471F6" w:tentative="1">
      <w:start w:val="1"/>
      <w:numFmt w:val="bullet"/>
      <w:lvlText w:val="•"/>
      <w:lvlJc w:val="left"/>
      <w:pPr>
        <w:tabs>
          <w:tab w:val="num" w:pos="5760"/>
        </w:tabs>
        <w:ind w:left="5760" w:hanging="360"/>
      </w:pPr>
      <w:rPr>
        <w:rFonts w:ascii="Arial" w:hAnsi="Arial" w:hint="default"/>
      </w:rPr>
    </w:lvl>
    <w:lvl w:ilvl="8" w:tplc="54166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16576A"/>
    <w:multiLevelType w:val="hybridMultilevel"/>
    <w:tmpl w:val="0C58DBA6"/>
    <w:lvl w:ilvl="0" w:tplc="C3D42112">
      <w:start w:val="19"/>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4E27125"/>
    <w:multiLevelType w:val="hybridMultilevel"/>
    <w:tmpl w:val="62ACE9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F5D0105"/>
    <w:multiLevelType w:val="hybridMultilevel"/>
    <w:tmpl w:val="80F0EF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3C47A0B"/>
    <w:multiLevelType w:val="hybridMultilevel"/>
    <w:tmpl w:val="B3A683D8"/>
    <w:lvl w:ilvl="0" w:tplc="94FE7CBC">
      <w:start w:val="1"/>
      <w:numFmt w:val="bullet"/>
      <w:lvlText w:val="•"/>
      <w:lvlJc w:val="left"/>
      <w:pPr>
        <w:tabs>
          <w:tab w:val="num" w:pos="720"/>
        </w:tabs>
        <w:ind w:left="720" w:hanging="360"/>
      </w:pPr>
      <w:rPr>
        <w:rFonts w:ascii="Arial" w:hAnsi="Arial" w:hint="default"/>
      </w:rPr>
    </w:lvl>
    <w:lvl w:ilvl="1" w:tplc="9B3CBB44">
      <w:start w:val="1"/>
      <w:numFmt w:val="bullet"/>
      <w:lvlText w:val="•"/>
      <w:lvlJc w:val="left"/>
      <w:pPr>
        <w:tabs>
          <w:tab w:val="num" w:pos="1440"/>
        </w:tabs>
        <w:ind w:left="1440" w:hanging="360"/>
      </w:pPr>
      <w:rPr>
        <w:rFonts w:ascii="Arial" w:hAnsi="Arial" w:hint="default"/>
      </w:rPr>
    </w:lvl>
    <w:lvl w:ilvl="2" w:tplc="8E027BF6" w:tentative="1">
      <w:start w:val="1"/>
      <w:numFmt w:val="bullet"/>
      <w:lvlText w:val="•"/>
      <w:lvlJc w:val="left"/>
      <w:pPr>
        <w:tabs>
          <w:tab w:val="num" w:pos="2160"/>
        </w:tabs>
        <w:ind w:left="2160" w:hanging="360"/>
      </w:pPr>
      <w:rPr>
        <w:rFonts w:ascii="Arial" w:hAnsi="Arial" w:hint="default"/>
      </w:rPr>
    </w:lvl>
    <w:lvl w:ilvl="3" w:tplc="1E560A36" w:tentative="1">
      <w:start w:val="1"/>
      <w:numFmt w:val="bullet"/>
      <w:lvlText w:val="•"/>
      <w:lvlJc w:val="left"/>
      <w:pPr>
        <w:tabs>
          <w:tab w:val="num" w:pos="2880"/>
        </w:tabs>
        <w:ind w:left="2880" w:hanging="360"/>
      </w:pPr>
      <w:rPr>
        <w:rFonts w:ascii="Arial" w:hAnsi="Arial" w:hint="default"/>
      </w:rPr>
    </w:lvl>
    <w:lvl w:ilvl="4" w:tplc="2A5C8930" w:tentative="1">
      <w:start w:val="1"/>
      <w:numFmt w:val="bullet"/>
      <w:lvlText w:val="•"/>
      <w:lvlJc w:val="left"/>
      <w:pPr>
        <w:tabs>
          <w:tab w:val="num" w:pos="3600"/>
        </w:tabs>
        <w:ind w:left="3600" w:hanging="360"/>
      </w:pPr>
      <w:rPr>
        <w:rFonts w:ascii="Arial" w:hAnsi="Arial" w:hint="default"/>
      </w:rPr>
    </w:lvl>
    <w:lvl w:ilvl="5" w:tplc="6A48C8BE" w:tentative="1">
      <w:start w:val="1"/>
      <w:numFmt w:val="bullet"/>
      <w:lvlText w:val="•"/>
      <w:lvlJc w:val="left"/>
      <w:pPr>
        <w:tabs>
          <w:tab w:val="num" w:pos="4320"/>
        </w:tabs>
        <w:ind w:left="4320" w:hanging="360"/>
      </w:pPr>
      <w:rPr>
        <w:rFonts w:ascii="Arial" w:hAnsi="Arial" w:hint="default"/>
      </w:rPr>
    </w:lvl>
    <w:lvl w:ilvl="6" w:tplc="BF8CFA4C" w:tentative="1">
      <w:start w:val="1"/>
      <w:numFmt w:val="bullet"/>
      <w:lvlText w:val="•"/>
      <w:lvlJc w:val="left"/>
      <w:pPr>
        <w:tabs>
          <w:tab w:val="num" w:pos="5040"/>
        </w:tabs>
        <w:ind w:left="5040" w:hanging="360"/>
      </w:pPr>
      <w:rPr>
        <w:rFonts w:ascii="Arial" w:hAnsi="Arial" w:hint="default"/>
      </w:rPr>
    </w:lvl>
    <w:lvl w:ilvl="7" w:tplc="CE1471F6" w:tentative="1">
      <w:start w:val="1"/>
      <w:numFmt w:val="bullet"/>
      <w:lvlText w:val="•"/>
      <w:lvlJc w:val="left"/>
      <w:pPr>
        <w:tabs>
          <w:tab w:val="num" w:pos="5760"/>
        </w:tabs>
        <w:ind w:left="5760" w:hanging="360"/>
      </w:pPr>
      <w:rPr>
        <w:rFonts w:ascii="Arial" w:hAnsi="Arial" w:hint="default"/>
      </w:rPr>
    </w:lvl>
    <w:lvl w:ilvl="8" w:tplc="541660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EC04B3"/>
    <w:multiLevelType w:val="hybridMultilevel"/>
    <w:tmpl w:val="C8109F62"/>
    <w:lvl w:ilvl="0" w:tplc="594E982E">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911BA"/>
    <w:multiLevelType w:val="hybridMultilevel"/>
    <w:tmpl w:val="3D287B08"/>
    <w:lvl w:ilvl="0" w:tplc="1556C886">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2F709FA"/>
    <w:multiLevelType w:val="hybridMultilevel"/>
    <w:tmpl w:val="56D6B3A8"/>
    <w:lvl w:ilvl="0" w:tplc="E738FB18">
      <w:start w:val="1"/>
      <w:numFmt w:val="decimal"/>
      <w:lvlText w:val="%1."/>
      <w:lvlJc w:val="left"/>
      <w:pPr>
        <w:ind w:left="720" w:hanging="36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A454090"/>
    <w:multiLevelType w:val="hybridMultilevel"/>
    <w:tmpl w:val="252668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A792FEC"/>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C7B1A55"/>
    <w:multiLevelType w:val="hybridMultilevel"/>
    <w:tmpl w:val="29D4F746"/>
    <w:lvl w:ilvl="0" w:tplc="F72AC1D8">
      <w:start w:val="9"/>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42113B6"/>
    <w:multiLevelType w:val="hybridMultilevel"/>
    <w:tmpl w:val="DAE2A23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760038F0"/>
    <w:multiLevelType w:val="hybridMultilevel"/>
    <w:tmpl w:val="0A70C0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2"/>
  </w:num>
  <w:num w:numId="5">
    <w:abstractNumId w:val="16"/>
  </w:num>
  <w:num w:numId="6">
    <w:abstractNumId w:val="6"/>
  </w:num>
  <w:num w:numId="7">
    <w:abstractNumId w:val="0"/>
  </w:num>
  <w:num w:numId="8">
    <w:abstractNumId w:val="12"/>
  </w:num>
  <w:num w:numId="9">
    <w:abstractNumId w:val="3"/>
  </w:num>
  <w:num w:numId="10">
    <w:abstractNumId w:val="5"/>
  </w:num>
  <w:num w:numId="11">
    <w:abstractNumId w:val="8"/>
  </w:num>
  <w:num w:numId="12">
    <w:abstractNumId w:val="4"/>
  </w:num>
  <w:num w:numId="13">
    <w:abstractNumId w:val="15"/>
  </w:num>
  <w:num w:numId="14">
    <w:abstractNumId w:val="14"/>
  </w:num>
  <w:num w:numId="15">
    <w:abstractNumId w:val="11"/>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F2"/>
    <w:rsid w:val="00030A7C"/>
    <w:rsid w:val="0005275C"/>
    <w:rsid w:val="000A01A5"/>
    <w:rsid w:val="000B7B35"/>
    <w:rsid w:val="00136653"/>
    <w:rsid w:val="001E645A"/>
    <w:rsid w:val="001E68F7"/>
    <w:rsid w:val="002252D0"/>
    <w:rsid w:val="002561F8"/>
    <w:rsid w:val="002719A0"/>
    <w:rsid w:val="002B1DCF"/>
    <w:rsid w:val="002E64E4"/>
    <w:rsid w:val="002F33B1"/>
    <w:rsid w:val="00341BA8"/>
    <w:rsid w:val="00365C93"/>
    <w:rsid w:val="003B5E0E"/>
    <w:rsid w:val="003C0411"/>
    <w:rsid w:val="003E6350"/>
    <w:rsid w:val="00437893"/>
    <w:rsid w:val="00480B66"/>
    <w:rsid w:val="004C6FED"/>
    <w:rsid w:val="00551CB0"/>
    <w:rsid w:val="005C6D84"/>
    <w:rsid w:val="0065568D"/>
    <w:rsid w:val="00660184"/>
    <w:rsid w:val="006639F8"/>
    <w:rsid w:val="007238E5"/>
    <w:rsid w:val="008356BC"/>
    <w:rsid w:val="00876112"/>
    <w:rsid w:val="00957599"/>
    <w:rsid w:val="00A165D0"/>
    <w:rsid w:val="00A238C7"/>
    <w:rsid w:val="00A52C88"/>
    <w:rsid w:val="00A54E69"/>
    <w:rsid w:val="00B112AC"/>
    <w:rsid w:val="00B166CF"/>
    <w:rsid w:val="00B97533"/>
    <w:rsid w:val="00BB0FF5"/>
    <w:rsid w:val="00C97EFE"/>
    <w:rsid w:val="00D85586"/>
    <w:rsid w:val="00D86111"/>
    <w:rsid w:val="00DB1A96"/>
    <w:rsid w:val="00DF6CBF"/>
    <w:rsid w:val="00E25D57"/>
    <w:rsid w:val="00ED31A4"/>
    <w:rsid w:val="00F006F0"/>
    <w:rsid w:val="00F32526"/>
    <w:rsid w:val="00FC1AF2"/>
    <w:rsid w:val="00FD181A"/>
    <w:rsid w:val="00FD74DE"/>
    <w:rsid w:val="00FE2A33"/>
    <w:rsid w:val="00FF78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6439"/>
  <w15:chartTrackingRefBased/>
  <w15:docId w15:val="{0788B5F1-3B3E-460A-A7C8-6FDDC853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DE"/>
    <w:pPr>
      <w:spacing w:after="200" w:line="276" w:lineRule="auto"/>
    </w:pPr>
    <w:rPr>
      <w:lang w:val="en-US" w:eastAsia="en-US"/>
    </w:rPr>
  </w:style>
  <w:style w:type="paragraph" w:styleId="Heading1">
    <w:name w:val="heading 1"/>
    <w:basedOn w:val="Normal"/>
    <w:next w:val="Normal"/>
    <w:link w:val="Heading1Char"/>
    <w:uiPriority w:val="9"/>
    <w:qFormat/>
    <w:rsid w:val="00D85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1AF2"/>
    <w:pPr>
      <w:spacing w:after="0" w:line="240" w:lineRule="auto"/>
    </w:pPr>
    <w:rPr>
      <w:rFonts w:eastAsiaTheme="minorHAnsi"/>
      <w:lang w:val="en-US" w:eastAsia="en-US"/>
    </w:rPr>
  </w:style>
  <w:style w:type="table" w:styleId="TableGrid">
    <w:name w:val="Table Grid"/>
    <w:basedOn w:val="TableNormal"/>
    <w:uiPriority w:val="39"/>
    <w:rsid w:val="00FC1AF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1A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5E0E"/>
    <w:pPr>
      <w:ind w:left="720"/>
      <w:contextualSpacing/>
    </w:pPr>
  </w:style>
  <w:style w:type="paragraph" w:styleId="NormalWeb">
    <w:name w:val="Normal (Web)"/>
    <w:basedOn w:val="Normal"/>
    <w:uiPriority w:val="99"/>
    <w:semiHidden/>
    <w:unhideWhenUsed/>
    <w:rsid w:val="001E645A"/>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paragraph" w:styleId="BodyText">
    <w:name w:val="Body Text"/>
    <w:basedOn w:val="Normal"/>
    <w:next w:val="Index6"/>
    <w:link w:val="BodyTextChar"/>
    <w:rsid w:val="002252D0"/>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52D0"/>
    <w:rPr>
      <w:rFonts w:ascii="Times New Roman" w:eastAsia="Times New Roman" w:hAnsi="Times New Roman" w:cs="Times New Roman"/>
      <w:sz w:val="24"/>
      <w:szCs w:val="24"/>
      <w:lang w:val="en-US" w:eastAsia="en-US"/>
    </w:rPr>
  </w:style>
  <w:style w:type="paragraph" w:styleId="Index6">
    <w:name w:val="index 6"/>
    <w:basedOn w:val="Normal"/>
    <w:next w:val="Normal"/>
    <w:autoRedefine/>
    <w:uiPriority w:val="99"/>
    <w:semiHidden/>
    <w:unhideWhenUsed/>
    <w:rsid w:val="002252D0"/>
    <w:pPr>
      <w:spacing w:after="0" w:line="240" w:lineRule="auto"/>
      <w:ind w:left="1320" w:hanging="220"/>
    </w:pPr>
  </w:style>
  <w:style w:type="character" w:styleId="Hyperlink">
    <w:name w:val="Hyperlink"/>
    <w:basedOn w:val="DefaultParagraphFont"/>
    <w:uiPriority w:val="99"/>
    <w:unhideWhenUsed/>
    <w:rsid w:val="008356BC"/>
    <w:rPr>
      <w:color w:val="0563C1" w:themeColor="hyperlink"/>
      <w:u w:val="single"/>
    </w:rPr>
  </w:style>
  <w:style w:type="character" w:styleId="UnresolvedMention">
    <w:name w:val="Unresolved Mention"/>
    <w:basedOn w:val="DefaultParagraphFont"/>
    <w:uiPriority w:val="99"/>
    <w:semiHidden/>
    <w:unhideWhenUsed/>
    <w:rsid w:val="008356BC"/>
    <w:rPr>
      <w:color w:val="605E5C"/>
      <w:shd w:val="clear" w:color="auto" w:fill="E1DFDD"/>
    </w:rPr>
  </w:style>
  <w:style w:type="character" w:customStyle="1" w:styleId="Heading1Char">
    <w:name w:val="Heading 1 Char"/>
    <w:basedOn w:val="DefaultParagraphFont"/>
    <w:link w:val="Heading1"/>
    <w:uiPriority w:val="9"/>
    <w:rsid w:val="00D85586"/>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86725">
      <w:bodyDiv w:val="1"/>
      <w:marLeft w:val="0"/>
      <w:marRight w:val="0"/>
      <w:marTop w:val="0"/>
      <w:marBottom w:val="0"/>
      <w:divBdr>
        <w:top w:val="none" w:sz="0" w:space="0" w:color="auto"/>
        <w:left w:val="none" w:sz="0" w:space="0" w:color="auto"/>
        <w:bottom w:val="none" w:sz="0" w:space="0" w:color="auto"/>
        <w:right w:val="none" w:sz="0" w:space="0" w:color="auto"/>
      </w:divBdr>
    </w:div>
    <w:div w:id="951128572">
      <w:bodyDiv w:val="1"/>
      <w:marLeft w:val="0"/>
      <w:marRight w:val="0"/>
      <w:marTop w:val="0"/>
      <w:marBottom w:val="0"/>
      <w:divBdr>
        <w:top w:val="none" w:sz="0" w:space="0" w:color="auto"/>
        <w:left w:val="none" w:sz="0" w:space="0" w:color="auto"/>
        <w:bottom w:val="none" w:sz="0" w:space="0" w:color="auto"/>
        <w:right w:val="none" w:sz="0" w:space="0" w:color="auto"/>
      </w:divBdr>
    </w:div>
    <w:div w:id="1394155135">
      <w:bodyDiv w:val="1"/>
      <w:marLeft w:val="0"/>
      <w:marRight w:val="0"/>
      <w:marTop w:val="0"/>
      <w:marBottom w:val="0"/>
      <w:divBdr>
        <w:top w:val="none" w:sz="0" w:space="0" w:color="auto"/>
        <w:left w:val="none" w:sz="0" w:space="0" w:color="auto"/>
        <w:bottom w:val="none" w:sz="0" w:space="0" w:color="auto"/>
        <w:right w:val="none" w:sz="0" w:space="0" w:color="auto"/>
      </w:divBdr>
    </w:div>
    <w:div w:id="149737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Noew Hooi San</dc:creator>
  <cp:keywords/>
  <dc:description/>
  <cp:lastModifiedBy>王 鑫禹</cp:lastModifiedBy>
  <cp:revision>6</cp:revision>
  <dcterms:created xsi:type="dcterms:W3CDTF">2021-11-07T15:52:00Z</dcterms:created>
  <dcterms:modified xsi:type="dcterms:W3CDTF">2021-11-16T04:35:00Z</dcterms:modified>
</cp:coreProperties>
</file>