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7463"/>
        <w:gridCol w:w="270"/>
      </w:tblGrid>
      <w:tr w:rsidR="00C171C7" w:rsidRPr="00D67F27" w14:paraId="39F0CE91" w14:textId="77777777" w:rsidTr="00C171C7">
        <w:trPr>
          <w:trHeight w:val="1638"/>
        </w:trPr>
        <w:tc>
          <w:tcPr>
            <w:tcW w:w="1627" w:type="dxa"/>
          </w:tcPr>
          <w:p w14:paraId="035D27CA" w14:textId="7CE947FB" w:rsidR="00C171C7" w:rsidRPr="00D67F27" w:rsidRDefault="00C171C7" w:rsidP="00C171C7">
            <w:pPr>
              <w:pStyle w:val="NoSpacing"/>
              <w:spacing w:line="276" w:lineRule="auto"/>
              <w:jc w:val="both"/>
              <w:rPr>
                <w:rFonts w:eastAsia="Times New Roman" w:cstheme="minorHAnsi"/>
                <w:sz w:val="24"/>
                <w:szCs w:val="24"/>
              </w:rPr>
            </w:pPr>
            <w:r w:rsidRPr="00D67F27">
              <w:rPr>
                <w:rFonts w:eastAsia="Times New Roman" w:cstheme="minorHAnsi"/>
                <w:noProof/>
                <w:sz w:val="24"/>
                <w:szCs w:val="24"/>
              </w:rPr>
              <w:drawing>
                <wp:anchor distT="0" distB="0" distL="114300" distR="114300" simplePos="0" relativeHeight="251659264" behindDoc="1" locked="0" layoutInCell="1" allowOverlap="1" wp14:anchorId="663165A4" wp14:editId="1EACE35D">
                  <wp:simplePos x="0" y="0"/>
                  <wp:positionH relativeFrom="column">
                    <wp:posOffset>-68381</wp:posOffset>
                  </wp:positionH>
                  <wp:positionV relativeFrom="paragraph">
                    <wp:posOffset>303</wp:posOffset>
                  </wp:positionV>
                  <wp:extent cx="896112" cy="896112"/>
                  <wp:effectExtent l="0" t="0" r="0" b="0"/>
                  <wp:wrapTight wrapText="bothSides">
                    <wp:wrapPolygon edited="0">
                      <wp:start x="6429" y="0"/>
                      <wp:lineTo x="3215" y="1378"/>
                      <wp:lineTo x="0" y="5511"/>
                      <wp:lineTo x="0" y="16074"/>
                      <wp:lineTo x="4592" y="21125"/>
                      <wp:lineTo x="5970" y="21125"/>
                      <wp:lineTo x="15155" y="21125"/>
                      <wp:lineTo x="16533" y="21125"/>
                      <wp:lineTo x="21125" y="16074"/>
                      <wp:lineTo x="21125" y="4133"/>
                      <wp:lineTo x="15155" y="0"/>
                      <wp:lineTo x="6429" y="0"/>
                    </wp:wrapPolygon>
                  </wp:wrapTight>
                  <wp:docPr id="2" name="Picture 2" descr="Kea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an s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463" w:type="dxa"/>
          </w:tcPr>
          <w:p w14:paraId="1E2CE0AD" w14:textId="79E8E274" w:rsidR="00C171C7" w:rsidRPr="00C171C7" w:rsidRDefault="00C171C7" w:rsidP="00C171C7">
            <w:pPr>
              <w:pStyle w:val="NoSpacing"/>
              <w:spacing w:line="276" w:lineRule="auto"/>
              <w:jc w:val="both"/>
              <w:rPr>
                <w:rFonts w:eastAsia="Times New Roman" w:cstheme="minorHAnsi"/>
                <w:sz w:val="28"/>
                <w:szCs w:val="28"/>
              </w:rPr>
            </w:pPr>
            <w:r w:rsidRPr="00C171C7">
              <w:rPr>
                <w:rFonts w:eastAsia="Times New Roman" w:cstheme="minorHAnsi"/>
                <w:b/>
                <w:sz w:val="28"/>
                <w:szCs w:val="28"/>
              </w:rPr>
              <w:t xml:space="preserve">Course Code:  </w:t>
            </w:r>
            <w:r w:rsidRPr="00C171C7">
              <w:rPr>
                <w:rFonts w:eastAsia="Times New Roman" w:cstheme="minorHAnsi"/>
                <w:sz w:val="28"/>
                <w:szCs w:val="28"/>
              </w:rPr>
              <w:t xml:space="preserve">COMM </w:t>
            </w:r>
            <w:r w:rsidR="00655509">
              <w:rPr>
                <w:rFonts w:eastAsia="Times New Roman" w:cstheme="minorHAnsi"/>
                <w:sz w:val="28"/>
                <w:szCs w:val="28"/>
              </w:rPr>
              <w:t>3590</w:t>
            </w:r>
          </w:p>
          <w:p w14:paraId="27775693" w14:textId="3AB26F16" w:rsidR="00C171C7" w:rsidRDefault="00C171C7" w:rsidP="00C171C7">
            <w:pPr>
              <w:pStyle w:val="NoSpacing"/>
              <w:spacing w:line="276" w:lineRule="auto"/>
              <w:jc w:val="both"/>
              <w:rPr>
                <w:rFonts w:eastAsia="Times New Roman" w:cstheme="minorHAnsi"/>
                <w:sz w:val="28"/>
                <w:szCs w:val="28"/>
              </w:rPr>
            </w:pPr>
            <w:r w:rsidRPr="00C171C7">
              <w:rPr>
                <w:rFonts w:eastAsia="Times New Roman" w:cstheme="minorHAnsi"/>
                <w:b/>
                <w:sz w:val="28"/>
                <w:szCs w:val="28"/>
              </w:rPr>
              <w:t xml:space="preserve">Course Title:  </w:t>
            </w:r>
            <w:r w:rsidR="005D571D">
              <w:rPr>
                <w:rFonts w:eastAsia="Times New Roman" w:cstheme="minorHAnsi"/>
                <w:sz w:val="28"/>
                <w:szCs w:val="28"/>
              </w:rPr>
              <w:t>COM</w:t>
            </w:r>
            <w:r w:rsidR="00655509">
              <w:rPr>
                <w:rFonts w:eastAsia="Times New Roman" w:cstheme="minorHAnsi"/>
                <w:sz w:val="28"/>
                <w:szCs w:val="28"/>
              </w:rPr>
              <w:t>3590</w:t>
            </w:r>
            <w:r w:rsidR="005D571D">
              <w:rPr>
                <w:rFonts w:eastAsia="Times New Roman" w:cstheme="minorHAnsi"/>
                <w:sz w:val="28"/>
                <w:szCs w:val="28"/>
              </w:rPr>
              <w:t xml:space="preserve"> </w:t>
            </w:r>
            <w:r w:rsidR="00655509">
              <w:rPr>
                <w:rFonts w:eastAsia="Times New Roman" w:cstheme="minorHAnsi"/>
                <w:sz w:val="28"/>
                <w:szCs w:val="28"/>
              </w:rPr>
              <w:t>Business &amp; Professional Communication</w:t>
            </w:r>
            <w:r w:rsidR="005D571D">
              <w:rPr>
                <w:rFonts w:eastAsia="Times New Roman" w:cstheme="minorHAnsi"/>
                <w:sz w:val="28"/>
                <w:szCs w:val="28"/>
              </w:rPr>
              <w:t xml:space="preserve"> </w:t>
            </w:r>
            <w:r w:rsidRPr="00C171C7">
              <w:rPr>
                <w:rFonts w:eastAsia="Times New Roman" w:cstheme="minorHAnsi"/>
                <w:sz w:val="28"/>
                <w:szCs w:val="28"/>
              </w:rPr>
              <w:t xml:space="preserve"> </w:t>
            </w:r>
          </w:p>
          <w:p w14:paraId="38920A56" w14:textId="2F835679" w:rsidR="00C171C7" w:rsidRDefault="00C171C7" w:rsidP="00C171C7">
            <w:pPr>
              <w:pStyle w:val="NoSpacing"/>
              <w:spacing w:line="276" w:lineRule="auto"/>
              <w:jc w:val="both"/>
              <w:rPr>
                <w:rFonts w:eastAsia="Times New Roman" w:cstheme="minorHAnsi"/>
                <w:sz w:val="28"/>
                <w:szCs w:val="28"/>
              </w:rPr>
            </w:pPr>
            <w:r w:rsidRPr="00C171C7">
              <w:rPr>
                <w:rFonts w:eastAsia="Times New Roman" w:cstheme="minorHAnsi"/>
                <w:b/>
                <w:bCs/>
                <w:sz w:val="28"/>
                <w:szCs w:val="28"/>
              </w:rPr>
              <w:t>Assignment Guidance</w:t>
            </w:r>
            <w:r>
              <w:rPr>
                <w:rFonts w:eastAsia="Times New Roman" w:cstheme="minorHAnsi"/>
                <w:b/>
                <w:bCs/>
                <w:sz w:val="28"/>
                <w:szCs w:val="28"/>
              </w:rPr>
              <w:t>:</w:t>
            </w:r>
            <w:r w:rsidR="00655509">
              <w:rPr>
                <w:rFonts w:eastAsia="Times New Roman" w:cstheme="minorHAnsi"/>
                <w:b/>
                <w:bCs/>
                <w:sz w:val="28"/>
                <w:szCs w:val="28"/>
              </w:rPr>
              <w:t xml:space="preserve"> </w:t>
            </w:r>
            <w:r w:rsidR="00655509" w:rsidRPr="00655509">
              <w:rPr>
                <w:rFonts w:eastAsia="Times New Roman" w:cstheme="minorHAnsi"/>
                <w:sz w:val="28"/>
                <w:szCs w:val="28"/>
              </w:rPr>
              <w:t>Leader-Member Communication</w:t>
            </w:r>
            <w:r w:rsidR="005D571D">
              <w:rPr>
                <w:rFonts w:eastAsia="Times New Roman" w:cstheme="minorHAnsi"/>
                <w:sz w:val="28"/>
                <w:szCs w:val="28"/>
              </w:rPr>
              <w:t xml:space="preserve"> </w:t>
            </w:r>
          </w:p>
          <w:p w14:paraId="1ABD1632" w14:textId="77777777" w:rsidR="00C171C7" w:rsidRPr="00C171C7" w:rsidRDefault="00C171C7" w:rsidP="00C171C7">
            <w:pPr>
              <w:pStyle w:val="NoSpacing"/>
              <w:spacing w:line="276" w:lineRule="auto"/>
              <w:jc w:val="both"/>
              <w:rPr>
                <w:rFonts w:eastAsia="Times New Roman" w:cstheme="minorHAnsi"/>
                <w:sz w:val="28"/>
                <w:szCs w:val="28"/>
              </w:rPr>
            </w:pPr>
          </w:p>
          <w:p w14:paraId="27CC10E7" w14:textId="072074B7" w:rsidR="00C171C7" w:rsidRPr="00D67F27" w:rsidRDefault="00C171C7" w:rsidP="001D4B74">
            <w:pPr>
              <w:pStyle w:val="NoSpacing"/>
              <w:spacing w:line="276" w:lineRule="auto"/>
              <w:jc w:val="both"/>
              <w:rPr>
                <w:rFonts w:eastAsia="Times New Roman" w:cstheme="minorHAnsi"/>
                <w:sz w:val="24"/>
                <w:szCs w:val="24"/>
              </w:rPr>
            </w:pPr>
          </w:p>
        </w:tc>
        <w:tc>
          <w:tcPr>
            <w:tcW w:w="270" w:type="dxa"/>
          </w:tcPr>
          <w:p w14:paraId="33E3F43A" w14:textId="77777777" w:rsidR="00C171C7" w:rsidRPr="00D67F27" w:rsidRDefault="00C171C7" w:rsidP="001D4B74">
            <w:pPr>
              <w:pStyle w:val="NoSpacing"/>
              <w:spacing w:line="276" w:lineRule="auto"/>
              <w:jc w:val="both"/>
              <w:rPr>
                <w:rFonts w:eastAsia="Times New Roman" w:cstheme="minorHAnsi"/>
                <w:sz w:val="24"/>
                <w:szCs w:val="24"/>
              </w:rPr>
            </w:pPr>
          </w:p>
          <w:p w14:paraId="4B1D3115" w14:textId="77777777" w:rsidR="00C171C7" w:rsidRPr="00D67F27" w:rsidRDefault="00C171C7" w:rsidP="001D4B74">
            <w:pPr>
              <w:pStyle w:val="NoSpacing"/>
              <w:spacing w:line="276" w:lineRule="auto"/>
              <w:jc w:val="both"/>
              <w:rPr>
                <w:rFonts w:eastAsia="Times New Roman" w:cstheme="minorHAnsi"/>
                <w:sz w:val="24"/>
                <w:szCs w:val="24"/>
              </w:rPr>
            </w:pPr>
            <w:r w:rsidRPr="00D67F27">
              <w:rPr>
                <w:rFonts w:eastAsia="Times New Roman" w:cstheme="minorHAnsi"/>
                <w:sz w:val="24"/>
                <w:szCs w:val="24"/>
              </w:rPr>
              <w:t xml:space="preserve">  </w:t>
            </w:r>
          </w:p>
        </w:tc>
      </w:tr>
    </w:tbl>
    <w:p w14:paraId="2ACCC7FD" w14:textId="4196F8D2" w:rsidR="00C171C7" w:rsidRDefault="00C171C7" w:rsidP="00A2357C">
      <w:pPr>
        <w:pStyle w:val="NoSpacing"/>
        <w:rPr>
          <w:b/>
          <w:bCs/>
          <w:sz w:val="28"/>
          <w:szCs w:val="28"/>
          <w:u w:val="single"/>
        </w:rPr>
      </w:pPr>
    </w:p>
    <w:tbl>
      <w:tblPr>
        <w:tblStyle w:val="TableGrid"/>
        <w:tblW w:w="0" w:type="auto"/>
        <w:tblLook w:val="04A0" w:firstRow="1" w:lastRow="0" w:firstColumn="1" w:lastColumn="0" w:noHBand="0" w:noVBand="1"/>
      </w:tblPr>
      <w:tblGrid>
        <w:gridCol w:w="2425"/>
        <w:gridCol w:w="6925"/>
      </w:tblGrid>
      <w:tr w:rsidR="00300CC6" w:rsidRPr="00B92F26" w14:paraId="1C73D181" w14:textId="77777777" w:rsidTr="00DA3AFC">
        <w:tc>
          <w:tcPr>
            <w:tcW w:w="2425" w:type="dxa"/>
          </w:tcPr>
          <w:p w14:paraId="63BC1C61" w14:textId="77777777" w:rsidR="00300CC6" w:rsidRPr="00B92F26" w:rsidRDefault="00300CC6" w:rsidP="00DA3AFC">
            <w:pPr>
              <w:pStyle w:val="NoSpacing"/>
              <w:rPr>
                <w:b/>
                <w:bCs/>
                <w:sz w:val="24"/>
                <w:szCs w:val="24"/>
              </w:rPr>
            </w:pPr>
            <w:r w:rsidRPr="00B92F26">
              <w:rPr>
                <w:b/>
                <w:bCs/>
                <w:sz w:val="24"/>
                <w:szCs w:val="24"/>
              </w:rPr>
              <w:t>Points</w:t>
            </w:r>
          </w:p>
        </w:tc>
        <w:tc>
          <w:tcPr>
            <w:tcW w:w="6925" w:type="dxa"/>
          </w:tcPr>
          <w:p w14:paraId="4299AC4D" w14:textId="00414FE4" w:rsidR="00300CC6" w:rsidRPr="00B92F26" w:rsidRDefault="00655509" w:rsidP="00DA3AFC">
            <w:pPr>
              <w:pStyle w:val="NoSpacing"/>
              <w:rPr>
                <w:sz w:val="24"/>
                <w:szCs w:val="24"/>
              </w:rPr>
            </w:pPr>
            <w:r>
              <w:rPr>
                <w:sz w:val="24"/>
                <w:szCs w:val="24"/>
              </w:rPr>
              <w:t>30</w:t>
            </w:r>
          </w:p>
        </w:tc>
      </w:tr>
      <w:tr w:rsidR="00300CC6" w:rsidRPr="00B92F26" w14:paraId="2DCB43F0" w14:textId="77777777" w:rsidTr="00DA3AFC">
        <w:tc>
          <w:tcPr>
            <w:tcW w:w="2425" w:type="dxa"/>
          </w:tcPr>
          <w:p w14:paraId="2238F8F0" w14:textId="321C782D" w:rsidR="00300CC6" w:rsidRPr="00B92F26" w:rsidRDefault="00CA3C4C" w:rsidP="00DA3AFC">
            <w:pPr>
              <w:pStyle w:val="NoSpacing"/>
              <w:rPr>
                <w:b/>
                <w:bCs/>
                <w:sz w:val="24"/>
                <w:szCs w:val="24"/>
              </w:rPr>
            </w:pPr>
            <w:r>
              <w:rPr>
                <w:b/>
                <w:bCs/>
                <w:sz w:val="24"/>
                <w:szCs w:val="24"/>
              </w:rPr>
              <w:t>Other instructions</w:t>
            </w:r>
          </w:p>
        </w:tc>
        <w:tc>
          <w:tcPr>
            <w:tcW w:w="6925" w:type="dxa"/>
          </w:tcPr>
          <w:p w14:paraId="7EB2D611" w14:textId="3F8FDD69" w:rsidR="00300CC6" w:rsidRPr="00B92F26" w:rsidRDefault="00850D4D" w:rsidP="00DA3AFC">
            <w:pPr>
              <w:pStyle w:val="NoSpacing"/>
              <w:rPr>
                <w:sz w:val="24"/>
                <w:szCs w:val="24"/>
              </w:rPr>
            </w:pPr>
            <w:r>
              <w:rPr>
                <w:sz w:val="24"/>
                <w:szCs w:val="24"/>
              </w:rPr>
              <w:t xml:space="preserve">Submit as a </w:t>
            </w:r>
            <w:r w:rsidR="008D1FEE">
              <w:rPr>
                <w:sz w:val="24"/>
                <w:szCs w:val="24"/>
              </w:rPr>
              <w:t>WORD</w:t>
            </w:r>
          </w:p>
        </w:tc>
      </w:tr>
    </w:tbl>
    <w:p w14:paraId="3015F32F" w14:textId="77777777" w:rsidR="00300CC6" w:rsidRDefault="00300CC6" w:rsidP="00A2357C">
      <w:pPr>
        <w:pStyle w:val="NoSpacing"/>
        <w:rPr>
          <w:b/>
          <w:bCs/>
          <w:sz w:val="28"/>
          <w:szCs w:val="28"/>
          <w:u w:val="single"/>
        </w:rPr>
      </w:pPr>
    </w:p>
    <w:p w14:paraId="61FFD1D9" w14:textId="77777777" w:rsidR="007C62B9" w:rsidRDefault="007C62B9" w:rsidP="00A2357C">
      <w:pPr>
        <w:pStyle w:val="NoSpacing"/>
        <w:rPr>
          <w:b/>
          <w:bCs/>
          <w:sz w:val="28"/>
          <w:szCs w:val="28"/>
          <w:u w:val="single"/>
        </w:rPr>
      </w:pPr>
    </w:p>
    <w:p w14:paraId="2DEA4732" w14:textId="01D8DA81" w:rsidR="00C171C7" w:rsidRPr="004E7AC2" w:rsidRDefault="002F6D4F" w:rsidP="00C171C7">
      <w:pPr>
        <w:pStyle w:val="NoSpacing"/>
        <w:spacing w:line="276" w:lineRule="auto"/>
        <w:rPr>
          <w:rFonts w:cstheme="minorHAnsi"/>
          <w:b/>
          <w:sz w:val="24"/>
          <w:szCs w:val="24"/>
          <w:u w:val="single"/>
        </w:rPr>
      </w:pPr>
      <w:r>
        <w:rPr>
          <w:rFonts w:cstheme="minorHAnsi"/>
          <w:b/>
          <w:sz w:val="24"/>
          <w:szCs w:val="24"/>
          <w:u w:val="single"/>
        </w:rPr>
        <w:t xml:space="preserve">INSTRUCTIONS </w:t>
      </w:r>
    </w:p>
    <w:p w14:paraId="1829D55F" w14:textId="77777777" w:rsidR="008D1FEE" w:rsidRP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Situation:</w:t>
      </w:r>
    </w:p>
    <w:p w14:paraId="74F94683" w14:textId="30BFFA12" w:rsid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 xml:space="preserve">Jasmine is a junior accountant in her company, under the supervision of her manager, Paul.  Recently, Janice </w:t>
      </w:r>
      <w:r w:rsidRPr="008D1FEE">
        <w:rPr>
          <w:rFonts w:eastAsiaTheme="minorHAnsi" w:cstheme="minorHAnsi"/>
          <w:sz w:val="24"/>
          <w:szCs w:val="24"/>
          <w:lang w:val="en-MY"/>
        </w:rPr>
        <w:t>felt</w:t>
      </w:r>
      <w:r w:rsidRPr="008D1FEE">
        <w:rPr>
          <w:rFonts w:eastAsiaTheme="minorHAnsi" w:cstheme="minorHAnsi"/>
          <w:sz w:val="24"/>
          <w:szCs w:val="24"/>
          <w:lang w:val="en-MY"/>
        </w:rPr>
        <w:t xml:space="preserve"> Paul has been unfair in task distribution and always being harsh to her in their conversations.  Janice is concerned and decides to bring this to their boss, Sarah.</w:t>
      </w:r>
    </w:p>
    <w:p w14:paraId="4FE96439" w14:textId="77777777" w:rsidR="008D1FEE" w:rsidRDefault="008D1FEE" w:rsidP="008D1FEE">
      <w:pPr>
        <w:spacing w:after="160" w:line="259" w:lineRule="auto"/>
        <w:jc w:val="both"/>
        <w:rPr>
          <w:rFonts w:eastAsiaTheme="minorHAnsi" w:cstheme="minorHAnsi"/>
          <w:sz w:val="24"/>
          <w:szCs w:val="24"/>
          <w:lang w:val="en-MY"/>
        </w:rPr>
      </w:pPr>
    </w:p>
    <w:p w14:paraId="25932580" w14:textId="77777777" w:rsidR="008D1FEE" w:rsidRP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 xml:space="preserve">Choose </w:t>
      </w:r>
      <w:r w:rsidRPr="008D1FEE">
        <w:rPr>
          <w:rFonts w:eastAsiaTheme="minorHAnsi" w:cstheme="minorHAnsi"/>
          <w:b/>
          <w:bCs/>
          <w:sz w:val="24"/>
          <w:szCs w:val="24"/>
          <w:u w:val="single"/>
          <w:lang w:val="en-MY"/>
        </w:rPr>
        <w:t>2</w:t>
      </w:r>
      <w:r w:rsidRPr="008D1FEE">
        <w:rPr>
          <w:rFonts w:eastAsiaTheme="minorHAnsi" w:cstheme="minorHAnsi"/>
          <w:sz w:val="24"/>
          <w:szCs w:val="24"/>
          <w:lang w:val="en-MY"/>
        </w:rPr>
        <w:t xml:space="preserve"> types of responses in Emphatic Listening &amp; design the situation that’s going to take place between Janice and Sarah for each of the responses that Sarah is going to have. Please include the conversation between the two of them.</w:t>
      </w:r>
    </w:p>
    <w:p w14:paraId="185C6341" w14:textId="77777777" w:rsidR="008D1FEE" w:rsidRDefault="008D1FEE" w:rsidP="008D1FEE">
      <w:pPr>
        <w:spacing w:after="160" w:line="259" w:lineRule="auto"/>
        <w:jc w:val="both"/>
        <w:rPr>
          <w:rFonts w:eastAsiaTheme="minorHAnsi" w:cstheme="minorHAnsi"/>
          <w:sz w:val="24"/>
          <w:szCs w:val="24"/>
          <w:lang w:val="en-MY"/>
        </w:rPr>
      </w:pPr>
    </w:p>
    <w:p w14:paraId="191277EB" w14:textId="48058F6F" w:rsidR="008D1FEE" w:rsidRP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Please include an introduction and conclusion in your work.</w:t>
      </w:r>
    </w:p>
    <w:p w14:paraId="748F32BB" w14:textId="77777777" w:rsidR="008D1FEE" w:rsidRP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 xml:space="preserve">Include at least </w:t>
      </w:r>
      <w:r w:rsidRPr="008D1FEE">
        <w:rPr>
          <w:rFonts w:eastAsiaTheme="minorHAnsi" w:cstheme="minorHAnsi"/>
          <w:b/>
          <w:bCs/>
          <w:sz w:val="24"/>
          <w:szCs w:val="24"/>
          <w:u w:val="single"/>
          <w:lang w:val="en-MY"/>
        </w:rPr>
        <w:t>3</w:t>
      </w:r>
      <w:r w:rsidRPr="008D1FEE">
        <w:rPr>
          <w:rFonts w:eastAsiaTheme="minorHAnsi" w:cstheme="minorHAnsi"/>
          <w:sz w:val="24"/>
          <w:szCs w:val="24"/>
          <w:lang w:val="en-MY"/>
        </w:rPr>
        <w:t xml:space="preserve"> references in your work.</w:t>
      </w:r>
    </w:p>
    <w:p w14:paraId="349A3143" w14:textId="77777777" w:rsidR="008D1FEE" w:rsidRPr="008D1FEE" w:rsidRDefault="008D1FEE" w:rsidP="008D1FEE">
      <w:pPr>
        <w:spacing w:after="160" w:line="259" w:lineRule="auto"/>
        <w:jc w:val="both"/>
        <w:rPr>
          <w:rFonts w:eastAsiaTheme="minorHAnsi" w:cstheme="minorHAnsi"/>
          <w:sz w:val="24"/>
          <w:szCs w:val="24"/>
          <w:lang w:val="en-MY"/>
        </w:rPr>
      </w:pPr>
      <w:r w:rsidRPr="008D1FEE">
        <w:rPr>
          <w:rFonts w:eastAsiaTheme="minorHAnsi" w:cstheme="minorHAnsi"/>
          <w:sz w:val="24"/>
          <w:szCs w:val="24"/>
          <w:lang w:val="en-MY"/>
        </w:rPr>
        <w:t>Format: 2-3 pages (excluding references), double spacing, APA style</w:t>
      </w:r>
    </w:p>
    <w:p w14:paraId="06179F2A" w14:textId="77777777" w:rsidR="008D1FEE" w:rsidRDefault="008D1FEE" w:rsidP="008D1FEE">
      <w:pPr>
        <w:pBdr>
          <w:top w:val="nil"/>
          <w:left w:val="nil"/>
          <w:bottom w:val="nil"/>
          <w:right w:val="nil"/>
          <w:between w:val="nil"/>
        </w:pBdr>
        <w:spacing w:after="0"/>
        <w:jc w:val="both"/>
        <w:rPr>
          <w:b/>
          <w:color w:val="000000"/>
          <w:sz w:val="24"/>
          <w:szCs w:val="24"/>
        </w:rPr>
      </w:pPr>
    </w:p>
    <w:p w14:paraId="3E747180" w14:textId="3821DC92" w:rsidR="008D1FEE" w:rsidRDefault="008D1FEE" w:rsidP="008D1FEE">
      <w:pPr>
        <w:pBdr>
          <w:top w:val="nil"/>
          <w:left w:val="nil"/>
          <w:bottom w:val="nil"/>
          <w:right w:val="nil"/>
          <w:between w:val="nil"/>
        </w:pBdr>
        <w:spacing w:after="0"/>
        <w:jc w:val="both"/>
        <w:rPr>
          <w:b/>
          <w:color w:val="000000"/>
          <w:sz w:val="24"/>
          <w:szCs w:val="24"/>
        </w:rPr>
      </w:pPr>
      <w:r>
        <w:rPr>
          <w:b/>
          <w:color w:val="000000"/>
          <w:sz w:val="24"/>
          <w:szCs w:val="24"/>
        </w:rPr>
        <w:t>SafeAssign:</w:t>
      </w:r>
    </w:p>
    <w:p w14:paraId="14331C89" w14:textId="77777777" w:rsidR="008D1FEE" w:rsidRDefault="008D1FEE" w:rsidP="008D1FEE">
      <w:pPr>
        <w:pBdr>
          <w:top w:val="nil"/>
          <w:left w:val="nil"/>
          <w:bottom w:val="nil"/>
          <w:right w:val="nil"/>
          <w:between w:val="nil"/>
        </w:pBdr>
        <w:spacing w:after="0"/>
        <w:jc w:val="both"/>
        <w:rPr>
          <w:color w:val="000000"/>
          <w:sz w:val="24"/>
          <w:szCs w:val="24"/>
        </w:rPr>
      </w:pPr>
      <w:r>
        <w:rPr>
          <w:color w:val="000000"/>
          <w:sz w:val="24"/>
          <w:szCs w:val="24"/>
        </w:rPr>
        <w:t xml:space="preserve">SafeAssign is a leading plagiarism-checking tool. You are required to use the SafeAssign tool in Bb to submit all written assignments. Keep your Similarity Report </w:t>
      </w:r>
      <w:r>
        <w:rPr>
          <w:b/>
          <w:color w:val="FF0000"/>
          <w:sz w:val="24"/>
          <w:szCs w:val="24"/>
          <w:u w:val="single"/>
        </w:rPr>
        <w:t>&lt;20%</w:t>
      </w:r>
      <w:r>
        <w:rPr>
          <w:color w:val="000000"/>
          <w:sz w:val="24"/>
          <w:szCs w:val="24"/>
          <w:u w:val="single"/>
        </w:rPr>
        <w:t>.</w:t>
      </w:r>
      <w:r>
        <w:rPr>
          <w:color w:val="000000"/>
          <w:sz w:val="24"/>
          <w:szCs w:val="24"/>
        </w:rPr>
        <w:t xml:space="preserve"> When you submit an assignment, SafeAssign will generate a report for you: use the SafeAssign report to avoid potential plagiarism. You can submit and resubmit your assignments in SafeAssign </w:t>
      </w:r>
      <w:r>
        <w:rPr>
          <w:b/>
          <w:color w:val="FF0000"/>
          <w:sz w:val="24"/>
          <w:szCs w:val="24"/>
          <w:u w:val="single"/>
        </w:rPr>
        <w:t>3 times</w:t>
      </w:r>
      <w:r>
        <w:rPr>
          <w:color w:val="FF0000"/>
          <w:sz w:val="24"/>
          <w:szCs w:val="24"/>
        </w:rPr>
        <w:t xml:space="preserve"> </w:t>
      </w:r>
      <w:r>
        <w:rPr>
          <w:color w:val="000000"/>
          <w:sz w:val="24"/>
          <w:szCs w:val="24"/>
        </w:rPr>
        <w:t>until the deadline. Plagiarism, intentional or unintentional, earns an F on the assignment. You cannot redo a plagiarized assignment.</w:t>
      </w:r>
    </w:p>
    <w:p w14:paraId="07DA6FDE" w14:textId="77777777" w:rsidR="008D1FEE" w:rsidRDefault="008D1FEE" w:rsidP="008D1FEE">
      <w:pPr>
        <w:pBdr>
          <w:top w:val="nil"/>
          <w:left w:val="nil"/>
          <w:bottom w:val="nil"/>
          <w:right w:val="nil"/>
          <w:between w:val="nil"/>
        </w:pBdr>
        <w:spacing w:after="0"/>
        <w:jc w:val="both"/>
        <w:rPr>
          <w:color w:val="000000"/>
          <w:sz w:val="24"/>
          <w:szCs w:val="24"/>
        </w:rPr>
      </w:pPr>
    </w:p>
    <w:p w14:paraId="62023EAF" w14:textId="77777777" w:rsidR="008D1FEE" w:rsidRDefault="008D1FEE" w:rsidP="008D1FEE">
      <w:pPr>
        <w:pBdr>
          <w:top w:val="nil"/>
          <w:left w:val="nil"/>
          <w:bottom w:val="nil"/>
          <w:right w:val="nil"/>
          <w:between w:val="nil"/>
        </w:pBdr>
        <w:spacing w:after="0"/>
        <w:jc w:val="both"/>
        <w:rPr>
          <w:b/>
          <w:color w:val="000000"/>
          <w:sz w:val="24"/>
          <w:szCs w:val="24"/>
        </w:rPr>
      </w:pPr>
      <w:r>
        <w:rPr>
          <w:b/>
          <w:color w:val="000000"/>
          <w:sz w:val="24"/>
          <w:szCs w:val="24"/>
        </w:rPr>
        <w:t xml:space="preserve">Late Submission: </w:t>
      </w:r>
    </w:p>
    <w:p w14:paraId="49F4F0B0" w14:textId="29A0753F" w:rsidR="008D1FEE" w:rsidRDefault="008D1FEE" w:rsidP="008D1FEE">
      <w:pPr>
        <w:spacing w:after="160" w:line="259" w:lineRule="auto"/>
        <w:jc w:val="both"/>
        <w:rPr>
          <w:rFonts w:eastAsiaTheme="minorHAnsi" w:cstheme="minorHAnsi"/>
          <w:sz w:val="24"/>
          <w:szCs w:val="24"/>
          <w:lang w:val="en-MY"/>
        </w:rPr>
      </w:pPr>
      <w:r>
        <w:rPr>
          <w:color w:val="000000"/>
          <w:sz w:val="24"/>
          <w:szCs w:val="24"/>
        </w:rPr>
        <w:t>Late assignments will be penalized 10% for each day they’re late until they’re no longer accepted.</w:t>
      </w:r>
    </w:p>
    <w:p w14:paraId="65BAB314" w14:textId="11087A27" w:rsidR="00CA3C4C" w:rsidRDefault="00CA3C4C" w:rsidP="00044371">
      <w:pPr>
        <w:pStyle w:val="NoSpacing"/>
        <w:spacing w:line="360" w:lineRule="auto"/>
        <w:jc w:val="both"/>
        <w:rPr>
          <w:rFonts w:cstheme="minorHAnsi"/>
          <w:b/>
          <w:bCs/>
          <w:sz w:val="24"/>
          <w:szCs w:val="24"/>
          <w:u w:val="single"/>
        </w:rPr>
      </w:pPr>
      <w:r w:rsidRPr="00CA3C4C">
        <w:rPr>
          <w:rFonts w:cstheme="minorHAnsi"/>
          <w:b/>
          <w:bCs/>
          <w:sz w:val="24"/>
          <w:szCs w:val="24"/>
          <w:u w:val="single"/>
        </w:rPr>
        <w:lastRenderedPageBreak/>
        <w:t>GRADING RUBRIC</w:t>
      </w:r>
    </w:p>
    <w:p w14:paraId="3EA6CCAC" w14:textId="77777777" w:rsidR="00CA3C4C" w:rsidRPr="00CA3C4C" w:rsidRDefault="00CA3C4C" w:rsidP="00044371">
      <w:pPr>
        <w:pStyle w:val="NoSpacing"/>
        <w:spacing w:line="360" w:lineRule="auto"/>
        <w:jc w:val="both"/>
        <w:rPr>
          <w:rFonts w:cstheme="minorHAnsi"/>
          <w:b/>
          <w:bCs/>
          <w:sz w:val="24"/>
          <w:szCs w:val="24"/>
          <w:u w:val="single"/>
        </w:rPr>
      </w:pPr>
    </w:p>
    <w:tbl>
      <w:tblPr>
        <w:tblStyle w:val="TableGrid"/>
        <w:tblW w:w="0" w:type="auto"/>
        <w:tblLook w:val="04A0" w:firstRow="1" w:lastRow="0" w:firstColumn="1" w:lastColumn="0" w:noHBand="0" w:noVBand="1"/>
      </w:tblPr>
      <w:tblGrid>
        <w:gridCol w:w="1838"/>
        <w:gridCol w:w="2315"/>
        <w:gridCol w:w="2315"/>
        <w:gridCol w:w="2316"/>
        <w:gridCol w:w="566"/>
      </w:tblGrid>
      <w:tr w:rsidR="00492660" w:rsidRPr="002A7883" w14:paraId="13DA4D38" w14:textId="2EF580BA" w:rsidTr="00492660">
        <w:tc>
          <w:tcPr>
            <w:tcW w:w="1838" w:type="dxa"/>
            <w:shd w:val="clear" w:color="auto" w:fill="9CC2E5" w:themeFill="accent1" w:themeFillTint="99"/>
          </w:tcPr>
          <w:p w14:paraId="31C38716" w14:textId="777E32A9" w:rsidR="00492660" w:rsidRPr="00492660" w:rsidRDefault="00492660" w:rsidP="009F6CC6">
            <w:pPr>
              <w:pStyle w:val="NoSpacing"/>
              <w:spacing w:line="360" w:lineRule="auto"/>
              <w:jc w:val="center"/>
              <w:rPr>
                <w:rFonts w:ascii="Times New Roman" w:hAnsi="Times New Roman" w:cs="Times New Roman"/>
                <w:sz w:val="20"/>
                <w:szCs w:val="20"/>
              </w:rPr>
            </w:pPr>
            <w:r w:rsidRPr="00492660">
              <w:rPr>
                <w:rFonts w:ascii="Times New Roman" w:hAnsi="Times New Roman" w:cs="Times New Roman"/>
                <w:sz w:val="20"/>
                <w:szCs w:val="20"/>
              </w:rPr>
              <w:t>CRITERIA</w:t>
            </w:r>
          </w:p>
        </w:tc>
        <w:tc>
          <w:tcPr>
            <w:tcW w:w="2315" w:type="dxa"/>
            <w:shd w:val="clear" w:color="auto" w:fill="9CC2E5" w:themeFill="accent1" w:themeFillTint="99"/>
          </w:tcPr>
          <w:p w14:paraId="35221542" w14:textId="2456EFF1" w:rsidR="00492660" w:rsidRPr="002A7883" w:rsidRDefault="00492660" w:rsidP="00B834F3">
            <w:pPr>
              <w:pStyle w:val="NoSpacing"/>
              <w:spacing w:line="360" w:lineRule="auto"/>
              <w:jc w:val="center"/>
              <w:rPr>
                <w:rFonts w:ascii="Times New Roman" w:hAnsi="Times New Roman" w:cs="Times New Roman"/>
                <w:sz w:val="20"/>
                <w:szCs w:val="20"/>
              </w:rPr>
            </w:pPr>
            <w:r w:rsidRPr="002A7883">
              <w:rPr>
                <w:rFonts w:ascii="Times New Roman" w:hAnsi="Times New Roman" w:cs="Times New Roman"/>
                <w:sz w:val="20"/>
                <w:szCs w:val="20"/>
              </w:rPr>
              <w:t>NOVICE</w:t>
            </w:r>
          </w:p>
        </w:tc>
        <w:tc>
          <w:tcPr>
            <w:tcW w:w="2315" w:type="dxa"/>
            <w:shd w:val="clear" w:color="auto" w:fill="9CC2E5" w:themeFill="accent1" w:themeFillTint="99"/>
          </w:tcPr>
          <w:p w14:paraId="43C2E251" w14:textId="7F5FAE51" w:rsidR="00492660" w:rsidRPr="002A7883" w:rsidRDefault="00492660" w:rsidP="00B834F3">
            <w:pPr>
              <w:pStyle w:val="NoSpacing"/>
              <w:spacing w:line="360" w:lineRule="auto"/>
              <w:jc w:val="center"/>
              <w:rPr>
                <w:rFonts w:ascii="Times New Roman" w:hAnsi="Times New Roman" w:cs="Times New Roman"/>
                <w:sz w:val="20"/>
                <w:szCs w:val="20"/>
              </w:rPr>
            </w:pPr>
            <w:r w:rsidRPr="002A7883">
              <w:rPr>
                <w:rFonts w:ascii="Times New Roman" w:hAnsi="Times New Roman" w:cs="Times New Roman"/>
                <w:sz w:val="20"/>
                <w:szCs w:val="20"/>
              </w:rPr>
              <w:t>COMPETENT</w:t>
            </w:r>
          </w:p>
        </w:tc>
        <w:tc>
          <w:tcPr>
            <w:tcW w:w="2316" w:type="dxa"/>
            <w:shd w:val="clear" w:color="auto" w:fill="9CC2E5" w:themeFill="accent1" w:themeFillTint="99"/>
          </w:tcPr>
          <w:p w14:paraId="77965CA4" w14:textId="1B6D91B8" w:rsidR="00492660" w:rsidRPr="002A7883" w:rsidRDefault="00492660" w:rsidP="00B834F3">
            <w:pPr>
              <w:pStyle w:val="NoSpacing"/>
              <w:spacing w:line="360" w:lineRule="auto"/>
              <w:jc w:val="center"/>
              <w:rPr>
                <w:rFonts w:ascii="Times New Roman" w:hAnsi="Times New Roman" w:cs="Times New Roman"/>
                <w:sz w:val="20"/>
                <w:szCs w:val="20"/>
              </w:rPr>
            </w:pPr>
            <w:r w:rsidRPr="002A7883">
              <w:rPr>
                <w:rFonts w:ascii="Times New Roman" w:hAnsi="Times New Roman" w:cs="Times New Roman"/>
                <w:sz w:val="20"/>
                <w:szCs w:val="20"/>
              </w:rPr>
              <w:t>PROFICIENT</w:t>
            </w:r>
          </w:p>
        </w:tc>
        <w:tc>
          <w:tcPr>
            <w:tcW w:w="566" w:type="dxa"/>
            <w:shd w:val="clear" w:color="auto" w:fill="9CC2E5" w:themeFill="accent1" w:themeFillTint="99"/>
          </w:tcPr>
          <w:p w14:paraId="1B581C0A" w14:textId="77777777" w:rsidR="00492660" w:rsidRPr="002A7883" w:rsidRDefault="00492660" w:rsidP="00B834F3">
            <w:pPr>
              <w:pStyle w:val="NoSpacing"/>
              <w:spacing w:line="360" w:lineRule="auto"/>
              <w:jc w:val="center"/>
              <w:rPr>
                <w:rFonts w:ascii="Times New Roman" w:hAnsi="Times New Roman" w:cs="Times New Roman"/>
                <w:sz w:val="20"/>
                <w:szCs w:val="20"/>
              </w:rPr>
            </w:pPr>
          </w:p>
        </w:tc>
      </w:tr>
      <w:tr w:rsidR="00BF48A6" w:rsidRPr="002A7883" w14:paraId="0A359D08" w14:textId="77777777" w:rsidTr="002D356A">
        <w:tc>
          <w:tcPr>
            <w:tcW w:w="1838" w:type="dxa"/>
            <w:vMerge w:val="restart"/>
          </w:tcPr>
          <w:p w14:paraId="1B022BC6" w14:textId="77777777" w:rsidR="00BF48A6" w:rsidRPr="00492660" w:rsidRDefault="00BF48A6" w:rsidP="002D356A">
            <w:pPr>
              <w:pStyle w:val="NoSpacing"/>
              <w:jc w:val="center"/>
              <w:rPr>
                <w:rFonts w:ascii="Times New Roman" w:hAnsi="Times New Roman" w:cs="Times New Roman"/>
                <w:sz w:val="20"/>
                <w:szCs w:val="20"/>
              </w:rPr>
            </w:pPr>
            <w:r>
              <w:rPr>
                <w:rFonts w:ascii="Times New Roman" w:hAnsi="Times New Roman" w:cs="Times New Roman"/>
                <w:sz w:val="20"/>
                <w:szCs w:val="20"/>
              </w:rPr>
              <w:t>Situation 1</w:t>
            </w:r>
          </w:p>
        </w:tc>
        <w:tc>
          <w:tcPr>
            <w:tcW w:w="2315" w:type="dxa"/>
          </w:tcPr>
          <w:p w14:paraId="3D560599"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0-3</w:t>
            </w:r>
          </w:p>
        </w:tc>
        <w:tc>
          <w:tcPr>
            <w:tcW w:w="2315" w:type="dxa"/>
          </w:tcPr>
          <w:p w14:paraId="2821A10A"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4-7</w:t>
            </w:r>
          </w:p>
        </w:tc>
        <w:tc>
          <w:tcPr>
            <w:tcW w:w="2316" w:type="dxa"/>
          </w:tcPr>
          <w:p w14:paraId="2D2BCA09"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8-10</w:t>
            </w:r>
          </w:p>
        </w:tc>
        <w:tc>
          <w:tcPr>
            <w:tcW w:w="566" w:type="dxa"/>
            <w:vMerge w:val="restart"/>
          </w:tcPr>
          <w:p w14:paraId="03F2871A" w14:textId="77777777" w:rsidR="00BF48A6" w:rsidRPr="002A7883" w:rsidRDefault="00BF48A6" w:rsidP="002D356A">
            <w:pPr>
              <w:pStyle w:val="NoSpacing"/>
              <w:jc w:val="center"/>
              <w:rPr>
                <w:rFonts w:ascii="Times New Roman" w:hAnsi="Times New Roman" w:cs="Times New Roman"/>
                <w:b/>
                <w:bCs/>
                <w:sz w:val="20"/>
                <w:szCs w:val="20"/>
              </w:rPr>
            </w:pPr>
          </w:p>
        </w:tc>
      </w:tr>
      <w:tr w:rsidR="00BF48A6" w:rsidRPr="002A7883" w14:paraId="37B6AF4C" w14:textId="77777777" w:rsidTr="002D356A">
        <w:tc>
          <w:tcPr>
            <w:tcW w:w="1838" w:type="dxa"/>
            <w:vMerge/>
          </w:tcPr>
          <w:p w14:paraId="45D5F24E" w14:textId="77777777" w:rsidR="00BF48A6" w:rsidRPr="00492660" w:rsidRDefault="00BF48A6" w:rsidP="002D356A">
            <w:pPr>
              <w:pStyle w:val="NoSpacing"/>
              <w:jc w:val="center"/>
              <w:rPr>
                <w:rFonts w:ascii="Times New Roman" w:hAnsi="Times New Roman" w:cs="Times New Roman"/>
                <w:sz w:val="20"/>
                <w:szCs w:val="20"/>
              </w:rPr>
            </w:pPr>
          </w:p>
        </w:tc>
        <w:tc>
          <w:tcPr>
            <w:tcW w:w="2315" w:type="dxa"/>
          </w:tcPr>
          <w:p w14:paraId="3BBD6F3B"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 xml:space="preserve">Insufficient information and unclear explanation on the </w:t>
            </w:r>
            <w:r>
              <w:rPr>
                <w:rFonts w:ascii="Times New Roman" w:hAnsi="Times New Roman" w:cs="Times New Roman"/>
                <w:sz w:val="20"/>
                <w:szCs w:val="20"/>
              </w:rPr>
              <w:t xml:space="preserve">situation </w:t>
            </w:r>
          </w:p>
          <w:p w14:paraId="6D60FC8D"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The situation portrayed is not relevant to the responses chosen</w:t>
            </w:r>
          </w:p>
          <w:p w14:paraId="3CC5B06C" w14:textId="77777777" w:rsidR="00BF48A6" w:rsidRPr="002A7883" w:rsidRDefault="00BF48A6" w:rsidP="002D356A">
            <w:pPr>
              <w:pStyle w:val="NoSpacing"/>
              <w:jc w:val="both"/>
              <w:rPr>
                <w:rFonts w:ascii="Times New Roman" w:hAnsi="Times New Roman" w:cs="Times New Roman"/>
                <w:sz w:val="20"/>
                <w:szCs w:val="20"/>
              </w:rPr>
            </w:pPr>
          </w:p>
          <w:p w14:paraId="070DFB2D" w14:textId="77777777" w:rsidR="00BF48A6" w:rsidRPr="002A7883" w:rsidRDefault="00BF48A6" w:rsidP="002D356A">
            <w:pPr>
              <w:pStyle w:val="NoSpacing"/>
              <w:jc w:val="both"/>
              <w:rPr>
                <w:rFonts w:ascii="Times New Roman" w:hAnsi="Times New Roman" w:cs="Times New Roman"/>
                <w:sz w:val="20"/>
                <w:szCs w:val="20"/>
              </w:rPr>
            </w:pPr>
          </w:p>
        </w:tc>
        <w:tc>
          <w:tcPr>
            <w:tcW w:w="2315" w:type="dxa"/>
          </w:tcPr>
          <w:p w14:paraId="3E699BF4"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 xml:space="preserve">Rather sufficient </w:t>
            </w:r>
            <w:r w:rsidRPr="002A7883">
              <w:rPr>
                <w:rFonts w:ascii="Times New Roman" w:hAnsi="Times New Roman" w:cs="Times New Roman"/>
                <w:sz w:val="20"/>
                <w:szCs w:val="20"/>
              </w:rPr>
              <w:t xml:space="preserve">information and clear explanation on the </w:t>
            </w:r>
            <w:r>
              <w:rPr>
                <w:rFonts w:ascii="Times New Roman" w:hAnsi="Times New Roman" w:cs="Times New Roman"/>
                <w:sz w:val="20"/>
                <w:szCs w:val="20"/>
              </w:rPr>
              <w:t xml:space="preserve">situations </w:t>
            </w:r>
          </w:p>
          <w:p w14:paraId="7490B8BA" w14:textId="77777777" w:rsidR="00BF48A6" w:rsidRPr="008D1FEE"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The situation portrayed is somehow suitable relevant to the responses chosen</w:t>
            </w:r>
          </w:p>
        </w:tc>
        <w:tc>
          <w:tcPr>
            <w:tcW w:w="2316" w:type="dxa"/>
          </w:tcPr>
          <w:p w14:paraId="6F0BB6A5"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 xml:space="preserve">Sufficient </w:t>
            </w:r>
            <w:r w:rsidRPr="002A7883">
              <w:rPr>
                <w:rFonts w:ascii="Times New Roman" w:hAnsi="Times New Roman" w:cs="Times New Roman"/>
                <w:sz w:val="20"/>
                <w:szCs w:val="20"/>
              </w:rPr>
              <w:t>information and clear explanation</w:t>
            </w:r>
            <w:r>
              <w:rPr>
                <w:rFonts w:ascii="Times New Roman" w:hAnsi="Times New Roman" w:cs="Times New Roman"/>
                <w:sz w:val="20"/>
                <w:szCs w:val="20"/>
              </w:rPr>
              <w:t xml:space="preserve">, lively portray of the situation </w:t>
            </w:r>
          </w:p>
          <w:p w14:paraId="2F6ADA8B" w14:textId="77777777" w:rsidR="00BF48A6" w:rsidRPr="00BF48A6" w:rsidRDefault="00BF48A6" w:rsidP="002D356A">
            <w:pPr>
              <w:pStyle w:val="NoSpacing"/>
              <w:numPr>
                <w:ilvl w:val="0"/>
                <w:numId w:val="24"/>
              </w:numPr>
              <w:ind w:left="171" w:hanging="171"/>
              <w:jc w:val="both"/>
              <w:rPr>
                <w:rFonts w:ascii="Times New Roman" w:hAnsi="Times New Roman" w:cs="Times New Roman"/>
                <w:sz w:val="20"/>
                <w:szCs w:val="20"/>
              </w:rPr>
            </w:pPr>
            <w:r w:rsidRPr="00BF48A6">
              <w:rPr>
                <w:rFonts w:ascii="Times New Roman" w:hAnsi="Times New Roman" w:cs="Times New Roman"/>
                <w:sz w:val="20"/>
                <w:szCs w:val="20"/>
              </w:rPr>
              <w:t xml:space="preserve">The situation portrayed the responses chosen </w:t>
            </w:r>
            <w:r>
              <w:rPr>
                <w:rFonts w:ascii="Times New Roman" w:hAnsi="Times New Roman" w:cs="Times New Roman"/>
                <w:sz w:val="20"/>
                <w:szCs w:val="20"/>
              </w:rPr>
              <w:t>accurately</w:t>
            </w:r>
          </w:p>
        </w:tc>
        <w:tc>
          <w:tcPr>
            <w:tcW w:w="566" w:type="dxa"/>
            <w:vMerge/>
          </w:tcPr>
          <w:p w14:paraId="314ED10D" w14:textId="77777777" w:rsidR="00BF48A6" w:rsidRPr="002A7883" w:rsidRDefault="00BF48A6" w:rsidP="002D356A">
            <w:pPr>
              <w:pStyle w:val="NoSpacing"/>
              <w:jc w:val="both"/>
              <w:rPr>
                <w:rFonts w:ascii="Times New Roman" w:hAnsi="Times New Roman" w:cs="Times New Roman"/>
                <w:sz w:val="20"/>
                <w:szCs w:val="20"/>
              </w:rPr>
            </w:pPr>
          </w:p>
        </w:tc>
      </w:tr>
      <w:tr w:rsidR="00BF48A6" w:rsidRPr="002A7883" w14:paraId="6F9BB9EF" w14:textId="77777777" w:rsidTr="002D356A">
        <w:tc>
          <w:tcPr>
            <w:tcW w:w="1838" w:type="dxa"/>
            <w:vMerge w:val="restart"/>
          </w:tcPr>
          <w:p w14:paraId="34A8F5D6" w14:textId="77777777" w:rsidR="00BF48A6" w:rsidRPr="00492660" w:rsidRDefault="00BF48A6" w:rsidP="002D356A">
            <w:pPr>
              <w:pStyle w:val="NoSpacing"/>
              <w:jc w:val="center"/>
              <w:rPr>
                <w:rFonts w:ascii="Times New Roman" w:hAnsi="Times New Roman" w:cs="Times New Roman"/>
                <w:sz w:val="20"/>
                <w:szCs w:val="20"/>
              </w:rPr>
            </w:pPr>
            <w:r>
              <w:rPr>
                <w:rFonts w:ascii="Times New Roman" w:hAnsi="Times New Roman" w:cs="Times New Roman"/>
                <w:sz w:val="20"/>
                <w:szCs w:val="20"/>
              </w:rPr>
              <w:t>Situation 2</w:t>
            </w:r>
          </w:p>
        </w:tc>
        <w:tc>
          <w:tcPr>
            <w:tcW w:w="2315" w:type="dxa"/>
          </w:tcPr>
          <w:p w14:paraId="50EBD281"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0-3</w:t>
            </w:r>
          </w:p>
        </w:tc>
        <w:tc>
          <w:tcPr>
            <w:tcW w:w="2315" w:type="dxa"/>
          </w:tcPr>
          <w:p w14:paraId="01F78ECF"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4-7</w:t>
            </w:r>
          </w:p>
        </w:tc>
        <w:tc>
          <w:tcPr>
            <w:tcW w:w="2316" w:type="dxa"/>
          </w:tcPr>
          <w:p w14:paraId="112E5CEA" w14:textId="77777777"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8-10</w:t>
            </w:r>
          </w:p>
        </w:tc>
        <w:tc>
          <w:tcPr>
            <w:tcW w:w="566" w:type="dxa"/>
            <w:vMerge w:val="restart"/>
          </w:tcPr>
          <w:p w14:paraId="3AAF3BF3" w14:textId="77777777" w:rsidR="00BF48A6" w:rsidRPr="002A7883" w:rsidRDefault="00BF48A6" w:rsidP="002D356A">
            <w:pPr>
              <w:pStyle w:val="NoSpacing"/>
              <w:jc w:val="center"/>
              <w:rPr>
                <w:rFonts w:ascii="Times New Roman" w:hAnsi="Times New Roman" w:cs="Times New Roman"/>
                <w:b/>
                <w:bCs/>
                <w:sz w:val="20"/>
                <w:szCs w:val="20"/>
              </w:rPr>
            </w:pPr>
          </w:p>
        </w:tc>
      </w:tr>
      <w:tr w:rsidR="00BF48A6" w:rsidRPr="002A7883" w14:paraId="2A5C0AD9" w14:textId="77777777" w:rsidTr="002D356A">
        <w:tc>
          <w:tcPr>
            <w:tcW w:w="1838" w:type="dxa"/>
            <w:vMerge/>
          </w:tcPr>
          <w:p w14:paraId="4438EBCD" w14:textId="77777777" w:rsidR="00BF48A6" w:rsidRPr="00492660" w:rsidRDefault="00BF48A6" w:rsidP="002D356A">
            <w:pPr>
              <w:pStyle w:val="NoSpacing"/>
              <w:jc w:val="center"/>
              <w:rPr>
                <w:rFonts w:ascii="Times New Roman" w:hAnsi="Times New Roman" w:cs="Times New Roman"/>
                <w:sz w:val="20"/>
                <w:szCs w:val="20"/>
              </w:rPr>
            </w:pPr>
          </w:p>
        </w:tc>
        <w:tc>
          <w:tcPr>
            <w:tcW w:w="2315" w:type="dxa"/>
          </w:tcPr>
          <w:p w14:paraId="56BAF98D"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 xml:space="preserve">Insufficient information and unclear explanation on the </w:t>
            </w:r>
            <w:r>
              <w:rPr>
                <w:rFonts w:ascii="Times New Roman" w:hAnsi="Times New Roman" w:cs="Times New Roman"/>
                <w:sz w:val="20"/>
                <w:szCs w:val="20"/>
              </w:rPr>
              <w:t xml:space="preserve">situation </w:t>
            </w:r>
          </w:p>
          <w:p w14:paraId="5E048D82"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The situation portrayed is not relevant to the responses chosen</w:t>
            </w:r>
          </w:p>
          <w:p w14:paraId="6FB594A8" w14:textId="77777777" w:rsidR="00BF48A6" w:rsidRPr="002A7883" w:rsidRDefault="00BF48A6" w:rsidP="002D356A">
            <w:pPr>
              <w:pStyle w:val="NoSpacing"/>
              <w:jc w:val="both"/>
              <w:rPr>
                <w:rFonts w:ascii="Times New Roman" w:hAnsi="Times New Roman" w:cs="Times New Roman"/>
                <w:sz w:val="20"/>
                <w:szCs w:val="20"/>
              </w:rPr>
            </w:pPr>
          </w:p>
          <w:p w14:paraId="2414E878" w14:textId="77777777" w:rsidR="00BF48A6" w:rsidRPr="002A7883" w:rsidRDefault="00BF48A6" w:rsidP="002D356A">
            <w:pPr>
              <w:pStyle w:val="NoSpacing"/>
              <w:jc w:val="both"/>
              <w:rPr>
                <w:rFonts w:ascii="Times New Roman" w:hAnsi="Times New Roman" w:cs="Times New Roman"/>
                <w:sz w:val="20"/>
                <w:szCs w:val="20"/>
              </w:rPr>
            </w:pPr>
          </w:p>
        </w:tc>
        <w:tc>
          <w:tcPr>
            <w:tcW w:w="2315" w:type="dxa"/>
          </w:tcPr>
          <w:p w14:paraId="51270BC0"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 xml:space="preserve">Rather sufficient </w:t>
            </w:r>
            <w:r w:rsidRPr="002A7883">
              <w:rPr>
                <w:rFonts w:ascii="Times New Roman" w:hAnsi="Times New Roman" w:cs="Times New Roman"/>
                <w:sz w:val="20"/>
                <w:szCs w:val="20"/>
              </w:rPr>
              <w:t xml:space="preserve">information and clear explanation on the </w:t>
            </w:r>
            <w:r>
              <w:rPr>
                <w:rFonts w:ascii="Times New Roman" w:hAnsi="Times New Roman" w:cs="Times New Roman"/>
                <w:sz w:val="20"/>
                <w:szCs w:val="20"/>
              </w:rPr>
              <w:t xml:space="preserve">situations </w:t>
            </w:r>
          </w:p>
          <w:p w14:paraId="61FA9B84" w14:textId="77777777" w:rsidR="00BF48A6" w:rsidRPr="008D1FEE"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The situation portrayed is somehow suitable relevant to the responses chosen</w:t>
            </w:r>
          </w:p>
        </w:tc>
        <w:tc>
          <w:tcPr>
            <w:tcW w:w="2316" w:type="dxa"/>
          </w:tcPr>
          <w:p w14:paraId="662CFDD4" w14:textId="77777777" w:rsidR="00BF48A6" w:rsidRDefault="00BF48A6" w:rsidP="002D356A">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 xml:space="preserve">Sufficient </w:t>
            </w:r>
            <w:r w:rsidRPr="002A7883">
              <w:rPr>
                <w:rFonts w:ascii="Times New Roman" w:hAnsi="Times New Roman" w:cs="Times New Roman"/>
                <w:sz w:val="20"/>
                <w:szCs w:val="20"/>
              </w:rPr>
              <w:t>information and clear explanation</w:t>
            </w:r>
            <w:r>
              <w:rPr>
                <w:rFonts w:ascii="Times New Roman" w:hAnsi="Times New Roman" w:cs="Times New Roman"/>
                <w:sz w:val="20"/>
                <w:szCs w:val="20"/>
              </w:rPr>
              <w:t xml:space="preserve">, lively portray of the situation </w:t>
            </w:r>
          </w:p>
          <w:p w14:paraId="671296EA" w14:textId="77777777" w:rsidR="00BF48A6" w:rsidRPr="00BF48A6" w:rsidRDefault="00BF48A6" w:rsidP="002D356A">
            <w:pPr>
              <w:pStyle w:val="NoSpacing"/>
              <w:numPr>
                <w:ilvl w:val="0"/>
                <w:numId w:val="24"/>
              </w:numPr>
              <w:ind w:left="171" w:hanging="171"/>
              <w:jc w:val="both"/>
              <w:rPr>
                <w:rFonts w:ascii="Times New Roman" w:hAnsi="Times New Roman" w:cs="Times New Roman"/>
                <w:sz w:val="20"/>
                <w:szCs w:val="20"/>
              </w:rPr>
            </w:pPr>
            <w:r w:rsidRPr="00BF48A6">
              <w:rPr>
                <w:rFonts w:ascii="Times New Roman" w:hAnsi="Times New Roman" w:cs="Times New Roman"/>
                <w:sz w:val="20"/>
                <w:szCs w:val="20"/>
              </w:rPr>
              <w:t xml:space="preserve">The situation portrayed the responses chosen </w:t>
            </w:r>
            <w:r>
              <w:rPr>
                <w:rFonts w:ascii="Times New Roman" w:hAnsi="Times New Roman" w:cs="Times New Roman"/>
                <w:sz w:val="20"/>
                <w:szCs w:val="20"/>
              </w:rPr>
              <w:t>accurately</w:t>
            </w:r>
          </w:p>
        </w:tc>
        <w:tc>
          <w:tcPr>
            <w:tcW w:w="566" w:type="dxa"/>
            <w:vMerge/>
          </w:tcPr>
          <w:p w14:paraId="4F34743C" w14:textId="77777777" w:rsidR="00BF48A6" w:rsidRPr="002A7883" w:rsidRDefault="00BF48A6" w:rsidP="002D356A">
            <w:pPr>
              <w:pStyle w:val="NoSpacing"/>
              <w:jc w:val="both"/>
              <w:rPr>
                <w:rFonts w:ascii="Times New Roman" w:hAnsi="Times New Roman" w:cs="Times New Roman"/>
                <w:sz w:val="20"/>
                <w:szCs w:val="20"/>
              </w:rPr>
            </w:pPr>
          </w:p>
        </w:tc>
      </w:tr>
      <w:tr w:rsidR="00BF48A6" w:rsidRPr="002A7883" w14:paraId="3B8A1847" w14:textId="77777777" w:rsidTr="002D356A">
        <w:tc>
          <w:tcPr>
            <w:tcW w:w="1838" w:type="dxa"/>
            <w:vMerge w:val="restart"/>
          </w:tcPr>
          <w:p w14:paraId="2894EA6F" w14:textId="77777777" w:rsidR="00BF48A6" w:rsidRPr="00492660" w:rsidRDefault="00BF48A6" w:rsidP="002D356A">
            <w:pPr>
              <w:pStyle w:val="NoSpacing"/>
              <w:jc w:val="center"/>
              <w:rPr>
                <w:rFonts w:ascii="Times New Roman" w:hAnsi="Times New Roman" w:cs="Times New Roman"/>
                <w:sz w:val="20"/>
                <w:szCs w:val="20"/>
              </w:rPr>
            </w:pPr>
            <w:r>
              <w:rPr>
                <w:rFonts w:ascii="Times New Roman" w:hAnsi="Times New Roman" w:cs="Times New Roman"/>
                <w:sz w:val="20"/>
                <w:szCs w:val="20"/>
              </w:rPr>
              <w:t>Introduction &amp; Conclusion</w:t>
            </w:r>
          </w:p>
        </w:tc>
        <w:tc>
          <w:tcPr>
            <w:tcW w:w="2315" w:type="dxa"/>
          </w:tcPr>
          <w:p w14:paraId="73F2747F" w14:textId="2F9AFFF6" w:rsidR="00BF48A6" w:rsidRPr="002A7883" w:rsidRDefault="00BF48A6" w:rsidP="002D356A">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0-</w:t>
            </w:r>
            <w:r>
              <w:rPr>
                <w:rFonts w:ascii="Times New Roman" w:hAnsi="Times New Roman" w:cs="Times New Roman"/>
                <w:b/>
                <w:bCs/>
                <w:sz w:val="20"/>
                <w:szCs w:val="20"/>
              </w:rPr>
              <w:t>1</w:t>
            </w:r>
          </w:p>
        </w:tc>
        <w:tc>
          <w:tcPr>
            <w:tcW w:w="2315" w:type="dxa"/>
          </w:tcPr>
          <w:p w14:paraId="376C139D" w14:textId="5835704B" w:rsidR="00BF48A6" w:rsidRPr="002A7883" w:rsidRDefault="00BF48A6" w:rsidP="002D356A">
            <w:pPr>
              <w:pStyle w:val="NoSpacing"/>
              <w:jc w:val="center"/>
              <w:rPr>
                <w:rFonts w:ascii="Times New Roman" w:hAnsi="Times New Roman" w:cs="Times New Roman"/>
                <w:b/>
                <w:bCs/>
                <w:sz w:val="20"/>
                <w:szCs w:val="20"/>
              </w:rPr>
            </w:pPr>
            <w:r>
              <w:rPr>
                <w:rFonts w:ascii="Times New Roman" w:hAnsi="Times New Roman" w:cs="Times New Roman"/>
                <w:b/>
                <w:bCs/>
                <w:sz w:val="20"/>
                <w:szCs w:val="20"/>
              </w:rPr>
              <w:t>2</w:t>
            </w:r>
            <w:r w:rsidRPr="002A7883">
              <w:rPr>
                <w:rFonts w:ascii="Times New Roman" w:hAnsi="Times New Roman" w:cs="Times New Roman"/>
                <w:b/>
                <w:bCs/>
                <w:sz w:val="20"/>
                <w:szCs w:val="20"/>
              </w:rPr>
              <w:t>-</w:t>
            </w:r>
            <w:r>
              <w:rPr>
                <w:rFonts w:ascii="Times New Roman" w:hAnsi="Times New Roman" w:cs="Times New Roman"/>
                <w:b/>
                <w:bCs/>
                <w:sz w:val="20"/>
                <w:szCs w:val="20"/>
              </w:rPr>
              <w:t>3</w:t>
            </w:r>
          </w:p>
        </w:tc>
        <w:tc>
          <w:tcPr>
            <w:tcW w:w="2316" w:type="dxa"/>
          </w:tcPr>
          <w:p w14:paraId="48394208" w14:textId="1126A5F1" w:rsidR="00BF48A6" w:rsidRPr="002A7883" w:rsidRDefault="00BF48A6" w:rsidP="002D356A">
            <w:pPr>
              <w:pStyle w:val="NoSpacing"/>
              <w:jc w:val="center"/>
              <w:rPr>
                <w:rFonts w:ascii="Times New Roman" w:hAnsi="Times New Roman" w:cs="Times New Roman"/>
                <w:b/>
                <w:bCs/>
                <w:sz w:val="20"/>
                <w:szCs w:val="20"/>
              </w:rPr>
            </w:pPr>
            <w:r>
              <w:rPr>
                <w:rFonts w:ascii="Times New Roman" w:hAnsi="Times New Roman" w:cs="Times New Roman"/>
                <w:b/>
                <w:bCs/>
                <w:sz w:val="20"/>
                <w:szCs w:val="20"/>
              </w:rPr>
              <w:t>4</w:t>
            </w:r>
            <w:r w:rsidRPr="002A7883">
              <w:rPr>
                <w:rFonts w:ascii="Times New Roman" w:hAnsi="Times New Roman" w:cs="Times New Roman"/>
                <w:b/>
                <w:bCs/>
                <w:sz w:val="20"/>
                <w:szCs w:val="20"/>
              </w:rPr>
              <w:t>-</w:t>
            </w:r>
            <w:r>
              <w:rPr>
                <w:rFonts w:ascii="Times New Roman" w:hAnsi="Times New Roman" w:cs="Times New Roman"/>
                <w:b/>
                <w:bCs/>
                <w:sz w:val="20"/>
                <w:szCs w:val="20"/>
              </w:rPr>
              <w:t>5</w:t>
            </w:r>
          </w:p>
        </w:tc>
        <w:tc>
          <w:tcPr>
            <w:tcW w:w="566" w:type="dxa"/>
            <w:vMerge w:val="restart"/>
          </w:tcPr>
          <w:p w14:paraId="57A6F822" w14:textId="77777777" w:rsidR="00BF48A6" w:rsidRPr="002A7883" w:rsidRDefault="00BF48A6" w:rsidP="002D356A">
            <w:pPr>
              <w:pStyle w:val="NoSpacing"/>
              <w:jc w:val="center"/>
              <w:rPr>
                <w:rFonts w:ascii="Times New Roman" w:hAnsi="Times New Roman" w:cs="Times New Roman"/>
                <w:b/>
                <w:bCs/>
                <w:sz w:val="20"/>
                <w:szCs w:val="20"/>
              </w:rPr>
            </w:pPr>
          </w:p>
        </w:tc>
      </w:tr>
      <w:tr w:rsidR="00BF48A6" w:rsidRPr="002A7883" w14:paraId="54B189DC" w14:textId="77777777" w:rsidTr="002D356A">
        <w:tc>
          <w:tcPr>
            <w:tcW w:w="1838" w:type="dxa"/>
            <w:vMerge/>
          </w:tcPr>
          <w:p w14:paraId="3BD23329" w14:textId="77777777" w:rsidR="00BF48A6" w:rsidRPr="00492660" w:rsidRDefault="00BF48A6" w:rsidP="002D356A">
            <w:pPr>
              <w:pStyle w:val="NoSpacing"/>
              <w:jc w:val="center"/>
              <w:rPr>
                <w:rFonts w:ascii="Times New Roman" w:hAnsi="Times New Roman" w:cs="Times New Roman"/>
                <w:sz w:val="20"/>
                <w:szCs w:val="20"/>
              </w:rPr>
            </w:pPr>
          </w:p>
        </w:tc>
        <w:tc>
          <w:tcPr>
            <w:tcW w:w="2315" w:type="dxa"/>
          </w:tcPr>
          <w:p w14:paraId="0A017DCB" w14:textId="77777777" w:rsidR="00BF48A6" w:rsidRPr="002A7883" w:rsidRDefault="00BF48A6" w:rsidP="002D356A">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 xml:space="preserve">Introduction &amp; conclusion are missing/incomplete </w:t>
            </w:r>
          </w:p>
          <w:p w14:paraId="76439CAD" w14:textId="77777777" w:rsidR="00BF48A6" w:rsidRPr="002A7883" w:rsidRDefault="00BF48A6" w:rsidP="002D356A">
            <w:pPr>
              <w:pStyle w:val="NoSpacing"/>
              <w:jc w:val="both"/>
              <w:rPr>
                <w:rFonts w:ascii="Times New Roman" w:hAnsi="Times New Roman" w:cs="Times New Roman"/>
                <w:sz w:val="20"/>
                <w:szCs w:val="20"/>
              </w:rPr>
            </w:pPr>
          </w:p>
        </w:tc>
        <w:tc>
          <w:tcPr>
            <w:tcW w:w="2315" w:type="dxa"/>
          </w:tcPr>
          <w:p w14:paraId="1ADE8113" w14:textId="77777777" w:rsidR="00BF48A6" w:rsidRPr="008D1FEE" w:rsidRDefault="00BF48A6" w:rsidP="002D356A">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 xml:space="preserve">Introduction &amp; conclusion are present, but </w:t>
            </w:r>
            <w:r>
              <w:rPr>
                <w:rFonts w:ascii="Times New Roman" w:hAnsi="Times New Roman" w:cs="Times New Roman"/>
                <w:sz w:val="20"/>
                <w:szCs w:val="20"/>
              </w:rPr>
              <w:t xml:space="preserve">introduction didn’t explain the responses/ not well-concluded </w:t>
            </w:r>
          </w:p>
        </w:tc>
        <w:tc>
          <w:tcPr>
            <w:tcW w:w="2316" w:type="dxa"/>
          </w:tcPr>
          <w:p w14:paraId="650A82DA" w14:textId="77777777" w:rsidR="00BF48A6" w:rsidRPr="00BF48A6" w:rsidRDefault="00BF48A6" w:rsidP="002D356A">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Clear introduction</w:t>
            </w:r>
            <w:r>
              <w:rPr>
                <w:rFonts w:ascii="Times New Roman" w:hAnsi="Times New Roman" w:cs="Times New Roman"/>
                <w:sz w:val="20"/>
                <w:szCs w:val="20"/>
              </w:rPr>
              <w:t xml:space="preserve"> to lead readers to the body</w:t>
            </w:r>
            <w:r w:rsidRPr="002A7883">
              <w:rPr>
                <w:rFonts w:ascii="Times New Roman" w:hAnsi="Times New Roman" w:cs="Times New Roman"/>
                <w:sz w:val="20"/>
                <w:szCs w:val="20"/>
              </w:rPr>
              <w:t xml:space="preserve"> and well-concluded conclusion</w:t>
            </w:r>
            <w:r>
              <w:rPr>
                <w:rFonts w:ascii="Times New Roman" w:hAnsi="Times New Roman" w:cs="Times New Roman"/>
                <w:sz w:val="20"/>
                <w:szCs w:val="20"/>
              </w:rPr>
              <w:t xml:space="preserve"> to summarize the work</w:t>
            </w:r>
          </w:p>
        </w:tc>
        <w:tc>
          <w:tcPr>
            <w:tcW w:w="566" w:type="dxa"/>
            <w:vMerge/>
          </w:tcPr>
          <w:p w14:paraId="5F4AD3F0" w14:textId="77777777" w:rsidR="00BF48A6" w:rsidRPr="002A7883" w:rsidRDefault="00BF48A6" w:rsidP="002D356A">
            <w:pPr>
              <w:pStyle w:val="NoSpacing"/>
              <w:jc w:val="both"/>
              <w:rPr>
                <w:rFonts w:ascii="Times New Roman" w:hAnsi="Times New Roman" w:cs="Times New Roman"/>
                <w:sz w:val="20"/>
                <w:szCs w:val="20"/>
              </w:rPr>
            </w:pPr>
          </w:p>
        </w:tc>
      </w:tr>
      <w:tr w:rsidR="00BF48A6" w:rsidRPr="002A7883" w14:paraId="1277741B" w14:textId="77777777" w:rsidTr="002D356A">
        <w:tc>
          <w:tcPr>
            <w:tcW w:w="1838" w:type="dxa"/>
            <w:vMerge w:val="restart"/>
          </w:tcPr>
          <w:p w14:paraId="0036ACEA" w14:textId="09FF5AC1" w:rsidR="00BF48A6" w:rsidRPr="00492660" w:rsidRDefault="00BF48A6" w:rsidP="00BF48A6">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Mechanics &amp; Referencing </w:t>
            </w:r>
          </w:p>
        </w:tc>
        <w:tc>
          <w:tcPr>
            <w:tcW w:w="2315" w:type="dxa"/>
          </w:tcPr>
          <w:p w14:paraId="4C9439AA" w14:textId="56096BEE" w:rsidR="00BF48A6" w:rsidRPr="002A7883" w:rsidRDefault="00BF48A6" w:rsidP="00BF48A6">
            <w:pPr>
              <w:pStyle w:val="NoSpacing"/>
              <w:jc w:val="center"/>
              <w:rPr>
                <w:rFonts w:ascii="Times New Roman" w:hAnsi="Times New Roman" w:cs="Times New Roman"/>
                <w:b/>
                <w:bCs/>
                <w:sz w:val="20"/>
                <w:szCs w:val="20"/>
              </w:rPr>
            </w:pPr>
            <w:r w:rsidRPr="002A7883">
              <w:rPr>
                <w:rFonts w:ascii="Times New Roman" w:hAnsi="Times New Roman" w:cs="Times New Roman"/>
                <w:b/>
                <w:bCs/>
                <w:sz w:val="20"/>
                <w:szCs w:val="20"/>
              </w:rPr>
              <w:t>0-</w:t>
            </w:r>
            <w:r>
              <w:rPr>
                <w:rFonts w:ascii="Times New Roman" w:hAnsi="Times New Roman" w:cs="Times New Roman"/>
                <w:b/>
                <w:bCs/>
                <w:sz w:val="20"/>
                <w:szCs w:val="20"/>
              </w:rPr>
              <w:t>1</w:t>
            </w:r>
          </w:p>
        </w:tc>
        <w:tc>
          <w:tcPr>
            <w:tcW w:w="2315" w:type="dxa"/>
          </w:tcPr>
          <w:p w14:paraId="6D75127D" w14:textId="66998D98" w:rsidR="00BF48A6" w:rsidRPr="002A7883" w:rsidRDefault="00BF48A6" w:rsidP="00BF48A6">
            <w:pPr>
              <w:pStyle w:val="NoSpacing"/>
              <w:jc w:val="center"/>
              <w:rPr>
                <w:rFonts w:ascii="Times New Roman" w:hAnsi="Times New Roman" w:cs="Times New Roman"/>
                <w:b/>
                <w:bCs/>
                <w:sz w:val="20"/>
                <w:szCs w:val="20"/>
              </w:rPr>
            </w:pPr>
            <w:r>
              <w:rPr>
                <w:rFonts w:ascii="Times New Roman" w:hAnsi="Times New Roman" w:cs="Times New Roman"/>
                <w:b/>
                <w:bCs/>
                <w:sz w:val="20"/>
                <w:szCs w:val="20"/>
              </w:rPr>
              <w:t>2</w:t>
            </w:r>
            <w:r w:rsidRPr="002A7883">
              <w:rPr>
                <w:rFonts w:ascii="Times New Roman" w:hAnsi="Times New Roman" w:cs="Times New Roman"/>
                <w:b/>
                <w:bCs/>
                <w:sz w:val="20"/>
                <w:szCs w:val="20"/>
              </w:rPr>
              <w:t>-</w:t>
            </w:r>
            <w:r>
              <w:rPr>
                <w:rFonts w:ascii="Times New Roman" w:hAnsi="Times New Roman" w:cs="Times New Roman"/>
                <w:b/>
                <w:bCs/>
                <w:sz w:val="20"/>
                <w:szCs w:val="20"/>
              </w:rPr>
              <w:t>3</w:t>
            </w:r>
          </w:p>
        </w:tc>
        <w:tc>
          <w:tcPr>
            <w:tcW w:w="2316" w:type="dxa"/>
          </w:tcPr>
          <w:p w14:paraId="3F532492" w14:textId="3EA71B42" w:rsidR="00BF48A6" w:rsidRPr="002A7883" w:rsidRDefault="00BF48A6" w:rsidP="00BF48A6">
            <w:pPr>
              <w:pStyle w:val="NoSpacing"/>
              <w:jc w:val="center"/>
              <w:rPr>
                <w:rFonts w:ascii="Times New Roman" w:hAnsi="Times New Roman" w:cs="Times New Roman"/>
                <w:b/>
                <w:bCs/>
                <w:sz w:val="20"/>
                <w:szCs w:val="20"/>
              </w:rPr>
            </w:pPr>
            <w:r>
              <w:rPr>
                <w:rFonts w:ascii="Times New Roman" w:hAnsi="Times New Roman" w:cs="Times New Roman"/>
                <w:b/>
                <w:bCs/>
                <w:sz w:val="20"/>
                <w:szCs w:val="20"/>
              </w:rPr>
              <w:t>4</w:t>
            </w:r>
            <w:r w:rsidRPr="002A7883">
              <w:rPr>
                <w:rFonts w:ascii="Times New Roman" w:hAnsi="Times New Roman" w:cs="Times New Roman"/>
                <w:b/>
                <w:bCs/>
                <w:sz w:val="20"/>
                <w:szCs w:val="20"/>
              </w:rPr>
              <w:t>-</w:t>
            </w:r>
            <w:r>
              <w:rPr>
                <w:rFonts w:ascii="Times New Roman" w:hAnsi="Times New Roman" w:cs="Times New Roman"/>
                <w:b/>
                <w:bCs/>
                <w:sz w:val="20"/>
                <w:szCs w:val="20"/>
              </w:rPr>
              <w:t>5</w:t>
            </w:r>
          </w:p>
        </w:tc>
        <w:tc>
          <w:tcPr>
            <w:tcW w:w="566" w:type="dxa"/>
            <w:vMerge w:val="restart"/>
          </w:tcPr>
          <w:p w14:paraId="73AEC2E3" w14:textId="77777777" w:rsidR="00BF48A6" w:rsidRPr="002A7883" w:rsidRDefault="00BF48A6" w:rsidP="00BF48A6">
            <w:pPr>
              <w:pStyle w:val="NoSpacing"/>
              <w:jc w:val="center"/>
              <w:rPr>
                <w:rFonts w:ascii="Times New Roman" w:hAnsi="Times New Roman" w:cs="Times New Roman"/>
                <w:b/>
                <w:bCs/>
                <w:sz w:val="20"/>
                <w:szCs w:val="20"/>
              </w:rPr>
            </w:pPr>
          </w:p>
        </w:tc>
      </w:tr>
      <w:tr w:rsidR="00BF48A6" w:rsidRPr="002A7883" w14:paraId="7FDA230E" w14:textId="77777777" w:rsidTr="002D356A">
        <w:tc>
          <w:tcPr>
            <w:tcW w:w="1838" w:type="dxa"/>
            <w:vMerge/>
          </w:tcPr>
          <w:p w14:paraId="0BADEA2E" w14:textId="77777777" w:rsidR="00BF48A6" w:rsidRPr="00492660" w:rsidRDefault="00BF48A6" w:rsidP="00BF48A6">
            <w:pPr>
              <w:pStyle w:val="NoSpacing"/>
              <w:jc w:val="center"/>
              <w:rPr>
                <w:rFonts w:ascii="Times New Roman" w:hAnsi="Times New Roman" w:cs="Times New Roman"/>
                <w:sz w:val="20"/>
                <w:szCs w:val="20"/>
              </w:rPr>
            </w:pPr>
          </w:p>
        </w:tc>
        <w:tc>
          <w:tcPr>
            <w:tcW w:w="2315" w:type="dxa"/>
          </w:tcPr>
          <w:p w14:paraId="088F65C3" w14:textId="11A137E1" w:rsidR="00BF48A6" w:rsidRDefault="00BF48A6" w:rsidP="00BF48A6">
            <w:pPr>
              <w:pStyle w:val="NoSpacing"/>
              <w:numPr>
                <w:ilvl w:val="0"/>
                <w:numId w:val="24"/>
              </w:numPr>
              <w:ind w:left="171" w:hanging="171"/>
              <w:jc w:val="both"/>
              <w:rPr>
                <w:rFonts w:ascii="Times New Roman" w:hAnsi="Times New Roman" w:cs="Times New Roman"/>
                <w:sz w:val="20"/>
                <w:szCs w:val="20"/>
              </w:rPr>
            </w:pPr>
            <w:r w:rsidRPr="002A7883">
              <w:rPr>
                <w:rFonts w:ascii="Times New Roman" w:hAnsi="Times New Roman" w:cs="Times New Roman"/>
                <w:sz w:val="20"/>
                <w:szCs w:val="20"/>
              </w:rPr>
              <w:t>No evidence of editing or proofreading, a lot of grammatical errors</w:t>
            </w:r>
          </w:p>
          <w:p w14:paraId="70E960D1" w14:textId="0DD38907" w:rsidR="00BF48A6" w:rsidRPr="002A7883" w:rsidRDefault="00BF48A6" w:rsidP="00BF48A6">
            <w:pPr>
              <w:pStyle w:val="NoSpacing"/>
              <w:numPr>
                <w:ilvl w:val="0"/>
                <w:numId w:val="24"/>
              </w:numPr>
              <w:ind w:left="171" w:hanging="171"/>
              <w:jc w:val="both"/>
              <w:rPr>
                <w:rFonts w:ascii="Times New Roman" w:hAnsi="Times New Roman" w:cs="Times New Roman"/>
                <w:sz w:val="20"/>
                <w:szCs w:val="20"/>
              </w:rPr>
            </w:pPr>
            <w:r>
              <w:rPr>
                <w:rFonts w:ascii="Times New Roman" w:hAnsi="Times New Roman" w:cs="Times New Roman"/>
                <w:sz w:val="20"/>
                <w:szCs w:val="20"/>
              </w:rPr>
              <w:t>No reference used</w:t>
            </w:r>
          </w:p>
          <w:p w14:paraId="5ABB86AE" w14:textId="77777777" w:rsidR="00BF48A6" w:rsidRPr="002A7883" w:rsidRDefault="00BF48A6" w:rsidP="00BF48A6">
            <w:pPr>
              <w:pStyle w:val="NoSpacing"/>
              <w:jc w:val="both"/>
              <w:rPr>
                <w:rFonts w:ascii="Times New Roman" w:hAnsi="Times New Roman" w:cs="Times New Roman"/>
                <w:sz w:val="20"/>
                <w:szCs w:val="20"/>
              </w:rPr>
            </w:pPr>
          </w:p>
        </w:tc>
        <w:tc>
          <w:tcPr>
            <w:tcW w:w="2315" w:type="dxa"/>
          </w:tcPr>
          <w:p w14:paraId="36987894" w14:textId="1736CA4B" w:rsidR="00BF48A6" w:rsidRPr="002A7883" w:rsidRDefault="00BF48A6" w:rsidP="00BF48A6">
            <w:pPr>
              <w:pStyle w:val="NoSpacing"/>
              <w:numPr>
                <w:ilvl w:val="0"/>
                <w:numId w:val="24"/>
              </w:numPr>
              <w:ind w:left="123" w:hanging="142"/>
              <w:jc w:val="both"/>
              <w:rPr>
                <w:rFonts w:ascii="Times New Roman" w:hAnsi="Times New Roman" w:cs="Times New Roman"/>
                <w:sz w:val="20"/>
                <w:szCs w:val="20"/>
              </w:rPr>
            </w:pPr>
            <w:r w:rsidRPr="002A7883">
              <w:rPr>
                <w:rFonts w:ascii="Times New Roman" w:hAnsi="Times New Roman" w:cs="Times New Roman"/>
                <w:sz w:val="20"/>
                <w:szCs w:val="20"/>
              </w:rPr>
              <w:t>Most content are edited and proofread, some errors in grammar &amp; mechanics</w:t>
            </w:r>
          </w:p>
          <w:p w14:paraId="699F06FA" w14:textId="3F82117C" w:rsidR="00BF48A6" w:rsidRPr="008D1FEE" w:rsidRDefault="00BF48A6" w:rsidP="00BF48A6">
            <w:pPr>
              <w:pStyle w:val="NoSpacing"/>
              <w:numPr>
                <w:ilvl w:val="0"/>
                <w:numId w:val="24"/>
              </w:numPr>
              <w:ind w:left="123" w:hanging="142"/>
              <w:jc w:val="both"/>
              <w:rPr>
                <w:rFonts w:ascii="Times New Roman" w:hAnsi="Times New Roman" w:cs="Times New Roman"/>
                <w:sz w:val="20"/>
                <w:szCs w:val="20"/>
              </w:rPr>
            </w:pPr>
            <w:r>
              <w:rPr>
                <w:rFonts w:ascii="Times New Roman" w:hAnsi="Times New Roman" w:cs="Times New Roman"/>
                <w:sz w:val="20"/>
                <w:szCs w:val="20"/>
              </w:rPr>
              <w:t xml:space="preserve">Use </w:t>
            </w:r>
            <w:r>
              <w:rPr>
                <w:rFonts w:ascii="Times New Roman" w:hAnsi="Times New Roman" w:cs="Times New Roman"/>
                <w:sz w:val="20"/>
                <w:szCs w:val="20"/>
              </w:rPr>
              <w:t xml:space="preserve">&lt; </w:t>
            </w:r>
            <w:r>
              <w:rPr>
                <w:rFonts w:ascii="Times New Roman" w:hAnsi="Times New Roman" w:cs="Times New Roman"/>
                <w:sz w:val="20"/>
                <w:szCs w:val="20"/>
              </w:rPr>
              <w:t xml:space="preserve">3 references </w:t>
            </w:r>
            <w:r>
              <w:rPr>
                <w:rFonts w:ascii="Times New Roman" w:hAnsi="Times New Roman" w:cs="Times New Roman"/>
                <w:sz w:val="20"/>
                <w:szCs w:val="20"/>
              </w:rPr>
              <w:t>/ some references are not properly</w:t>
            </w:r>
            <w:r>
              <w:rPr>
                <w:rFonts w:ascii="Times New Roman" w:hAnsi="Times New Roman" w:cs="Times New Roman"/>
                <w:sz w:val="20"/>
                <w:szCs w:val="20"/>
              </w:rPr>
              <w:t xml:space="preserve"> cited according to APA style</w:t>
            </w:r>
          </w:p>
        </w:tc>
        <w:tc>
          <w:tcPr>
            <w:tcW w:w="2316" w:type="dxa"/>
          </w:tcPr>
          <w:p w14:paraId="4CE4BC50" w14:textId="245071BD" w:rsidR="00BF48A6" w:rsidRPr="002A7883" w:rsidRDefault="00BF48A6" w:rsidP="00BF48A6">
            <w:pPr>
              <w:pStyle w:val="NoSpacing"/>
              <w:numPr>
                <w:ilvl w:val="0"/>
                <w:numId w:val="24"/>
              </w:numPr>
              <w:tabs>
                <w:tab w:val="left" w:pos="87"/>
              </w:tabs>
              <w:ind w:left="87" w:hanging="87"/>
              <w:jc w:val="both"/>
              <w:rPr>
                <w:rFonts w:ascii="Times New Roman" w:hAnsi="Times New Roman" w:cs="Times New Roman"/>
                <w:sz w:val="20"/>
                <w:szCs w:val="20"/>
              </w:rPr>
            </w:pPr>
            <w:r w:rsidRPr="002A7883">
              <w:rPr>
                <w:rFonts w:ascii="Times New Roman" w:hAnsi="Times New Roman" w:cs="Times New Roman"/>
                <w:sz w:val="20"/>
                <w:szCs w:val="20"/>
              </w:rPr>
              <w:t>Well-edited and proofread, no apparent errors in grammar &amp; mechanics</w:t>
            </w:r>
          </w:p>
          <w:p w14:paraId="47797E52" w14:textId="4A9F1FC4" w:rsidR="00BF48A6" w:rsidRPr="00BF48A6" w:rsidRDefault="00BF48A6" w:rsidP="00BF48A6">
            <w:pPr>
              <w:pStyle w:val="NoSpacing"/>
              <w:numPr>
                <w:ilvl w:val="0"/>
                <w:numId w:val="24"/>
              </w:numPr>
              <w:tabs>
                <w:tab w:val="left" w:pos="87"/>
              </w:tabs>
              <w:ind w:left="87" w:hanging="87"/>
              <w:jc w:val="both"/>
              <w:rPr>
                <w:rFonts w:ascii="Times New Roman" w:hAnsi="Times New Roman" w:cs="Times New Roman"/>
                <w:sz w:val="20"/>
                <w:szCs w:val="20"/>
              </w:rPr>
            </w:pPr>
            <w:r>
              <w:rPr>
                <w:rFonts w:ascii="Times New Roman" w:hAnsi="Times New Roman" w:cs="Times New Roman"/>
                <w:sz w:val="20"/>
                <w:szCs w:val="20"/>
              </w:rPr>
              <w:t>Use at least 3 references &amp; all properly cited according to APA style</w:t>
            </w:r>
          </w:p>
        </w:tc>
        <w:tc>
          <w:tcPr>
            <w:tcW w:w="566" w:type="dxa"/>
            <w:vMerge/>
          </w:tcPr>
          <w:p w14:paraId="1AEFE2BD" w14:textId="77777777" w:rsidR="00BF48A6" w:rsidRPr="002A7883" w:rsidRDefault="00BF48A6" w:rsidP="00BF48A6">
            <w:pPr>
              <w:pStyle w:val="NoSpacing"/>
              <w:jc w:val="both"/>
              <w:rPr>
                <w:rFonts w:ascii="Times New Roman" w:hAnsi="Times New Roman" w:cs="Times New Roman"/>
                <w:sz w:val="20"/>
                <w:szCs w:val="20"/>
              </w:rPr>
            </w:pPr>
          </w:p>
        </w:tc>
      </w:tr>
    </w:tbl>
    <w:p w14:paraId="3BDB091E" w14:textId="77777777" w:rsidR="00F97308" w:rsidRDefault="00F97308" w:rsidP="005D571D">
      <w:pPr>
        <w:rPr>
          <w:rFonts w:asciiTheme="majorHAnsi" w:hAnsiTheme="majorHAnsi" w:cstheme="majorHAnsi"/>
          <w:b/>
          <w:sz w:val="28"/>
          <w:szCs w:val="28"/>
          <w:u w:val="single"/>
        </w:rPr>
      </w:pPr>
    </w:p>
    <w:sectPr w:rsidR="00F97308" w:rsidSect="00300C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6978" w14:textId="77777777" w:rsidR="00A772B8" w:rsidRDefault="00A772B8" w:rsidP="004E7AC2">
      <w:pPr>
        <w:spacing w:after="0" w:line="240" w:lineRule="auto"/>
      </w:pPr>
      <w:r>
        <w:separator/>
      </w:r>
    </w:p>
  </w:endnote>
  <w:endnote w:type="continuationSeparator" w:id="0">
    <w:p w14:paraId="7C442D0D" w14:textId="77777777" w:rsidR="00A772B8" w:rsidRDefault="00A772B8" w:rsidP="004E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440872"/>
      <w:docPartObj>
        <w:docPartGallery w:val="Page Numbers (Bottom of Page)"/>
        <w:docPartUnique/>
      </w:docPartObj>
    </w:sdtPr>
    <w:sdtEndPr>
      <w:rPr>
        <w:noProof/>
      </w:rPr>
    </w:sdtEndPr>
    <w:sdtContent>
      <w:p w14:paraId="40FB648A" w14:textId="2A40D566" w:rsidR="004E7AC2" w:rsidRDefault="004E7A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2D225F" w14:textId="77777777" w:rsidR="004E7AC2" w:rsidRDefault="004E7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17BB" w14:textId="77777777" w:rsidR="00A772B8" w:rsidRDefault="00A772B8" w:rsidP="004E7AC2">
      <w:pPr>
        <w:spacing w:after="0" w:line="240" w:lineRule="auto"/>
      </w:pPr>
      <w:r>
        <w:separator/>
      </w:r>
    </w:p>
  </w:footnote>
  <w:footnote w:type="continuationSeparator" w:id="0">
    <w:p w14:paraId="1A9F28F4" w14:textId="77777777" w:rsidR="00A772B8" w:rsidRDefault="00A772B8" w:rsidP="004E7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1E4"/>
    <w:multiLevelType w:val="hybridMultilevel"/>
    <w:tmpl w:val="2D940964"/>
    <w:lvl w:ilvl="0" w:tplc="8F2AC730">
      <w:start w:val="1"/>
      <w:numFmt w:val="bullet"/>
      <w:lvlText w:val="•"/>
      <w:lvlJc w:val="left"/>
      <w:pPr>
        <w:tabs>
          <w:tab w:val="num" w:pos="720"/>
        </w:tabs>
        <w:ind w:left="720" w:hanging="360"/>
      </w:pPr>
      <w:rPr>
        <w:rFonts w:ascii="Arial" w:hAnsi="Arial" w:hint="default"/>
      </w:rPr>
    </w:lvl>
    <w:lvl w:ilvl="1" w:tplc="1FEAD8BE">
      <w:start w:val="1"/>
      <w:numFmt w:val="bullet"/>
      <w:lvlText w:val="•"/>
      <w:lvlJc w:val="left"/>
      <w:pPr>
        <w:tabs>
          <w:tab w:val="num" w:pos="1440"/>
        </w:tabs>
        <w:ind w:left="1440" w:hanging="360"/>
      </w:pPr>
      <w:rPr>
        <w:rFonts w:ascii="Arial" w:hAnsi="Arial" w:hint="default"/>
      </w:rPr>
    </w:lvl>
    <w:lvl w:ilvl="2" w:tplc="6CE611F6" w:tentative="1">
      <w:start w:val="1"/>
      <w:numFmt w:val="bullet"/>
      <w:lvlText w:val="•"/>
      <w:lvlJc w:val="left"/>
      <w:pPr>
        <w:tabs>
          <w:tab w:val="num" w:pos="2160"/>
        </w:tabs>
        <w:ind w:left="2160" w:hanging="360"/>
      </w:pPr>
      <w:rPr>
        <w:rFonts w:ascii="Arial" w:hAnsi="Arial" w:hint="default"/>
      </w:rPr>
    </w:lvl>
    <w:lvl w:ilvl="3" w:tplc="6DE8B46E" w:tentative="1">
      <w:start w:val="1"/>
      <w:numFmt w:val="bullet"/>
      <w:lvlText w:val="•"/>
      <w:lvlJc w:val="left"/>
      <w:pPr>
        <w:tabs>
          <w:tab w:val="num" w:pos="2880"/>
        </w:tabs>
        <w:ind w:left="2880" w:hanging="360"/>
      </w:pPr>
      <w:rPr>
        <w:rFonts w:ascii="Arial" w:hAnsi="Arial" w:hint="default"/>
      </w:rPr>
    </w:lvl>
    <w:lvl w:ilvl="4" w:tplc="7E0E79EE" w:tentative="1">
      <w:start w:val="1"/>
      <w:numFmt w:val="bullet"/>
      <w:lvlText w:val="•"/>
      <w:lvlJc w:val="left"/>
      <w:pPr>
        <w:tabs>
          <w:tab w:val="num" w:pos="3600"/>
        </w:tabs>
        <w:ind w:left="3600" w:hanging="360"/>
      </w:pPr>
      <w:rPr>
        <w:rFonts w:ascii="Arial" w:hAnsi="Arial" w:hint="default"/>
      </w:rPr>
    </w:lvl>
    <w:lvl w:ilvl="5" w:tplc="354C010A" w:tentative="1">
      <w:start w:val="1"/>
      <w:numFmt w:val="bullet"/>
      <w:lvlText w:val="•"/>
      <w:lvlJc w:val="left"/>
      <w:pPr>
        <w:tabs>
          <w:tab w:val="num" w:pos="4320"/>
        </w:tabs>
        <w:ind w:left="4320" w:hanging="360"/>
      </w:pPr>
      <w:rPr>
        <w:rFonts w:ascii="Arial" w:hAnsi="Arial" w:hint="default"/>
      </w:rPr>
    </w:lvl>
    <w:lvl w:ilvl="6" w:tplc="4E7EBD50" w:tentative="1">
      <w:start w:val="1"/>
      <w:numFmt w:val="bullet"/>
      <w:lvlText w:val="•"/>
      <w:lvlJc w:val="left"/>
      <w:pPr>
        <w:tabs>
          <w:tab w:val="num" w:pos="5040"/>
        </w:tabs>
        <w:ind w:left="5040" w:hanging="360"/>
      </w:pPr>
      <w:rPr>
        <w:rFonts w:ascii="Arial" w:hAnsi="Arial" w:hint="default"/>
      </w:rPr>
    </w:lvl>
    <w:lvl w:ilvl="7" w:tplc="1A825034" w:tentative="1">
      <w:start w:val="1"/>
      <w:numFmt w:val="bullet"/>
      <w:lvlText w:val="•"/>
      <w:lvlJc w:val="left"/>
      <w:pPr>
        <w:tabs>
          <w:tab w:val="num" w:pos="5760"/>
        </w:tabs>
        <w:ind w:left="5760" w:hanging="360"/>
      </w:pPr>
      <w:rPr>
        <w:rFonts w:ascii="Arial" w:hAnsi="Arial" w:hint="default"/>
      </w:rPr>
    </w:lvl>
    <w:lvl w:ilvl="8" w:tplc="2BB2A9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224A1"/>
    <w:multiLevelType w:val="hybridMultilevel"/>
    <w:tmpl w:val="D72EBC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98F5790"/>
    <w:multiLevelType w:val="hybridMultilevel"/>
    <w:tmpl w:val="37566DEE"/>
    <w:lvl w:ilvl="0" w:tplc="92E00DA0">
      <w:start w:val="8"/>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CE32545"/>
    <w:multiLevelType w:val="hybridMultilevel"/>
    <w:tmpl w:val="E020F0E8"/>
    <w:lvl w:ilvl="0" w:tplc="7C58CE5E">
      <w:start w:val="1"/>
      <w:numFmt w:val="decimal"/>
      <w:lvlText w:val="%1."/>
      <w:lvlJc w:val="left"/>
      <w:pPr>
        <w:tabs>
          <w:tab w:val="num" w:pos="720"/>
        </w:tabs>
        <w:ind w:left="720" w:hanging="360"/>
      </w:pPr>
    </w:lvl>
    <w:lvl w:ilvl="1" w:tplc="8B5838B0" w:tentative="1">
      <w:start w:val="1"/>
      <w:numFmt w:val="decimal"/>
      <w:lvlText w:val="%2."/>
      <w:lvlJc w:val="left"/>
      <w:pPr>
        <w:tabs>
          <w:tab w:val="num" w:pos="1440"/>
        </w:tabs>
        <w:ind w:left="1440" w:hanging="360"/>
      </w:pPr>
    </w:lvl>
    <w:lvl w:ilvl="2" w:tplc="3C1ECFE6" w:tentative="1">
      <w:start w:val="1"/>
      <w:numFmt w:val="decimal"/>
      <w:lvlText w:val="%3."/>
      <w:lvlJc w:val="left"/>
      <w:pPr>
        <w:tabs>
          <w:tab w:val="num" w:pos="2160"/>
        </w:tabs>
        <w:ind w:left="2160" w:hanging="360"/>
      </w:pPr>
    </w:lvl>
    <w:lvl w:ilvl="3" w:tplc="496E6B2A" w:tentative="1">
      <w:start w:val="1"/>
      <w:numFmt w:val="decimal"/>
      <w:lvlText w:val="%4."/>
      <w:lvlJc w:val="left"/>
      <w:pPr>
        <w:tabs>
          <w:tab w:val="num" w:pos="2880"/>
        </w:tabs>
        <w:ind w:left="2880" w:hanging="360"/>
      </w:pPr>
    </w:lvl>
    <w:lvl w:ilvl="4" w:tplc="AC803F84" w:tentative="1">
      <w:start w:val="1"/>
      <w:numFmt w:val="decimal"/>
      <w:lvlText w:val="%5."/>
      <w:lvlJc w:val="left"/>
      <w:pPr>
        <w:tabs>
          <w:tab w:val="num" w:pos="3600"/>
        </w:tabs>
        <w:ind w:left="3600" w:hanging="360"/>
      </w:pPr>
    </w:lvl>
    <w:lvl w:ilvl="5" w:tplc="0B6EC77E" w:tentative="1">
      <w:start w:val="1"/>
      <w:numFmt w:val="decimal"/>
      <w:lvlText w:val="%6."/>
      <w:lvlJc w:val="left"/>
      <w:pPr>
        <w:tabs>
          <w:tab w:val="num" w:pos="4320"/>
        </w:tabs>
        <w:ind w:left="4320" w:hanging="360"/>
      </w:pPr>
    </w:lvl>
    <w:lvl w:ilvl="6" w:tplc="E41A7F40" w:tentative="1">
      <w:start w:val="1"/>
      <w:numFmt w:val="decimal"/>
      <w:lvlText w:val="%7."/>
      <w:lvlJc w:val="left"/>
      <w:pPr>
        <w:tabs>
          <w:tab w:val="num" w:pos="5040"/>
        </w:tabs>
        <w:ind w:left="5040" w:hanging="360"/>
      </w:pPr>
    </w:lvl>
    <w:lvl w:ilvl="7" w:tplc="2F006F26" w:tentative="1">
      <w:start w:val="1"/>
      <w:numFmt w:val="decimal"/>
      <w:lvlText w:val="%8."/>
      <w:lvlJc w:val="left"/>
      <w:pPr>
        <w:tabs>
          <w:tab w:val="num" w:pos="5760"/>
        </w:tabs>
        <w:ind w:left="5760" w:hanging="360"/>
      </w:pPr>
    </w:lvl>
    <w:lvl w:ilvl="8" w:tplc="747AF676" w:tentative="1">
      <w:start w:val="1"/>
      <w:numFmt w:val="decimal"/>
      <w:lvlText w:val="%9."/>
      <w:lvlJc w:val="left"/>
      <w:pPr>
        <w:tabs>
          <w:tab w:val="num" w:pos="6480"/>
        </w:tabs>
        <w:ind w:left="6480" w:hanging="360"/>
      </w:pPr>
    </w:lvl>
  </w:abstractNum>
  <w:abstractNum w:abstractNumId="4" w15:restartNumberingAfterBreak="0">
    <w:nsid w:val="0E5A5439"/>
    <w:multiLevelType w:val="hybridMultilevel"/>
    <w:tmpl w:val="00000000"/>
    <w:lvl w:ilvl="0" w:tplc="FFFFFFFF">
      <w:start w:val="1"/>
      <w:numFmt w:val="bullet"/>
      <w:lvlText w:val=""/>
      <w:lvlJc w:val="left"/>
      <w:pPr>
        <w:ind w:left="360" w:hanging="360"/>
      </w:pPr>
      <w:rPr>
        <w:rFonts w:ascii="Symbol" w:hAnsi="Symbol"/>
      </w:rPr>
    </w:lvl>
    <w:lvl w:ilvl="1" w:tplc="FFFFFFFF">
      <w:start w:val="1"/>
      <w:numFmt w:val="bullet"/>
      <w:lvlText w:val=""/>
      <w:lvlJc w:val="left"/>
      <w:pPr>
        <w:ind w:left="1080" w:hanging="360"/>
      </w:pPr>
      <w:rPr>
        <w:rFonts w:ascii="Symbol" w:hAnsi="Symbol" w:cs="Courier New"/>
      </w:rPr>
    </w:lvl>
    <w:lvl w:ilvl="2" w:tplc="FFFFFFFF">
      <w:start w:val="1"/>
      <w:numFmt w:val="bullet"/>
      <w:lvlText w:val=""/>
      <w:lvlJc w:val="left"/>
      <w:pPr>
        <w:ind w:left="1980" w:hanging="360"/>
      </w:pPr>
      <w:rPr>
        <w:rFonts w:ascii="Symbol" w:hAnsi="Symbol" w:cs="Courier New"/>
        <w:color w:val="auto"/>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1DE475F5"/>
    <w:multiLevelType w:val="hybridMultilevel"/>
    <w:tmpl w:val="0AEEC4BC"/>
    <w:lvl w:ilvl="0" w:tplc="A65E1478">
      <w:start w:val="8"/>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07B4B2F"/>
    <w:multiLevelType w:val="hybridMultilevel"/>
    <w:tmpl w:val="3FB2F6CA"/>
    <w:lvl w:ilvl="0" w:tplc="5E123E8E">
      <w:start w:val="1"/>
      <w:numFmt w:val="lowerLetter"/>
      <w:lvlText w:val="%1."/>
      <w:lvlJc w:val="left"/>
      <w:pPr>
        <w:ind w:left="720" w:hanging="360"/>
      </w:pPr>
      <w:rPr>
        <w:rFonts w:ascii="Times New Roman" w:eastAsiaTheme="minorEastAsia" w:hAnsi="Times New Roman" w:cs="Times New Roman"/>
      </w:rPr>
    </w:lvl>
    <w:lvl w:ilvl="1" w:tplc="158876E8">
      <w:start w:val="1"/>
      <w:numFmt w:val="lowerLetter"/>
      <w:lvlText w:val="%2."/>
      <w:lvlJc w:val="left"/>
      <w:pPr>
        <w:ind w:left="93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B3ED5"/>
    <w:multiLevelType w:val="hybridMultilevel"/>
    <w:tmpl w:val="7DC2D7DC"/>
    <w:lvl w:ilvl="0" w:tplc="BDCA8326">
      <w:start w:val="1"/>
      <w:numFmt w:val="bullet"/>
      <w:lvlText w:val="•"/>
      <w:lvlJc w:val="left"/>
      <w:pPr>
        <w:tabs>
          <w:tab w:val="num" w:pos="720"/>
        </w:tabs>
        <w:ind w:left="720" w:hanging="360"/>
      </w:pPr>
      <w:rPr>
        <w:rFonts w:ascii="Arial" w:hAnsi="Arial" w:hint="default"/>
      </w:rPr>
    </w:lvl>
    <w:lvl w:ilvl="1" w:tplc="F28ED13E" w:tentative="1">
      <w:start w:val="1"/>
      <w:numFmt w:val="bullet"/>
      <w:lvlText w:val="•"/>
      <w:lvlJc w:val="left"/>
      <w:pPr>
        <w:tabs>
          <w:tab w:val="num" w:pos="1440"/>
        </w:tabs>
        <w:ind w:left="1440" w:hanging="360"/>
      </w:pPr>
      <w:rPr>
        <w:rFonts w:ascii="Arial" w:hAnsi="Arial" w:hint="default"/>
      </w:rPr>
    </w:lvl>
    <w:lvl w:ilvl="2" w:tplc="CA0846A4" w:tentative="1">
      <w:start w:val="1"/>
      <w:numFmt w:val="bullet"/>
      <w:lvlText w:val="•"/>
      <w:lvlJc w:val="left"/>
      <w:pPr>
        <w:tabs>
          <w:tab w:val="num" w:pos="2160"/>
        </w:tabs>
        <w:ind w:left="2160" w:hanging="360"/>
      </w:pPr>
      <w:rPr>
        <w:rFonts w:ascii="Arial" w:hAnsi="Arial" w:hint="default"/>
      </w:rPr>
    </w:lvl>
    <w:lvl w:ilvl="3" w:tplc="9844D3AC" w:tentative="1">
      <w:start w:val="1"/>
      <w:numFmt w:val="bullet"/>
      <w:lvlText w:val="•"/>
      <w:lvlJc w:val="left"/>
      <w:pPr>
        <w:tabs>
          <w:tab w:val="num" w:pos="2880"/>
        </w:tabs>
        <w:ind w:left="2880" w:hanging="360"/>
      </w:pPr>
      <w:rPr>
        <w:rFonts w:ascii="Arial" w:hAnsi="Arial" w:hint="default"/>
      </w:rPr>
    </w:lvl>
    <w:lvl w:ilvl="4" w:tplc="FF226D96" w:tentative="1">
      <w:start w:val="1"/>
      <w:numFmt w:val="bullet"/>
      <w:lvlText w:val="•"/>
      <w:lvlJc w:val="left"/>
      <w:pPr>
        <w:tabs>
          <w:tab w:val="num" w:pos="3600"/>
        </w:tabs>
        <w:ind w:left="3600" w:hanging="360"/>
      </w:pPr>
      <w:rPr>
        <w:rFonts w:ascii="Arial" w:hAnsi="Arial" w:hint="default"/>
      </w:rPr>
    </w:lvl>
    <w:lvl w:ilvl="5" w:tplc="782EF414" w:tentative="1">
      <w:start w:val="1"/>
      <w:numFmt w:val="bullet"/>
      <w:lvlText w:val="•"/>
      <w:lvlJc w:val="left"/>
      <w:pPr>
        <w:tabs>
          <w:tab w:val="num" w:pos="4320"/>
        </w:tabs>
        <w:ind w:left="4320" w:hanging="360"/>
      </w:pPr>
      <w:rPr>
        <w:rFonts w:ascii="Arial" w:hAnsi="Arial" w:hint="default"/>
      </w:rPr>
    </w:lvl>
    <w:lvl w:ilvl="6" w:tplc="4F168B62" w:tentative="1">
      <w:start w:val="1"/>
      <w:numFmt w:val="bullet"/>
      <w:lvlText w:val="•"/>
      <w:lvlJc w:val="left"/>
      <w:pPr>
        <w:tabs>
          <w:tab w:val="num" w:pos="5040"/>
        </w:tabs>
        <w:ind w:left="5040" w:hanging="360"/>
      </w:pPr>
      <w:rPr>
        <w:rFonts w:ascii="Arial" w:hAnsi="Arial" w:hint="default"/>
      </w:rPr>
    </w:lvl>
    <w:lvl w:ilvl="7" w:tplc="949EDAA4" w:tentative="1">
      <w:start w:val="1"/>
      <w:numFmt w:val="bullet"/>
      <w:lvlText w:val="•"/>
      <w:lvlJc w:val="left"/>
      <w:pPr>
        <w:tabs>
          <w:tab w:val="num" w:pos="5760"/>
        </w:tabs>
        <w:ind w:left="5760" w:hanging="360"/>
      </w:pPr>
      <w:rPr>
        <w:rFonts w:ascii="Arial" w:hAnsi="Arial" w:hint="default"/>
      </w:rPr>
    </w:lvl>
    <w:lvl w:ilvl="8" w:tplc="60086E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A9194C"/>
    <w:multiLevelType w:val="hybridMultilevel"/>
    <w:tmpl w:val="6DA24F68"/>
    <w:lvl w:ilvl="0" w:tplc="A448E4F4">
      <w:start w:val="1"/>
      <w:numFmt w:val="bullet"/>
      <w:lvlText w:val="-"/>
      <w:lvlJc w:val="left"/>
      <w:pPr>
        <w:tabs>
          <w:tab w:val="num" w:pos="720"/>
        </w:tabs>
        <w:ind w:left="720" w:hanging="360"/>
      </w:pPr>
      <w:rPr>
        <w:rFonts w:ascii="Times New Roman" w:hAnsi="Times New Roman" w:hint="default"/>
      </w:rPr>
    </w:lvl>
    <w:lvl w:ilvl="1" w:tplc="0100B9FC" w:tentative="1">
      <w:start w:val="1"/>
      <w:numFmt w:val="bullet"/>
      <w:lvlText w:val="-"/>
      <w:lvlJc w:val="left"/>
      <w:pPr>
        <w:tabs>
          <w:tab w:val="num" w:pos="1440"/>
        </w:tabs>
        <w:ind w:left="1440" w:hanging="360"/>
      </w:pPr>
      <w:rPr>
        <w:rFonts w:ascii="Times New Roman" w:hAnsi="Times New Roman" w:hint="default"/>
      </w:rPr>
    </w:lvl>
    <w:lvl w:ilvl="2" w:tplc="6CDED814" w:tentative="1">
      <w:start w:val="1"/>
      <w:numFmt w:val="bullet"/>
      <w:lvlText w:val="-"/>
      <w:lvlJc w:val="left"/>
      <w:pPr>
        <w:tabs>
          <w:tab w:val="num" w:pos="2160"/>
        </w:tabs>
        <w:ind w:left="2160" w:hanging="360"/>
      </w:pPr>
      <w:rPr>
        <w:rFonts w:ascii="Times New Roman" w:hAnsi="Times New Roman" w:hint="default"/>
      </w:rPr>
    </w:lvl>
    <w:lvl w:ilvl="3" w:tplc="09E61DA4" w:tentative="1">
      <w:start w:val="1"/>
      <w:numFmt w:val="bullet"/>
      <w:lvlText w:val="-"/>
      <w:lvlJc w:val="left"/>
      <w:pPr>
        <w:tabs>
          <w:tab w:val="num" w:pos="2880"/>
        </w:tabs>
        <w:ind w:left="2880" w:hanging="360"/>
      </w:pPr>
      <w:rPr>
        <w:rFonts w:ascii="Times New Roman" w:hAnsi="Times New Roman" w:hint="default"/>
      </w:rPr>
    </w:lvl>
    <w:lvl w:ilvl="4" w:tplc="629C5D22" w:tentative="1">
      <w:start w:val="1"/>
      <w:numFmt w:val="bullet"/>
      <w:lvlText w:val="-"/>
      <w:lvlJc w:val="left"/>
      <w:pPr>
        <w:tabs>
          <w:tab w:val="num" w:pos="3600"/>
        </w:tabs>
        <w:ind w:left="3600" w:hanging="360"/>
      </w:pPr>
      <w:rPr>
        <w:rFonts w:ascii="Times New Roman" w:hAnsi="Times New Roman" w:hint="default"/>
      </w:rPr>
    </w:lvl>
    <w:lvl w:ilvl="5" w:tplc="4C0A899E" w:tentative="1">
      <w:start w:val="1"/>
      <w:numFmt w:val="bullet"/>
      <w:lvlText w:val="-"/>
      <w:lvlJc w:val="left"/>
      <w:pPr>
        <w:tabs>
          <w:tab w:val="num" w:pos="4320"/>
        </w:tabs>
        <w:ind w:left="4320" w:hanging="360"/>
      </w:pPr>
      <w:rPr>
        <w:rFonts w:ascii="Times New Roman" w:hAnsi="Times New Roman" w:hint="default"/>
      </w:rPr>
    </w:lvl>
    <w:lvl w:ilvl="6" w:tplc="E658618C" w:tentative="1">
      <w:start w:val="1"/>
      <w:numFmt w:val="bullet"/>
      <w:lvlText w:val="-"/>
      <w:lvlJc w:val="left"/>
      <w:pPr>
        <w:tabs>
          <w:tab w:val="num" w:pos="5040"/>
        </w:tabs>
        <w:ind w:left="5040" w:hanging="360"/>
      </w:pPr>
      <w:rPr>
        <w:rFonts w:ascii="Times New Roman" w:hAnsi="Times New Roman" w:hint="default"/>
      </w:rPr>
    </w:lvl>
    <w:lvl w:ilvl="7" w:tplc="BE36C1D6" w:tentative="1">
      <w:start w:val="1"/>
      <w:numFmt w:val="bullet"/>
      <w:lvlText w:val="-"/>
      <w:lvlJc w:val="left"/>
      <w:pPr>
        <w:tabs>
          <w:tab w:val="num" w:pos="5760"/>
        </w:tabs>
        <w:ind w:left="5760" w:hanging="360"/>
      </w:pPr>
      <w:rPr>
        <w:rFonts w:ascii="Times New Roman" w:hAnsi="Times New Roman" w:hint="default"/>
      </w:rPr>
    </w:lvl>
    <w:lvl w:ilvl="8" w:tplc="C1CC6AE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C82275"/>
    <w:multiLevelType w:val="hybridMultilevel"/>
    <w:tmpl w:val="9468CF42"/>
    <w:lvl w:ilvl="0" w:tplc="A65E1478">
      <w:start w:val="8"/>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3EC04B3"/>
    <w:multiLevelType w:val="hybridMultilevel"/>
    <w:tmpl w:val="C8109F62"/>
    <w:lvl w:ilvl="0" w:tplc="594E982E">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30551"/>
    <w:multiLevelType w:val="hybridMultilevel"/>
    <w:tmpl w:val="C218A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D7D0925"/>
    <w:multiLevelType w:val="hybridMultilevel"/>
    <w:tmpl w:val="62EEA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5142E"/>
    <w:multiLevelType w:val="hybridMultilevel"/>
    <w:tmpl w:val="B4CEE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05F6B"/>
    <w:multiLevelType w:val="hybridMultilevel"/>
    <w:tmpl w:val="CC963474"/>
    <w:lvl w:ilvl="0" w:tplc="44090001">
      <w:start w:val="1"/>
      <w:numFmt w:val="bullet"/>
      <w:lvlText w:val=""/>
      <w:lvlJc w:val="left"/>
      <w:pPr>
        <w:tabs>
          <w:tab w:val="num" w:pos="720"/>
        </w:tabs>
        <w:ind w:left="720" w:hanging="360"/>
      </w:pPr>
      <w:rPr>
        <w:rFonts w:ascii="Symbol" w:hAnsi="Symbol" w:hint="default"/>
      </w:rPr>
    </w:lvl>
    <w:lvl w:ilvl="1" w:tplc="8B5838B0" w:tentative="1">
      <w:start w:val="1"/>
      <w:numFmt w:val="decimal"/>
      <w:lvlText w:val="%2."/>
      <w:lvlJc w:val="left"/>
      <w:pPr>
        <w:tabs>
          <w:tab w:val="num" w:pos="1440"/>
        </w:tabs>
        <w:ind w:left="1440" w:hanging="360"/>
      </w:pPr>
    </w:lvl>
    <w:lvl w:ilvl="2" w:tplc="3C1ECFE6" w:tentative="1">
      <w:start w:val="1"/>
      <w:numFmt w:val="decimal"/>
      <w:lvlText w:val="%3."/>
      <w:lvlJc w:val="left"/>
      <w:pPr>
        <w:tabs>
          <w:tab w:val="num" w:pos="2160"/>
        </w:tabs>
        <w:ind w:left="2160" w:hanging="360"/>
      </w:pPr>
    </w:lvl>
    <w:lvl w:ilvl="3" w:tplc="496E6B2A" w:tentative="1">
      <w:start w:val="1"/>
      <w:numFmt w:val="decimal"/>
      <w:lvlText w:val="%4."/>
      <w:lvlJc w:val="left"/>
      <w:pPr>
        <w:tabs>
          <w:tab w:val="num" w:pos="2880"/>
        </w:tabs>
        <w:ind w:left="2880" w:hanging="360"/>
      </w:pPr>
    </w:lvl>
    <w:lvl w:ilvl="4" w:tplc="AC803F84" w:tentative="1">
      <w:start w:val="1"/>
      <w:numFmt w:val="decimal"/>
      <w:lvlText w:val="%5."/>
      <w:lvlJc w:val="left"/>
      <w:pPr>
        <w:tabs>
          <w:tab w:val="num" w:pos="3600"/>
        </w:tabs>
        <w:ind w:left="3600" w:hanging="360"/>
      </w:pPr>
    </w:lvl>
    <w:lvl w:ilvl="5" w:tplc="0B6EC77E" w:tentative="1">
      <w:start w:val="1"/>
      <w:numFmt w:val="decimal"/>
      <w:lvlText w:val="%6."/>
      <w:lvlJc w:val="left"/>
      <w:pPr>
        <w:tabs>
          <w:tab w:val="num" w:pos="4320"/>
        </w:tabs>
        <w:ind w:left="4320" w:hanging="360"/>
      </w:pPr>
    </w:lvl>
    <w:lvl w:ilvl="6" w:tplc="E41A7F40" w:tentative="1">
      <w:start w:val="1"/>
      <w:numFmt w:val="decimal"/>
      <w:lvlText w:val="%7."/>
      <w:lvlJc w:val="left"/>
      <w:pPr>
        <w:tabs>
          <w:tab w:val="num" w:pos="5040"/>
        </w:tabs>
        <w:ind w:left="5040" w:hanging="360"/>
      </w:pPr>
    </w:lvl>
    <w:lvl w:ilvl="7" w:tplc="2F006F26" w:tentative="1">
      <w:start w:val="1"/>
      <w:numFmt w:val="decimal"/>
      <w:lvlText w:val="%8."/>
      <w:lvlJc w:val="left"/>
      <w:pPr>
        <w:tabs>
          <w:tab w:val="num" w:pos="5760"/>
        </w:tabs>
        <w:ind w:left="5760" w:hanging="360"/>
      </w:pPr>
    </w:lvl>
    <w:lvl w:ilvl="8" w:tplc="747AF676" w:tentative="1">
      <w:start w:val="1"/>
      <w:numFmt w:val="decimal"/>
      <w:lvlText w:val="%9."/>
      <w:lvlJc w:val="left"/>
      <w:pPr>
        <w:tabs>
          <w:tab w:val="num" w:pos="6480"/>
        </w:tabs>
        <w:ind w:left="6480" w:hanging="360"/>
      </w:pPr>
    </w:lvl>
  </w:abstractNum>
  <w:abstractNum w:abstractNumId="15" w15:restartNumberingAfterBreak="0">
    <w:nsid w:val="58BA0D67"/>
    <w:multiLevelType w:val="hybridMultilevel"/>
    <w:tmpl w:val="02B41210"/>
    <w:lvl w:ilvl="0" w:tplc="D626165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59863979"/>
    <w:multiLevelType w:val="hybridMultilevel"/>
    <w:tmpl w:val="18469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71924"/>
    <w:multiLevelType w:val="hybridMultilevel"/>
    <w:tmpl w:val="62EEA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76130"/>
    <w:multiLevelType w:val="hybridMultilevel"/>
    <w:tmpl w:val="8128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12757"/>
    <w:multiLevelType w:val="hybridMultilevel"/>
    <w:tmpl w:val="FEE6411E"/>
    <w:lvl w:ilvl="0" w:tplc="04090019">
      <w:start w:val="1"/>
      <w:numFmt w:val="lowerLetter"/>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32B29"/>
    <w:multiLevelType w:val="hybridMultilevel"/>
    <w:tmpl w:val="E778A348"/>
    <w:lvl w:ilvl="0" w:tplc="B1164428">
      <w:start w:val="1"/>
      <w:numFmt w:val="lowerRoman"/>
      <w:lvlText w:val="%1."/>
      <w:lvlJc w:val="right"/>
      <w:pPr>
        <w:tabs>
          <w:tab w:val="num" w:pos="720"/>
        </w:tabs>
        <w:ind w:left="720" w:hanging="360"/>
      </w:pPr>
    </w:lvl>
    <w:lvl w:ilvl="1" w:tplc="004CDE1C" w:tentative="1">
      <w:start w:val="1"/>
      <w:numFmt w:val="lowerRoman"/>
      <w:lvlText w:val="%2."/>
      <w:lvlJc w:val="right"/>
      <w:pPr>
        <w:tabs>
          <w:tab w:val="num" w:pos="1440"/>
        </w:tabs>
        <w:ind w:left="1440" w:hanging="360"/>
      </w:pPr>
    </w:lvl>
    <w:lvl w:ilvl="2" w:tplc="70CCD2EC" w:tentative="1">
      <w:start w:val="1"/>
      <w:numFmt w:val="lowerRoman"/>
      <w:lvlText w:val="%3."/>
      <w:lvlJc w:val="right"/>
      <w:pPr>
        <w:tabs>
          <w:tab w:val="num" w:pos="2160"/>
        </w:tabs>
        <w:ind w:left="2160" w:hanging="360"/>
      </w:pPr>
    </w:lvl>
    <w:lvl w:ilvl="3" w:tplc="325C5DAC" w:tentative="1">
      <w:start w:val="1"/>
      <w:numFmt w:val="lowerRoman"/>
      <w:lvlText w:val="%4."/>
      <w:lvlJc w:val="right"/>
      <w:pPr>
        <w:tabs>
          <w:tab w:val="num" w:pos="2880"/>
        </w:tabs>
        <w:ind w:left="2880" w:hanging="360"/>
      </w:pPr>
    </w:lvl>
    <w:lvl w:ilvl="4" w:tplc="13F26742" w:tentative="1">
      <w:start w:val="1"/>
      <w:numFmt w:val="lowerRoman"/>
      <w:lvlText w:val="%5."/>
      <w:lvlJc w:val="right"/>
      <w:pPr>
        <w:tabs>
          <w:tab w:val="num" w:pos="3600"/>
        </w:tabs>
        <w:ind w:left="3600" w:hanging="360"/>
      </w:pPr>
    </w:lvl>
    <w:lvl w:ilvl="5" w:tplc="B434D6B6" w:tentative="1">
      <w:start w:val="1"/>
      <w:numFmt w:val="lowerRoman"/>
      <w:lvlText w:val="%6."/>
      <w:lvlJc w:val="right"/>
      <w:pPr>
        <w:tabs>
          <w:tab w:val="num" w:pos="4320"/>
        </w:tabs>
        <w:ind w:left="4320" w:hanging="360"/>
      </w:pPr>
    </w:lvl>
    <w:lvl w:ilvl="6" w:tplc="AB707C00" w:tentative="1">
      <w:start w:val="1"/>
      <w:numFmt w:val="lowerRoman"/>
      <w:lvlText w:val="%7."/>
      <w:lvlJc w:val="right"/>
      <w:pPr>
        <w:tabs>
          <w:tab w:val="num" w:pos="5040"/>
        </w:tabs>
        <w:ind w:left="5040" w:hanging="360"/>
      </w:pPr>
    </w:lvl>
    <w:lvl w:ilvl="7" w:tplc="7B34009A" w:tentative="1">
      <w:start w:val="1"/>
      <w:numFmt w:val="lowerRoman"/>
      <w:lvlText w:val="%8."/>
      <w:lvlJc w:val="right"/>
      <w:pPr>
        <w:tabs>
          <w:tab w:val="num" w:pos="5760"/>
        </w:tabs>
        <w:ind w:left="5760" w:hanging="360"/>
      </w:pPr>
    </w:lvl>
    <w:lvl w:ilvl="8" w:tplc="79F89F3A" w:tentative="1">
      <w:start w:val="1"/>
      <w:numFmt w:val="lowerRoman"/>
      <w:lvlText w:val="%9."/>
      <w:lvlJc w:val="right"/>
      <w:pPr>
        <w:tabs>
          <w:tab w:val="num" w:pos="6480"/>
        </w:tabs>
        <w:ind w:left="6480" w:hanging="360"/>
      </w:pPr>
    </w:lvl>
  </w:abstractNum>
  <w:abstractNum w:abstractNumId="21" w15:restartNumberingAfterBreak="0">
    <w:nsid w:val="75AA3971"/>
    <w:multiLevelType w:val="hybridMultilevel"/>
    <w:tmpl w:val="CE30C670"/>
    <w:lvl w:ilvl="0" w:tplc="29A4C216">
      <w:start w:val="1"/>
      <w:numFmt w:val="bullet"/>
      <w:lvlText w:val="-"/>
      <w:lvlJc w:val="left"/>
      <w:pPr>
        <w:tabs>
          <w:tab w:val="num" w:pos="720"/>
        </w:tabs>
        <w:ind w:left="720" w:hanging="360"/>
      </w:pPr>
      <w:rPr>
        <w:rFonts w:ascii="Times New Roman" w:hAnsi="Times New Roman" w:hint="default"/>
      </w:rPr>
    </w:lvl>
    <w:lvl w:ilvl="1" w:tplc="54384F02" w:tentative="1">
      <w:start w:val="1"/>
      <w:numFmt w:val="bullet"/>
      <w:lvlText w:val="-"/>
      <w:lvlJc w:val="left"/>
      <w:pPr>
        <w:tabs>
          <w:tab w:val="num" w:pos="1440"/>
        </w:tabs>
        <w:ind w:left="1440" w:hanging="360"/>
      </w:pPr>
      <w:rPr>
        <w:rFonts w:ascii="Times New Roman" w:hAnsi="Times New Roman" w:hint="default"/>
      </w:rPr>
    </w:lvl>
    <w:lvl w:ilvl="2" w:tplc="72AEDFF6" w:tentative="1">
      <w:start w:val="1"/>
      <w:numFmt w:val="bullet"/>
      <w:lvlText w:val="-"/>
      <w:lvlJc w:val="left"/>
      <w:pPr>
        <w:tabs>
          <w:tab w:val="num" w:pos="2160"/>
        </w:tabs>
        <w:ind w:left="2160" w:hanging="360"/>
      </w:pPr>
      <w:rPr>
        <w:rFonts w:ascii="Times New Roman" w:hAnsi="Times New Roman" w:hint="default"/>
      </w:rPr>
    </w:lvl>
    <w:lvl w:ilvl="3" w:tplc="69648254" w:tentative="1">
      <w:start w:val="1"/>
      <w:numFmt w:val="bullet"/>
      <w:lvlText w:val="-"/>
      <w:lvlJc w:val="left"/>
      <w:pPr>
        <w:tabs>
          <w:tab w:val="num" w:pos="2880"/>
        </w:tabs>
        <w:ind w:left="2880" w:hanging="360"/>
      </w:pPr>
      <w:rPr>
        <w:rFonts w:ascii="Times New Roman" w:hAnsi="Times New Roman" w:hint="default"/>
      </w:rPr>
    </w:lvl>
    <w:lvl w:ilvl="4" w:tplc="4E4074C0" w:tentative="1">
      <w:start w:val="1"/>
      <w:numFmt w:val="bullet"/>
      <w:lvlText w:val="-"/>
      <w:lvlJc w:val="left"/>
      <w:pPr>
        <w:tabs>
          <w:tab w:val="num" w:pos="3600"/>
        </w:tabs>
        <w:ind w:left="3600" w:hanging="360"/>
      </w:pPr>
      <w:rPr>
        <w:rFonts w:ascii="Times New Roman" w:hAnsi="Times New Roman" w:hint="default"/>
      </w:rPr>
    </w:lvl>
    <w:lvl w:ilvl="5" w:tplc="802EC50E" w:tentative="1">
      <w:start w:val="1"/>
      <w:numFmt w:val="bullet"/>
      <w:lvlText w:val="-"/>
      <w:lvlJc w:val="left"/>
      <w:pPr>
        <w:tabs>
          <w:tab w:val="num" w:pos="4320"/>
        </w:tabs>
        <w:ind w:left="4320" w:hanging="360"/>
      </w:pPr>
      <w:rPr>
        <w:rFonts w:ascii="Times New Roman" w:hAnsi="Times New Roman" w:hint="default"/>
      </w:rPr>
    </w:lvl>
    <w:lvl w:ilvl="6" w:tplc="2E140A5C" w:tentative="1">
      <w:start w:val="1"/>
      <w:numFmt w:val="bullet"/>
      <w:lvlText w:val="-"/>
      <w:lvlJc w:val="left"/>
      <w:pPr>
        <w:tabs>
          <w:tab w:val="num" w:pos="5040"/>
        </w:tabs>
        <w:ind w:left="5040" w:hanging="360"/>
      </w:pPr>
      <w:rPr>
        <w:rFonts w:ascii="Times New Roman" w:hAnsi="Times New Roman" w:hint="default"/>
      </w:rPr>
    </w:lvl>
    <w:lvl w:ilvl="7" w:tplc="BDB20E9E" w:tentative="1">
      <w:start w:val="1"/>
      <w:numFmt w:val="bullet"/>
      <w:lvlText w:val="-"/>
      <w:lvlJc w:val="left"/>
      <w:pPr>
        <w:tabs>
          <w:tab w:val="num" w:pos="5760"/>
        </w:tabs>
        <w:ind w:left="5760" w:hanging="360"/>
      </w:pPr>
      <w:rPr>
        <w:rFonts w:ascii="Times New Roman" w:hAnsi="Times New Roman" w:hint="default"/>
      </w:rPr>
    </w:lvl>
    <w:lvl w:ilvl="8" w:tplc="0192863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62835FB"/>
    <w:multiLevelType w:val="hybridMultilevel"/>
    <w:tmpl w:val="660AE3E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42CCE"/>
    <w:multiLevelType w:val="hybridMultilevel"/>
    <w:tmpl w:val="63EE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8"/>
  </w:num>
  <w:num w:numId="4">
    <w:abstractNumId w:val="12"/>
  </w:num>
  <w:num w:numId="5">
    <w:abstractNumId w:val="10"/>
  </w:num>
  <w:num w:numId="6">
    <w:abstractNumId w:val="17"/>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3"/>
  </w:num>
  <w:num w:numId="11">
    <w:abstractNumId w:val="16"/>
  </w:num>
  <w:num w:numId="12">
    <w:abstractNumId w:val="22"/>
  </w:num>
  <w:num w:numId="13">
    <w:abstractNumId w:val="0"/>
  </w:num>
  <w:num w:numId="14">
    <w:abstractNumId w:val="1"/>
  </w:num>
  <w:num w:numId="15">
    <w:abstractNumId w:val="19"/>
  </w:num>
  <w:num w:numId="16">
    <w:abstractNumId w:val="7"/>
  </w:num>
  <w:num w:numId="17">
    <w:abstractNumId w:val="21"/>
  </w:num>
  <w:num w:numId="18">
    <w:abstractNumId w:val="15"/>
  </w:num>
  <w:num w:numId="19">
    <w:abstractNumId w:val="3"/>
  </w:num>
  <w:num w:numId="20">
    <w:abstractNumId w:val="14"/>
  </w:num>
  <w:num w:numId="21">
    <w:abstractNumId w:val="8"/>
  </w:num>
  <w:num w:numId="22">
    <w:abstractNumId w:val="20"/>
  </w:num>
  <w:num w:numId="23">
    <w:abstractNumId w:val="2"/>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7D"/>
    <w:rsid w:val="00031E08"/>
    <w:rsid w:val="00044371"/>
    <w:rsid w:val="00067480"/>
    <w:rsid w:val="000B0DFD"/>
    <w:rsid w:val="000C5399"/>
    <w:rsid w:val="0010449E"/>
    <w:rsid w:val="001365FE"/>
    <w:rsid w:val="00137690"/>
    <w:rsid w:val="00192DA0"/>
    <w:rsid w:val="001E3B48"/>
    <w:rsid w:val="0021087C"/>
    <w:rsid w:val="002A7883"/>
    <w:rsid w:val="002F6D4F"/>
    <w:rsid w:val="00300CC6"/>
    <w:rsid w:val="0033710E"/>
    <w:rsid w:val="0035367A"/>
    <w:rsid w:val="0039350E"/>
    <w:rsid w:val="003C7ED2"/>
    <w:rsid w:val="003D1D40"/>
    <w:rsid w:val="00444CD1"/>
    <w:rsid w:val="004755AC"/>
    <w:rsid w:val="00492660"/>
    <w:rsid w:val="004A2416"/>
    <w:rsid w:val="004E7AC2"/>
    <w:rsid w:val="0053035E"/>
    <w:rsid w:val="0053513C"/>
    <w:rsid w:val="0055746D"/>
    <w:rsid w:val="005830AE"/>
    <w:rsid w:val="005C0B8E"/>
    <w:rsid w:val="005D1F80"/>
    <w:rsid w:val="005D571D"/>
    <w:rsid w:val="00620BAF"/>
    <w:rsid w:val="00655509"/>
    <w:rsid w:val="00671CBD"/>
    <w:rsid w:val="006A5AEE"/>
    <w:rsid w:val="006C010F"/>
    <w:rsid w:val="006E13AC"/>
    <w:rsid w:val="00700CAE"/>
    <w:rsid w:val="007732D9"/>
    <w:rsid w:val="00786D45"/>
    <w:rsid w:val="007C62B9"/>
    <w:rsid w:val="00850D4D"/>
    <w:rsid w:val="008636DA"/>
    <w:rsid w:val="00865E25"/>
    <w:rsid w:val="008C0A8D"/>
    <w:rsid w:val="008D1FEE"/>
    <w:rsid w:val="009211E0"/>
    <w:rsid w:val="00924012"/>
    <w:rsid w:val="00950317"/>
    <w:rsid w:val="00954981"/>
    <w:rsid w:val="00974919"/>
    <w:rsid w:val="00983552"/>
    <w:rsid w:val="0098554F"/>
    <w:rsid w:val="0099679E"/>
    <w:rsid w:val="009E053B"/>
    <w:rsid w:val="009F6CC6"/>
    <w:rsid w:val="00A2357C"/>
    <w:rsid w:val="00A40228"/>
    <w:rsid w:val="00A63DF5"/>
    <w:rsid w:val="00A772B8"/>
    <w:rsid w:val="00A94FF1"/>
    <w:rsid w:val="00AC6896"/>
    <w:rsid w:val="00B834F3"/>
    <w:rsid w:val="00BF04CB"/>
    <w:rsid w:val="00BF48A6"/>
    <w:rsid w:val="00C171C7"/>
    <w:rsid w:val="00C80016"/>
    <w:rsid w:val="00C95E26"/>
    <w:rsid w:val="00CA3C4C"/>
    <w:rsid w:val="00CC1A06"/>
    <w:rsid w:val="00CD0CFE"/>
    <w:rsid w:val="00D30B0A"/>
    <w:rsid w:val="00D345DF"/>
    <w:rsid w:val="00DE57F6"/>
    <w:rsid w:val="00E5252A"/>
    <w:rsid w:val="00E7417D"/>
    <w:rsid w:val="00E802D5"/>
    <w:rsid w:val="00E96CE3"/>
    <w:rsid w:val="00EC0BD1"/>
    <w:rsid w:val="00F26D9D"/>
    <w:rsid w:val="00F30D07"/>
    <w:rsid w:val="00F73891"/>
    <w:rsid w:val="00F9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BBB"/>
  <w15:chartTrackingRefBased/>
  <w15:docId w15:val="{EC9AD3A5-21B7-49E4-86DD-CEC455B2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660"/>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17D"/>
    <w:rPr>
      <w:color w:val="0563C1" w:themeColor="hyperlink"/>
      <w:u w:val="single"/>
    </w:rPr>
  </w:style>
  <w:style w:type="paragraph" w:styleId="BodyText">
    <w:name w:val="Body Text"/>
    <w:basedOn w:val="Normal"/>
    <w:next w:val="Index6"/>
    <w:link w:val="BodyTextChar"/>
    <w:rsid w:val="00786D45"/>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6D45"/>
    <w:rPr>
      <w:rFonts w:ascii="Times New Roman" w:eastAsia="Times New Roman" w:hAnsi="Times New Roman" w:cs="Times New Roman"/>
      <w:sz w:val="24"/>
      <w:szCs w:val="24"/>
    </w:rPr>
  </w:style>
  <w:style w:type="paragraph" w:styleId="Index6">
    <w:name w:val="index 6"/>
    <w:basedOn w:val="Normal"/>
    <w:next w:val="Normal"/>
    <w:autoRedefine/>
    <w:uiPriority w:val="99"/>
    <w:semiHidden/>
    <w:unhideWhenUsed/>
    <w:rsid w:val="00786D45"/>
    <w:pPr>
      <w:spacing w:after="0" w:line="240" w:lineRule="auto"/>
      <w:ind w:left="1320" w:hanging="220"/>
    </w:pPr>
  </w:style>
  <w:style w:type="paragraph" w:styleId="ListParagraph">
    <w:name w:val="List Paragraph"/>
    <w:basedOn w:val="Normal"/>
    <w:uiPriority w:val="34"/>
    <w:qFormat/>
    <w:rsid w:val="00A94FF1"/>
    <w:pPr>
      <w:ind w:left="720"/>
      <w:contextualSpacing/>
    </w:pPr>
  </w:style>
  <w:style w:type="paragraph" w:styleId="NoSpacing">
    <w:name w:val="No Spacing"/>
    <w:uiPriority w:val="1"/>
    <w:qFormat/>
    <w:rsid w:val="00A2357C"/>
    <w:pPr>
      <w:spacing w:after="0" w:line="240" w:lineRule="auto"/>
    </w:pPr>
  </w:style>
  <w:style w:type="character" w:styleId="FollowedHyperlink">
    <w:name w:val="FollowedHyperlink"/>
    <w:basedOn w:val="DefaultParagraphFont"/>
    <w:uiPriority w:val="99"/>
    <w:semiHidden/>
    <w:unhideWhenUsed/>
    <w:rsid w:val="00C171C7"/>
    <w:rPr>
      <w:color w:val="954F72" w:themeColor="followedHyperlink"/>
      <w:u w:val="single"/>
    </w:rPr>
  </w:style>
  <w:style w:type="table" w:styleId="TableGrid">
    <w:name w:val="Table Grid"/>
    <w:basedOn w:val="TableNormal"/>
    <w:uiPriority w:val="39"/>
    <w:rsid w:val="00C171C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171C7"/>
    <w:rPr>
      <w:i/>
      <w:iCs/>
    </w:rPr>
  </w:style>
  <w:style w:type="character" w:styleId="UnresolvedMention">
    <w:name w:val="Unresolved Mention"/>
    <w:basedOn w:val="DefaultParagraphFont"/>
    <w:uiPriority w:val="99"/>
    <w:semiHidden/>
    <w:unhideWhenUsed/>
    <w:rsid w:val="00C95E26"/>
    <w:rPr>
      <w:color w:val="605E5C"/>
      <w:shd w:val="clear" w:color="auto" w:fill="E1DFDD"/>
    </w:rPr>
  </w:style>
  <w:style w:type="paragraph" w:styleId="Header">
    <w:name w:val="header"/>
    <w:basedOn w:val="Normal"/>
    <w:link w:val="HeaderChar"/>
    <w:uiPriority w:val="99"/>
    <w:unhideWhenUsed/>
    <w:rsid w:val="004E7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AC2"/>
    <w:rPr>
      <w:rFonts w:eastAsiaTheme="minorEastAsia"/>
    </w:rPr>
  </w:style>
  <w:style w:type="paragraph" w:styleId="Footer">
    <w:name w:val="footer"/>
    <w:basedOn w:val="Normal"/>
    <w:link w:val="FooterChar"/>
    <w:uiPriority w:val="99"/>
    <w:unhideWhenUsed/>
    <w:rsid w:val="004E7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AC2"/>
    <w:rPr>
      <w:rFonts w:eastAsiaTheme="minorEastAsia"/>
    </w:rPr>
  </w:style>
  <w:style w:type="paragraph" w:customStyle="1" w:styleId="Default">
    <w:name w:val="Default"/>
    <w:rsid w:val="00492660"/>
    <w:pPr>
      <w:autoSpaceDE w:val="0"/>
      <w:autoSpaceDN w:val="0"/>
      <w:adjustRightInd w:val="0"/>
      <w:spacing w:after="0" w:line="240" w:lineRule="auto"/>
    </w:pPr>
    <w:rPr>
      <w:rFonts w:ascii="Times New Roman" w:eastAsiaTheme="minorEastAsia" w:hAnsi="Times New Roman" w:cs="Times New Roman"/>
      <w:color w:val="000000"/>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8047">
      <w:bodyDiv w:val="1"/>
      <w:marLeft w:val="0"/>
      <w:marRight w:val="0"/>
      <w:marTop w:val="0"/>
      <w:marBottom w:val="0"/>
      <w:divBdr>
        <w:top w:val="none" w:sz="0" w:space="0" w:color="auto"/>
        <w:left w:val="none" w:sz="0" w:space="0" w:color="auto"/>
        <w:bottom w:val="none" w:sz="0" w:space="0" w:color="auto"/>
        <w:right w:val="none" w:sz="0" w:space="0" w:color="auto"/>
      </w:divBdr>
    </w:div>
    <w:div w:id="287780213">
      <w:bodyDiv w:val="1"/>
      <w:marLeft w:val="0"/>
      <w:marRight w:val="0"/>
      <w:marTop w:val="0"/>
      <w:marBottom w:val="0"/>
      <w:divBdr>
        <w:top w:val="none" w:sz="0" w:space="0" w:color="auto"/>
        <w:left w:val="none" w:sz="0" w:space="0" w:color="auto"/>
        <w:bottom w:val="none" w:sz="0" w:space="0" w:color="auto"/>
        <w:right w:val="none" w:sz="0" w:space="0" w:color="auto"/>
      </w:divBdr>
    </w:div>
    <w:div w:id="305428604">
      <w:bodyDiv w:val="1"/>
      <w:marLeft w:val="0"/>
      <w:marRight w:val="0"/>
      <w:marTop w:val="0"/>
      <w:marBottom w:val="0"/>
      <w:divBdr>
        <w:top w:val="none" w:sz="0" w:space="0" w:color="auto"/>
        <w:left w:val="none" w:sz="0" w:space="0" w:color="auto"/>
        <w:bottom w:val="none" w:sz="0" w:space="0" w:color="auto"/>
        <w:right w:val="none" w:sz="0" w:space="0" w:color="auto"/>
      </w:divBdr>
      <w:divsChild>
        <w:div w:id="1752238696">
          <w:marLeft w:val="446"/>
          <w:marRight w:val="0"/>
          <w:marTop w:val="0"/>
          <w:marBottom w:val="0"/>
          <w:divBdr>
            <w:top w:val="none" w:sz="0" w:space="0" w:color="auto"/>
            <w:left w:val="none" w:sz="0" w:space="0" w:color="auto"/>
            <w:bottom w:val="none" w:sz="0" w:space="0" w:color="auto"/>
            <w:right w:val="none" w:sz="0" w:space="0" w:color="auto"/>
          </w:divBdr>
        </w:div>
        <w:div w:id="1447038444">
          <w:marLeft w:val="446"/>
          <w:marRight w:val="0"/>
          <w:marTop w:val="0"/>
          <w:marBottom w:val="0"/>
          <w:divBdr>
            <w:top w:val="none" w:sz="0" w:space="0" w:color="auto"/>
            <w:left w:val="none" w:sz="0" w:space="0" w:color="auto"/>
            <w:bottom w:val="none" w:sz="0" w:space="0" w:color="auto"/>
            <w:right w:val="none" w:sz="0" w:space="0" w:color="auto"/>
          </w:divBdr>
        </w:div>
        <w:div w:id="1305116353">
          <w:marLeft w:val="446"/>
          <w:marRight w:val="0"/>
          <w:marTop w:val="0"/>
          <w:marBottom w:val="0"/>
          <w:divBdr>
            <w:top w:val="none" w:sz="0" w:space="0" w:color="auto"/>
            <w:left w:val="none" w:sz="0" w:space="0" w:color="auto"/>
            <w:bottom w:val="none" w:sz="0" w:space="0" w:color="auto"/>
            <w:right w:val="none" w:sz="0" w:space="0" w:color="auto"/>
          </w:divBdr>
        </w:div>
        <w:div w:id="1827823184">
          <w:marLeft w:val="1829"/>
          <w:marRight w:val="0"/>
          <w:marTop w:val="0"/>
          <w:marBottom w:val="0"/>
          <w:divBdr>
            <w:top w:val="none" w:sz="0" w:space="0" w:color="auto"/>
            <w:left w:val="none" w:sz="0" w:space="0" w:color="auto"/>
            <w:bottom w:val="none" w:sz="0" w:space="0" w:color="auto"/>
            <w:right w:val="none" w:sz="0" w:space="0" w:color="auto"/>
          </w:divBdr>
        </w:div>
        <w:div w:id="2019457185">
          <w:marLeft w:val="1829"/>
          <w:marRight w:val="0"/>
          <w:marTop w:val="0"/>
          <w:marBottom w:val="0"/>
          <w:divBdr>
            <w:top w:val="none" w:sz="0" w:space="0" w:color="auto"/>
            <w:left w:val="none" w:sz="0" w:space="0" w:color="auto"/>
            <w:bottom w:val="none" w:sz="0" w:space="0" w:color="auto"/>
            <w:right w:val="none" w:sz="0" w:space="0" w:color="auto"/>
          </w:divBdr>
        </w:div>
        <w:div w:id="238830113">
          <w:marLeft w:val="1829"/>
          <w:marRight w:val="0"/>
          <w:marTop w:val="0"/>
          <w:marBottom w:val="0"/>
          <w:divBdr>
            <w:top w:val="none" w:sz="0" w:space="0" w:color="auto"/>
            <w:left w:val="none" w:sz="0" w:space="0" w:color="auto"/>
            <w:bottom w:val="none" w:sz="0" w:space="0" w:color="auto"/>
            <w:right w:val="none" w:sz="0" w:space="0" w:color="auto"/>
          </w:divBdr>
        </w:div>
      </w:divsChild>
    </w:div>
    <w:div w:id="506867100">
      <w:bodyDiv w:val="1"/>
      <w:marLeft w:val="0"/>
      <w:marRight w:val="0"/>
      <w:marTop w:val="0"/>
      <w:marBottom w:val="0"/>
      <w:divBdr>
        <w:top w:val="none" w:sz="0" w:space="0" w:color="auto"/>
        <w:left w:val="none" w:sz="0" w:space="0" w:color="auto"/>
        <w:bottom w:val="none" w:sz="0" w:space="0" w:color="auto"/>
        <w:right w:val="none" w:sz="0" w:space="0" w:color="auto"/>
      </w:divBdr>
      <w:divsChild>
        <w:div w:id="2099666215">
          <w:marLeft w:val="547"/>
          <w:marRight w:val="0"/>
          <w:marTop w:val="0"/>
          <w:marBottom w:val="0"/>
          <w:divBdr>
            <w:top w:val="none" w:sz="0" w:space="0" w:color="auto"/>
            <w:left w:val="none" w:sz="0" w:space="0" w:color="auto"/>
            <w:bottom w:val="none" w:sz="0" w:space="0" w:color="auto"/>
            <w:right w:val="none" w:sz="0" w:space="0" w:color="auto"/>
          </w:divBdr>
        </w:div>
        <w:div w:id="833181777">
          <w:marLeft w:val="547"/>
          <w:marRight w:val="0"/>
          <w:marTop w:val="0"/>
          <w:marBottom w:val="0"/>
          <w:divBdr>
            <w:top w:val="none" w:sz="0" w:space="0" w:color="auto"/>
            <w:left w:val="none" w:sz="0" w:space="0" w:color="auto"/>
            <w:bottom w:val="none" w:sz="0" w:space="0" w:color="auto"/>
            <w:right w:val="none" w:sz="0" w:space="0" w:color="auto"/>
          </w:divBdr>
        </w:div>
        <w:div w:id="349530030">
          <w:marLeft w:val="547"/>
          <w:marRight w:val="0"/>
          <w:marTop w:val="0"/>
          <w:marBottom w:val="0"/>
          <w:divBdr>
            <w:top w:val="none" w:sz="0" w:space="0" w:color="auto"/>
            <w:left w:val="none" w:sz="0" w:space="0" w:color="auto"/>
            <w:bottom w:val="none" w:sz="0" w:space="0" w:color="auto"/>
            <w:right w:val="none" w:sz="0" w:space="0" w:color="auto"/>
          </w:divBdr>
        </w:div>
        <w:div w:id="1168247256">
          <w:marLeft w:val="547"/>
          <w:marRight w:val="0"/>
          <w:marTop w:val="0"/>
          <w:marBottom w:val="0"/>
          <w:divBdr>
            <w:top w:val="none" w:sz="0" w:space="0" w:color="auto"/>
            <w:left w:val="none" w:sz="0" w:space="0" w:color="auto"/>
            <w:bottom w:val="none" w:sz="0" w:space="0" w:color="auto"/>
            <w:right w:val="none" w:sz="0" w:space="0" w:color="auto"/>
          </w:divBdr>
        </w:div>
      </w:divsChild>
    </w:div>
    <w:div w:id="1122578985">
      <w:bodyDiv w:val="1"/>
      <w:marLeft w:val="0"/>
      <w:marRight w:val="0"/>
      <w:marTop w:val="0"/>
      <w:marBottom w:val="0"/>
      <w:divBdr>
        <w:top w:val="none" w:sz="0" w:space="0" w:color="auto"/>
        <w:left w:val="none" w:sz="0" w:space="0" w:color="auto"/>
        <w:bottom w:val="none" w:sz="0" w:space="0" w:color="auto"/>
        <w:right w:val="none" w:sz="0" w:space="0" w:color="auto"/>
      </w:divBdr>
    </w:div>
    <w:div w:id="1844004121">
      <w:bodyDiv w:val="1"/>
      <w:marLeft w:val="0"/>
      <w:marRight w:val="0"/>
      <w:marTop w:val="0"/>
      <w:marBottom w:val="0"/>
      <w:divBdr>
        <w:top w:val="none" w:sz="0" w:space="0" w:color="auto"/>
        <w:left w:val="none" w:sz="0" w:space="0" w:color="auto"/>
        <w:bottom w:val="none" w:sz="0" w:space="0" w:color="auto"/>
        <w:right w:val="none" w:sz="0" w:space="0" w:color="auto"/>
      </w:divBdr>
      <w:divsChild>
        <w:div w:id="1579636352">
          <w:marLeft w:val="360"/>
          <w:marRight w:val="0"/>
          <w:marTop w:val="200"/>
          <w:marBottom w:val="0"/>
          <w:divBdr>
            <w:top w:val="none" w:sz="0" w:space="0" w:color="auto"/>
            <w:left w:val="none" w:sz="0" w:space="0" w:color="auto"/>
            <w:bottom w:val="none" w:sz="0" w:space="0" w:color="auto"/>
            <w:right w:val="none" w:sz="0" w:space="0" w:color="auto"/>
          </w:divBdr>
        </w:div>
        <w:div w:id="756292199">
          <w:marLeft w:val="360"/>
          <w:marRight w:val="0"/>
          <w:marTop w:val="200"/>
          <w:marBottom w:val="0"/>
          <w:divBdr>
            <w:top w:val="none" w:sz="0" w:space="0" w:color="auto"/>
            <w:left w:val="none" w:sz="0" w:space="0" w:color="auto"/>
            <w:bottom w:val="none" w:sz="0" w:space="0" w:color="auto"/>
            <w:right w:val="none" w:sz="0" w:space="0" w:color="auto"/>
          </w:divBdr>
        </w:div>
        <w:div w:id="414328300">
          <w:marLeft w:val="360"/>
          <w:marRight w:val="0"/>
          <w:marTop w:val="200"/>
          <w:marBottom w:val="0"/>
          <w:divBdr>
            <w:top w:val="none" w:sz="0" w:space="0" w:color="auto"/>
            <w:left w:val="none" w:sz="0" w:space="0" w:color="auto"/>
            <w:bottom w:val="none" w:sz="0" w:space="0" w:color="auto"/>
            <w:right w:val="none" w:sz="0" w:space="0" w:color="auto"/>
          </w:divBdr>
        </w:div>
        <w:div w:id="1685353807">
          <w:marLeft w:val="360"/>
          <w:marRight w:val="0"/>
          <w:marTop w:val="200"/>
          <w:marBottom w:val="0"/>
          <w:divBdr>
            <w:top w:val="none" w:sz="0" w:space="0" w:color="auto"/>
            <w:left w:val="none" w:sz="0" w:space="0" w:color="auto"/>
            <w:bottom w:val="none" w:sz="0" w:space="0" w:color="auto"/>
            <w:right w:val="none" w:sz="0" w:space="0" w:color="auto"/>
          </w:divBdr>
        </w:div>
        <w:div w:id="1999723256">
          <w:marLeft w:val="360"/>
          <w:marRight w:val="0"/>
          <w:marTop w:val="200"/>
          <w:marBottom w:val="0"/>
          <w:divBdr>
            <w:top w:val="none" w:sz="0" w:space="0" w:color="auto"/>
            <w:left w:val="none" w:sz="0" w:space="0" w:color="auto"/>
            <w:bottom w:val="none" w:sz="0" w:space="0" w:color="auto"/>
            <w:right w:val="none" w:sz="0" w:space="0" w:color="auto"/>
          </w:divBdr>
        </w:div>
        <w:div w:id="1393113892">
          <w:marLeft w:val="360"/>
          <w:marRight w:val="0"/>
          <w:marTop w:val="200"/>
          <w:marBottom w:val="0"/>
          <w:divBdr>
            <w:top w:val="none" w:sz="0" w:space="0" w:color="auto"/>
            <w:left w:val="none" w:sz="0" w:space="0" w:color="auto"/>
            <w:bottom w:val="none" w:sz="0" w:space="0" w:color="auto"/>
            <w:right w:val="none" w:sz="0" w:space="0" w:color="auto"/>
          </w:divBdr>
        </w:div>
        <w:div w:id="488256021">
          <w:marLeft w:val="360"/>
          <w:marRight w:val="0"/>
          <w:marTop w:val="200"/>
          <w:marBottom w:val="0"/>
          <w:divBdr>
            <w:top w:val="none" w:sz="0" w:space="0" w:color="auto"/>
            <w:left w:val="none" w:sz="0" w:space="0" w:color="auto"/>
            <w:bottom w:val="none" w:sz="0" w:space="0" w:color="auto"/>
            <w:right w:val="none" w:sz="0" w:space="0" w:color="auto"/>
          </w:divBdr>
        </w:div>
      </w:divsChild>
    </w:div>
    <w:div w:id="2106681595">
      <w:bodyDiv w:val="1"/>
      <w:marLeft w:val="0"/>
      <w:marRight w:val="0"/>
      <w:marTop w:val="0"/>
      <w:marBottom w:val="0"/>
      <w:divBdr>
        <w:top w:val="none" w:sz="0" w:space="0" w:color="auto"/>
        <w:left w:val="none" w:sz="0" w:space="0" w:color="auto"/>
        <w:bottom w:val="none" w:sz="0" w:space="0" w:color="auto"/>
        <w:right w:val="none" w:sz="0" w:space="0" w:color="auto"/>
      </w:divBdr>
      <w:divsChild>
        <w:div w:id="1047295104">
          <w:marLeft w:val="1166"/>
          <w:marRight w:val="0"/>
          <w:marTop w:val="0"/>
          <w:marBottom w:val="0"/>
          <w:divBdr>
            <w:top w:val="none" w:sz="0" w:space="0" w:color="auto"/>
            <w:left w:val="none" w:sz="0" w:space="0" w:color="auto"/>
            <w:bottom w:val="none" w:sz="0" w:space="0" w:color="auto"/>
            <w:right w:val="none" w:sz="0" w:space="0" w:color="auto"/>
          </w:divBdr>
        </w:div>
        <w:div w:id="333724131">
          <w:marLeft w:val="1166"/>
          <w:marRight w:val="0"/>
          <w:marTop w:val="0"/>
          <w:marBottom w:val="0"/>
          <w:divBdr>
            <w:top w:val="none" w:sz="0" w:space="0" w:color="auto"/>
            <w:left w:val="none" w:sz="0" w:space="0" w:color="auto"/>
            <w:bottom w:val="none" w:sz="0" w:space="0" w:color="auto"/>
            <w:right w:val="none" w:sz="0" w:space="0" w:color="auto"/>
          </w:divBdr>
        </w:div>
        <w:div w:id="1615744291">
          <w:marLeft w:val="1166"/>
          <w:marRight w:val="0"/>
          <w:marTop w:val="0"/>
          <w:marBottom w:val="0"/>
          <w:divBdr>
            <w:top w:val="none" w:sz="0" w:space="0" w:color="auto"/>
            <w:left w:val="none" w:sz="0" w:space="0" w:color="auto"/>
            <w:bottom w:val="none" w:sz="0" w:space="0" w:color="auto"/>
            <w:right w:val="none" w:sz="0" w:space="0" w:color="auto"/>
          </w:divBdr>
        </w:div>
        <w:div w:id="805976702">
          <w:marLeft w:val="1166"/>
          <w:marRight w:val="0"/>
          <w:marTop w:val="0"/>
          <w:marBottom w:val="0"/>
          <w:divBdr>
            <w:top w:val="none" w:sz="0" w:space="0" w:color="auto"/>
            <w:left w:val="none" w:sz="0" w:space="0" w:color="auto"/>
            <w:bottom w:val="none" w:sz="0" w:space="0" w:color="auto"/>
            <w:right w:val="none" w:sz="0" w:space="0" w:color="auto"/>
          </w:divBdr>
        </w:div>
        <w:div w:id="8395888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Kamphoefner</dc:creator>
  <cp:keywords/>
  <dc:description/>
  <cp:lastModifiedBy>Noew Hooi San</cp:lastModifiedBy>
  <cp:revision>2</cp:revision>
  <dcterms:created xsi:type="dcterms:W3CDTF">2021-09-21T08:30:00Z</dcterms:created>
  <dcterms:modified xsi:type="dcterms:W3CDTF">2021-09-21T08:30:00Z</dcterms:modified>
</cp:coreProperties>
</file>