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245" w:type="dxa"/>
        <w:jc w:val="center"/>
        <w:tblBorders>
          <w:top w:val="nil"/>
          <w:left w:val="nil"/>
          <w:bottom w:val="nil"/>
          <w:right w:val="nil"/>
          <w:insideH w:val="nil"/>
          <w:insideV w:val="nil"/>
        </w:tblBorders>
        <w:tblLayout w:type="fixed"/>
        <w:tblLook w:val="0400" w:firstRow="0" w:lastRow="0" w:firstColumn="0" w:lastColumn="0" w:noHBand="0" w:noVBand="1"/>
      </w:tblPr>
      <w:tblGrid>
        <w:gridCol w:w="9245"/>
      </w:tblGrid>
      <w:tr w:rsidR="00FB49A8" w14:paraId="072347BD" w14:textId="77777777">
        <w:trPr>
          <w:trHeight w:val="2117"/>
          <w:jc w:val="center"/>
        </w:trPr>
        <w:tc>
          <w:tcPr>
            <w:tcW w:w="9245" w:type="dxa"/>
          </w:tcPr>
          <w:p w14:paraId="00000002" w14:textId="77777777" w:rsidR="00FB49A8" w:rsidRDefault="00916E67">
            <w:pPr>
              <w:jc w:val="center"/>
              <w:rPr>
                <w:b/>
                <w:color w:val="548DD4"/>
                <w:sz w:val="28"/>
                <w:szCs w:val="28"/>
                <w:u w:val="single"/>
              </w:rPr>
            </w:pPr>
            <w:r>
              <w:rPr>
                <w:noProof/>
              </w:rPr>
              <w:drawing>
                <wp:anchor distT="0" distB="0" distL="114300" distR="114300" simplePos="0" relativeHeight="251658240" behindDoc="0" locked="0" layoutInCell="1" hidden="0" allowOverlap="1">
                  <wp:simplePos x="0" y="0"/>
                  <wp:positionH relativeFrom="column">
                    <wp:posOffset>2101850</wp:posOffset>
                  </wp:positionH>
                  <wp:positionV relativeFrom="paragraph">
                    <wp:posOffset>179705</wp:posOffset>
                  </wp:positionV>
                  <wp:extent cx="1402080" cy="116141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02080" cy="1161415"/>
                          </a:xfrm>
                          <a:prstGeom prst="rect">
                            <a:avLst/>
                          </a:prstGeom>
                          <a:ln/>
                        </pic:spPr>
                      </pic:pic>
                    </a:graphicData>
                  </a:graphic>
                </wp:anchor>
              </w:drawing>
            </w:r>
          </w:p>
        </w:tc>
      </w:tr>
      <w:tr w:rsidR="00FB49A8" w14:paraId="6F83C30C" w14:textId="77777777">
        <w:trPr>
          <w:trHeight w:val="68"/>
          <w:jc w:val="center"/>
        </w:trPr>
        <w:tc>
          <w:tcPr>
            <w:tcW w:w="9245" w:type="dxa"/>
          </w:tcPr>
          <w:p w14:paraId="00000003" w14:textId="77777777" w:rsidR="00FB49A8" w:rsidRDefault="00916E67">
            <w:pPr>
              <w:jc w:val="center"/>
              <w:rPr>
                <w:sz w:val="24"/>
                <w:szCs w:val="24"/>
              </w:rPr>
            </w:pPr>
            <w:r>
              <w:rPr>
                <w:b/>
                <w:color w:val="000000"/>
                <w:sz w:val="24"/>
                <w:szCs w:val="24"/>
              </w:rPr>
              <w:t>Course Information</w:t>
            </w:r>
          </w:p>
        </w:tc>
      </w:tr>
    </w:tbl>
    <w:p w14:paraId="00000004" w14:textId="77777777" w:rsidR="00FB49A8" w:rsidRDefault="00FB49A8">
      <w:pPr>
        <w:jc w:val="both"/>
        <w:rPr>
          <w:b/>
          <w:color w:val="548DD4"/>
          <w:sz w:val="2"/>
          <w:szCs w:val="2"/>
          <w:u w:val="single"/>
        </w:rPr>
      </w:pPr>
    </w:p>
    <w:tbl>
      <w:tblPr>
        <w:tblStyle w:val="a0"/>
        <w:tblW w:w="8789" w:type="dxa"/>
        <w:tblInd w:w="142" w:type="dxa"/>
        <w:tblLayout w:type="fixed"/>
        <w:tblLook w:val="04A0" w:firstRow="1" w:lastRow="0" w:firstColumn="1" w:lastColumn="0" w:noHBand="0" w:noVBand="1"/>
      </w:tblPr>
      <w:tblGrid>
        <w:gridCol w:w="2410"/>
        <w:gridCol w:w="2835"/>
        <w:gridCol w:w="3259"/>
        <w:gridCol w:w="285"/>
      </w:tblGrid>
      <w:tr w:rsidR="00FB49A8" w14:paraId="2CDE95B4" w14:textId="77777777" w:rsidTr="001D7F8F">
        <w:trPr>
          <w:gridAfter w:val="1"/>
          <w:cnfStyle w:val="100000000000" w:firstRow="1" w:lastRow="0" w:firstColumn="0" w:lastColumn="0" w:oddVBand="0" w:evenVBand="0" w:oddHBand="0" w:evenHBand="0" w:firstRowFirstColumn="0" w:firstRowLastColumn="0" w:lastRowFirstColumn="0" w:lastRowLastColumn="0"/>
          <w:wAfter w:w="285" w:type="dxa"/>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bottom w:val="none" w:sz="0" w:space="0" w:color="auto"/>
            </w:tcBorders>
          </w:tcPr>
          <w:p w14:paraId="00000005" w14:textId="77777777" w:rsidR="00FB49A8" w:rsidRDefault="00916E67">
            <w:pPr>
              <w:jc w:val="center"/>
              <w:rPr>
                <w:sz w:val="28"/>
                <w:szCs w:val="28"/>
              </w:rPr>
            </w:pPr>
            <w:r w:rsidRPr="001D7F8F">
              <w:rPr>
                <w:sz w:val="28"/>
                <w:szCs w:val="28"/>
              </w:rPr>
              <w:t>COMM 3590    Business &amp; Professional Communication</w:t>
            </w:r>
          </w:p>
          <w:p w14:paraId="00000006" w14:textId="77777777" w:rsidR="00FB49A8" w:rsidRDefault="00FB49A8">
            <w:pPr>
              <w:jc w:val="center"/>
              <w:rPr>
                <w:sz w:val="8"/>
                <w:szCs w:val="8"/>
              </w:rPr>
            </w:pPr>
          </w:p>
        </w:tc>
      </w:tr>
      <w:tr w:rsidR="00FB49A8" w14:paraId="7221D50F" w14:textId="77777777" w:rsidTr="001D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000009" w14:textId="77777777" w:rsidR="00FB49A8" w:rsidRDefault="00916E67">
            <w:pPr>
              <w:spacing w:line="360" w:lineRule="auto"/>
              <w:rPr>
                <w:color w:val="548DD4"/>
                <w:sz w:val="24"/>
                <w:szCs w:val="24"/>
              </w:rPr>
            </w:pPr>
            <w:r>
              <w:rPr>
                <w:color w:val="548DD4"/>
                <w:sz w:val="24"/>
                <w:szCs w:val="24"/>
              </w:rPr>
              <w:t>Semester:</w:t>
            </w:r>
          </w:p>
        </w:tc>
        <w:tc>
          <w:tcPr>
            <w:tcW w:w="6379" w:type="dxa"/>
            <w:gridSpan w:val="3"/>
          </w:tcPr>
          <w:p w14:paraId="0000000A" w14:textId="77777777" w:rsidR="00FB49A8" w:rsidRDefault="00916E67">
            <w:pPr>
              <w:spacing w:line="36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Fall 2021</w:t>
            </w:r>
          </w:p>
        </w:tc>
      </w:tr>
      <w:tr w:rsidR="00FB49A8" w14:paraId="16F782E8" w14:textId="77777777" w:rsidTr="001D7F8F">
        <w:tc>
          <w:tcPr>
            <w:cnfStyle w:val="001000000000" w:firstRow="0" w:lastRow="0" w:firstColumn="1" w:lastColumn="0" w:oddVBand="0" w:evenVBand="0" w:oddHBand="0" w:evenHBand="0" w:firstRowFirstColumn="0" w:firstRowLastColumn="0" w:lastRowFirstColumn="0" w:lastRowLastColumn="0"/>
            <w:tcW w:w="2410" w:type="dxa"/>
          </w:tcPr>
          <w:p w14:paraId="0000000D" w14:textId="77777777" w:rsidR="00FB49A8" w:rsidRDefault="00916E67">
            <w:pPr>
              <w:spacing w:line="276" w:lineRule="auto"/>
              <w:rPr>
                <w:color w:val="548DD4"/>
                <w:sz w:val="24"/>
                <w:szCs w:val="24"/>
              </w:rPr>
            </w:pPr>
            <w:r>
              <w:rPr>
                <w:color w:val="548DD4"/>
                <w:sz w:val="24"/>
                <w:szCs w:val="24"/>
              </w:rPr>
              <w:t>Class Mode:</w:t>
            </w:r>
          </w:p>
        </w:tc>
        <w:tc>
          <w:tcPr>
            <w:tcW w:w="6379" w:type="dxa"/>
            <w:gridSpan w:val="3"/>
          </w:tcPr>
          <w:p w14:paraId="0000000E" w14:textId="77777777" w:rsidR="00FB49A8" w:rsidRDefault="00916E67">
            <w:pPr>
              <w:spacing w:line="276"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Hybrid </w:t>
            </w:r>
          </w:p>
        </w:tc>
      </w:tr>
      <w:tr w:rsidR="00FB49A8" w14:paraId="3065CBD5" w14:textId="77777777" w:rsidTr="001D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000011" w14:textId="77777777" w:rsidR="00FB49A8" w:rsidRDefault="00916E67">
            <w:pPr>
              <w:spacing w:line="276" w:lineRule="auto"/>
              <w:rPr>
                <w:color w:val="548DD4"/>
                <w:sz w:val="24"/>
                <w:szCs w:val="24"/>
              </w:rPr>
            </w:pPr>
            <w:r>
              <w:rPr>
                <w:color w:val="548DD4"/>
                <w:sz w:val="24"/>
                <w:szCs w:val="24"/>
              </w:rPr>
              <w:t>Meeting Time:</w:t>
            </w:r>
          </w:p>
          <w:p w14:paraId="00000012" w14:textId="77777777" w:rsidR="00FB49A8" w:rsidRDefault="00916E67">
            <w:pPr>
              <w:spacing w:line="276" w:lineRule="auto"/>
              <w:rPr>
                <w:color w:val="548DD4"/>
                <w:sz w:val="24"/>
                <w:szCs w:val="24"/>
              </w:rPr>
            </w:pPr>
            <w:r>
              <w:rPr>
                <w:color w:val="548DD4"/>
                <w:sz w:val="24"/>
                <w:szCs w:val="24"/>
              </w:rPr>
              <w:t>(Beijing Time)</w:t>
            </w:r>
          </w:p>
        </w:tc>
        <w:tc>
          <w:tcPr>
            <w:tcW w:w="2835" w:type="dxa"/>
          </w:tcPr>
          <w:p w14:paraId="00000013"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Week 1-Week 10</w:t>
            </w:r>
          </w:p>
          <w:p w14:paraId="00000014"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Online</w:t>
            </w:r>
          </w:p>
          <w:p w14:paraId="00000015"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Wednesday 8.30-9.45am</w:t>
            </w:r>
          </w:p>
        </w:tc>
        <w:tc>
          <w:tcPr>
            <w:tcW w:w="3544" w:type="dxa"/>
            <w:gridSpan w:val="2"/>
          </w:tcPr>
          <w:p w14:paraId="00000016"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Week 11-15</w:t>
            </w:r>
          </w:p>
          <w:p w14:paraId="00000017"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In-class, Face-to-face</w:t>
            </w:r>
          </w:p>
          <w:p w14:paraId="00000018" w14:textId="77777777" w:rsidR="00FB49A8" w:rsidRDefault="00916E67">
            <w:pPr>
              <w:spacing w:line="276"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Pr>
                <w:color w:val="000000"/>
                <w:sz w:val="24"/>
                <w:szCs w:val="24"/>
              </w:rPr>
              <w:t>Wednesday &amp; Friday 8.30-9.45am</w:t>
            </w:r>
          </w:p>
        </w:tc>
      </w:tr>
      <w:tr w:rsidR="00FB49A8" w14:paraId="4C498424" w14:textId="77777777" w:rsidTr="001D7F8F">
        <w:tc>
          <w:tcPr>
            <w:cnfStyle w:val="001000000000" w:firstRow="0" w:lastRow="0" w:firstColumn="1" w:lastColumn="0" w:oddVBand="0" w:evenVBand="0" w:oddHBand="0" w:evenHBand="0" w:firstRowFirstColumn="0" w:firstRowLastColumn="0" w:lastRowFirstColumn="0" w:lastRowLastColumn="0"/>
            <w:tcW w:w="2410" w:type="dxa"/>
          </w:tcPr>
          <w:p w14:paraId="0000001A" w14:textId="77777777" w:rsidR="00FB49A8" w:rsidRDefault="00916E67">
            <w:pPr>
              <w:spacing w:line="360" w:lineRule="auto"/>
              <w:rPr>
                <w:color w:val="548DD4"/>
                <w:sz w:val="24"/>
                <w:szCs w:val="24"/>
              </w:rPr>
            </w:pPr>
            <w:r>
              <w:rPr>
                <w:color w:val="548DD4"/>
                <w:sz w:val="24"/>
                <w:szCs w:val="24"/>
              </w:rPr>
              <w:t xml:space="preserve">Course Location:  </w:t>
            </w:r>
          </w:p>
        </w:tc>
        <w:tc>
          <w:tcPr>
            <w:tcW w:w="2835" w:type="dxa"/>
          </w:tcPr>
          <w:p w14:paraId="0000001B" w14:textId="77777777" w:rsidR="00FB49A8" w:rsidRDefault="00916E67">
            <w:pPr>
              <w:spacing w:line="276" w:lineRule="auto"/>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Week 1-Week 10</w:t>
            </w:r>
          </w:p>
          <w:p w14:paraId="0000001C" w14:textId="77777777" w:rsidR="00FB49A8" w:rsidRDefault="00916E67">
            <w:pPr>
              <w:spacing w:line="276"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Blackboard (Online)</w:t>
            </w:r>
          </w:p>
        </w:tc>
        <w:tc>
          <w:tcPr>
            <w:tcW w:w="3544" w:type="dxa"/>
            <w:gridSpan w:val="2"/>
          </w:tcPr>
          <w:p w14:paraId="0000001D" w14:textId="77777777" w:rsidR="00FB49A8" w:rsidRDefault="00916E67">
            <w:pPr>
              <w:spacing w:line="276" w:lineRule="auto"/>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Week 11-15</w:t>
            </w:r>
          </w:p>
          <w:p w14:paraId="0000001E" w14:textId="77777777" w:rsidR="00FB49A8" w:rsidRDefault="00916E67">
            <w:pPr>
              <w:spacing w:line="276"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GEH C402</w:t>
            </w:r>
          </w:p>
        </w:tc>
      </w:tr>
      <w:tr w:rsidR="00FB49A8" w14:paraId="3B5F4A25" w14:textId="77777777" w:rsidTr="001D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000020" w14:textId="77777777" w:rsidR="00FB49A8" w:rsidRDefault="00916E67">
            <w:pPr>
              <w:spacing w:line="360" w:lineRule="auto"/>
              <w:rPr>
                <w:color w:val="548DD4"/>
                <w:sz w:val="24"/>
                <w:szCs w:val="24"/>
              </w:rPr>
            </w:pPr>
            <w:r>
              <w:rPr>
                <w:color w:val="548DD4"/>
                <w:sz w:val="24"/>
                <w:szCs w:val="24"/>
              </w:rPr>
              <w:t>Instructor:</w:t>
            </w:r>
          </w:p>
        </w:tc>
        <w:tc>
          <w:tcPr>
            <w:tcW w:w="6379" w:type="dxa"/>
            <w:gridSpan w:val="3"/>
          </w:tcPr>
          <w:p w14:paraId="00000021" w14:textId="77777777" w:rsidR="00FB49A8" w:rsidRDefault="00916E67">
            <w:pPr>
              <w:spacing w:line="36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Noew Hooi San</w:t>
            </w:r>
          </w:p>
        </w:tc>
      </w:tr>
      <w:tr w:rsidR="00FB49A8" w14:paraId="51AC4AF3" w14:textId="77777777" w:rsidTr="001D7F8F">
        <w:tc>
          <w:tcPr>
            <w:cnfStyle w:val="001000000000" w:firstRow="0" w:lastRow="0" w:firstColumn="1" w:lastColumn="0" w:oddVBand="0" w:evenVBand="0" w:oddHBand="0" w:evenHBand="0" w:firstRowFirstColumn="0" w:firstRowLastColumn="0" w:lastRowFirstColumn="0" w:lastRowLastColumn="0"/>
            <w:tcW w:w="2410" w:type="dxa"/>
          </w:tcPr>
          <w:p w14:paraId="00000024" w14:textId="77777777" w:rsidR="00FB49A8" w:rsidRDefault="00916E67">
            <w:pPr>
              <w:spacing w:line="360" w:lineRule="auto"/>
              <w:rPr>
                <w:color w:val="548DD4"/>
                <w:sz w:val="24"/>
                <w:szCs w:val="24"/>
              </w:rPr>
            </w:pPr>
            <w:r>
              <w:rPr>
                <w:color w:val="548DD4"/>
                <w:sz w:val="24"/>
                <w:szCs w:val="24"/>
              </w:rPr>
              <w:t>Office location:</w:t>
            </w:r>
          </w:p>
        </w:tc>
        <w:tc>
          <w:tcPr>
            <w:tcW w:w="6379" w:type="dxa"/>
            <w:gridSpan w:val="3"/>
          </w:tcPr>
          <w:p w14:paraId="00000025" w14:textId="77777777" w:rsidR="00FB49A8" w:rsidRDefault="00916E67">
            <w:pPr>
              <w:spacing w:line="360"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TBD</w:t>
            </w:r>
          </w:p>
        </w:tc>
      </w:tr>
      <w:tr w:rsidR="001D7F8F" w14:paraId="59C4407D" w14:textId="77777777" w:rsidTr="001D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000028" w14:textId="77777777" w:rsidR="001D7F8F" w:rsidRDefault="001D7F8F" w:rsidP="001D7F8F">
            <w:pPr>
              <w:spacing w:line="276" w:lineRule="auto"/>
              <w:rPr>
                <w:color w:val="548DD4"/>
                <w:sz w:val="24"/>
                <w:szCs w:val="24"/>
              </w:rPr>
            </w:pPr>
            <w:r>
              <w:rPr>
                <w:color w:val="548DD4"/>
                <w:sz w:val="24"/>
                <w:szCs w:val="24"/>
              </w:rPr>
              <w:t xml:space="preserve">Office hours:  </w:t>
            </w:r>
          </w:p>
        </w:tc>
        <w:tc>
          <w:tcPr>
            <w:tcW w:w="6379" w:type="dxa"/>
            <w:gridSpan w:val="3"/>
          </w:tcPr>
          <w:p w14:paraId="26AE29ED" w14:textId="6C5AA25E" w:rsidR="001D7F8F" w:rsidRDefault="001D7F8F" w:rsidP="001D7F8F">
            <w:pPr>
              <w:spacing w:line="360" w:lineRule="auto"/>
              <w:cnfStyle w:val="000000100000" w:firstRow="0" w:lastRow="0" w:firstColumn="0" w:lastColumn="0" w:oddVBand="0" w:evenVBand="0" w:oddHBand="1" w:evenHBand="0" w:firstRowFirstColumn="0" w:firstRowLastColumn="0" w:lastRowFirstColumn="0" w:lastRowLastColumn="0"/>
              <w:rPr>
                <w:rFonts w:cstheme="minorHAnsi"/>
                <w:bCs/>
                <w:color w:val="000000"/>
                <w:sz w:val="24"/>
              </w:rPr>
            </w:pPr>
            <w:r>
              <w:rPr>
                <w:rFonts w:cstheme="minorHAnsi"/>
                <w:bCs/>
                <w:color w:val="000000"/>
                <w:sz w:val="24"/>
              </w:rPr>
              <w:t xml:space="preserve">Tuesday&amp; </w:t>
            </w:r>
            <w:r w:rsidRPr="00524F8F">
              <w:rPr>
                <w:rFonts w:cstheme="minorHAnsi"/>
                <w:bCs/>
                <w:color w:val="000000"/>
                <w:sz w:val="24"/>
              </w:rPr>
              <w:t xml:space="preserve">Thursday </w:t>
            </w:r>
            <w:r>
              <w:rPr>
                <w:rFonts w:cstheme="minorHAnsi"/>
                <w:bCs/>
                <w:color w:val="000000"/>
                <w:sz w:val="24"/>
              </w:rPr>
              <w:t>10.00</w:t>
            </w:r>
            <w:r w:rsidR="00513B24">
              <w:rPr>
                <w:rFonts w:cstheme="minorHAnsi"/>
                <w:bCs/>
                <w:color w:val="000000"/>
                <w:sz w:val="24"/>
              </w:rPr>
              <w:t>A</w:t>
            </w:r>
            <w:r>
              <w:rPr>
                <w:rFonts w:cstheme="minorHAnsi"/>
                <w:bCs/>
                <w:color w:val="000000"/>
                <w:sz w:val="24"/>
              </w:rPr>
              <w:t>M-11.30AM</w:t>
            </w:r>
            <w:r w:rsidRPr="00524F8F">
              <w:rPr>
                <w:rFonts w:cstheme="minorHAnsi"/>
                <w:bCs/>
                <w:color w:val="000000"/>
                <w:sz w:val="24"/>
              </w:rPr>
              <w:t xml:space="preserve"> </w:t>
            </w:r>
          </w:p>
          <w:p w14:paraId="0000002A" w14:textId="028B2D10" w:rsidR="001D7F8F" w:rsidRDefault="001D7F8F" w:rsidP="001D7F8F">
            <w:pPr>
              <w:spacing w:line="276"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sidRPr="00524F8F">
              <w:rPr>
                <w:rFonts w:cstheme="minorHAnsi"/>
                <w:bCs/>
                <w:color w:val="000000"/>
                <w:sz w:val="24"/>
              </w:rPr>
              <w:t xml:space="preserve">Wednesday &amp; Friday </w:t>
            </w:r>
            <w:r>
              <w:rPr>
                <w:rFonts w:cstheme="minorHAnsi"/>
                <w:bCs/>
                <w:color w:val="000000"/>
                <w:sz w:val="24"/>
              </w:rPr>
              <w:t>2.30PM-3.30PM</w:t>
            </w:r>
          </w:p>
        </w:tc>
      </w:tr>
      <w:tr w:rsidR="00FB49A8" w14:paraId="58EAF10C" w14:textId="77777777" w:rsidTr="001D7F8F">
        <w:tc>
          <w:tcPr>
            <w:cnfStyle w:val="001000000000" w:firstRow="0" w:lastRow="0" w:firstColumn="1" w:lastColumn="0" w:oddVBand="0" w:evenVBand="0" w:oddHBand="0" w:evenHBand="0" w:firstRowFirstColumn="0" w:firstRowLastColumn="0" w:lastRowFirstColumn="0" w:lastRowLastColumn="0"/>
            <w:tcW w:w="2410" w:type="dxa"/>
          </w:tcPr>
          <w:p w14:paraId="0000002D" w14:textId="77777777" w:rsidR="00FB49A8" w:rsidRDefault="00916E67">
            <w:pPr>
              <w:spacing w:line="360" w:lineRule="auto"/>
              <w:rPr>
                <w:color w:val="548DD4"/>
                <w:sz w:val="24"/>
                <w:szCs w:val="24"/>
              </w:rPr>
            </w:pPr>
            <w:r>
              <w:rPr>
                <w:color w:val="548DD4"/>
                <w:sz w:val="24"/>
                <w:szCs w:val="24"/>
              </w:rPr>
              <w:t xml:space="preserve">Kean Email:    </w:t>
            </w:r>
          </w:p>
        </w:tc>
        <w:tc>
          <w:tcPr>
            <w:tcW w:w="6379" w:type="dxa"/>
            <w:gridSpan w:val="3"/>
          </w:tcPr>
          <w:p w14:paraId="0000002E" w14:textId="77777777" w:rsidR="00FB49A8" w:rsidRDefault="00916E67">
            <w:pPr>
              <w:spacing w:line="360"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hnoew@kean.edu</w:t>
            </w:r>
          </w:p>
        </w:tc>
      </w:tr>
    </w:tbl>
    <w:p w14:paraId="00000031" w14:textId="77777777" w:rsidR="00FB49A8" w:rsidRDefault="00916E67">
      <w:pPr>
        <w:spacing w:after="0" w:line="240" w:lineRule="auto"/>
        <w:rPr>
          <w:b/>
          <w:color w:val="000000"/>
          <w:sz w:val="24"/>
          <w:szCs w:val="24"/>
        </w:rPr>
      </w:pPr>
      <w:r>
        <w:rPr>
          <w:b/>
          <w:color w:val="000000"/>
          <w:sz w:val="24"/>
          <w:szCs w:val="24"/>
        </w:rPr>
        <w:t> </w:t>
      </w:r>
    </w:p>
    <w:p w14:paraId="00000032" w14:textId="77777777" w:rsidR="00FB49A8" w:rsidRDefault="00916E67">
      <w:pPr>
        <w:spacing w:after="0" w:line="240" w:lineRule="auto"/>
        <w:rPr>
          <w:sz w:val="24"/>
          <w:szCs w:val="24"/>
        </w:rPr>
      </w:pPr>
      <w:r>
        <w:rPr>
          <w:b/>
          <w:color w:val="548DD4"/>
          <w:sz w:val="24"/>
          <w:szCs w:val="24"/>
          <w:u w:val="single"/>
        </w:rPr>
        <w:t>COURSE DESCRIPTION:</w:t>
      </w:r>
    </w:p>
    <w:p w14:paraId="00000033" w14:textId="77777777" w:rsidR="00FB49A8" w:rsidRDefault="00916E67">
      <w:pPr>
        <w:spacing w:after="0" w:line="240" w:lineRule="auto"/>
        <w:jc w:val="both"/>
        <w:rPr>
          <w:sz w:val="24"/>
          <w:szCs w:val="24"/>
        </w:rPr>
      </w:pPr>
      <w:r>
        <w:rPr>
          <w:sz w:val="24"/>
          <w:szCs w:val="24"/>
        </w:rPr>
        <w:t>Introducing the principles, practice and importance to oral presentations in a professional business setting. Understand how to analyze and evaluate messages in a professional context. Application of presenting informative, persuasive and research reports.</w:t>
      </w:r>
    </w:p>
    <w:p w14:paraId="00000034" w14:textId="77777777" w:rsidR="00FB49A8" w:rsidRDefault="00916E67">
      <w:pPr>
        <w:pBdr>
          <w:top w:val="nil"/>
          <w:left w:val="nil"/>
          <w:bottom w:val="nil"/>
          <w:right w:val="nil"/>
          <w:between w:val="nil"/>
        </w:pBdr>
        <w:tabs>
          <w:tab w:val="left" w:pos="1749"/>
        </w:tabs>
        <w:spacing w:after="0" w:line="240" w:lineRule="auto"/>
        <w:jc w:val="both"/>
        <w:rPr>
          <w:b/>
          <w:color w:val="000000"/>
          <w:sz w:val="24"/>
          <w:szCs w:val="24"/>
        </w:rPr>
      </w:pPr>
      <w:r>
        <w:rPr>
          <w:b/>
          <w:color w:val="000000"/>
          <w:sz w:val="24"/>
          <w:szCs w:val="24"/>
        </w:rPr>
        <w:tab/>
      </w:r>
    </w:p>
    <w:p w14:paraId="00000035" w14:textId="77777777" w:rsidR="00FB49A8" w:rsidRDefault="00916E67">
      <w:pPr>
        <w:spacing w:before="60" w:after="60"/>
        <w:jc w:val="both"/>
        <w:rPr>
          <w:b/>
          <w:color w:val="548DD4"/>
          <w:sz w:val="24"/>
          <w:szCs w:val="24"/>
          <w:u w:val="single"/>
        </w:rPr>
      </w:pPr>
      <w:r>
        <w:rPr>
          <w:b/>
          <w:color w:val="548DD4"/>
          <w:sz w:val="24"/>
          <w:szCs w:val="24"/>
          <w:u w:val="single"/>
        </w:rPr>
        <w:t>LEARNING OBJECTIVES (CSLO):</w:t>
      </w:r>
    </w:p>
    <w:p w14:paraId="43872676" w14:textId="01744B0B" w:rsidR="001D7F8F" w:rsidRDefault="00916E67">
      <w:pPr>
        <w:spacing w:after="0" w:line="240" w:lineRule="auto"/>
        <w:rPr>
          <w:color w:val="000000"/>
          <w:sz w:val="24"/>
          <w:szCs w:val="24"/>
        </w:rPr>
      </w:pPr>
      <w:r>
        <w:rPr>
          <w:color w:val="000000"/>
          <w:sz w:val="24"/>
          <w:szCs w:val="24"/>
        </w:rPr>
        <w:t>At the completion of the course students will demonstrate the ability to:</w:t>
      </w:r>
    </w:p>
    <w:p w14:paraId="656F8A02" w14:textId="77777777" w:rsidR="001D7F8F" w:rsidRDefault="001D7F8F">
      <w:pPr>
        <w:spacing w:after="0" w:line="240" w:lineRule="auto"/>
        <w:rPr>
          <w:color w:val="000000"/>
          <w:sz w:val="24"/>
          <w:szCs w:val="24"/>
        </w:rPr>
      </w:pPr>
    </w:p>
    <w:tbl>
      <w:tblPr>
        <w:tblStyle w:val="a1"/>
        <w:tblW w:w="9777" w:type="dxa"/>
        <w:tblInd w:w="-284" w:type="dxa"/>
        <w:tblLayout w:type="fixed"/>
        <w:tblLook w:val="0400" w:firstRow="0" w:lastRow="0" w:firstColumn="0" w:lastColumn="0" w:noHBand="0" w:noVBand="1"/>
      </w:tblPr>
      <w:tblGrid>
        <w:gridCol w:w="846"/>
        <w:gridCol w:w="8931"/>
      </w:tblGrid>
      <w:tr w:rsidR="00FB49A8" w:rsidRPr="001D7F8F" w14:paraId="482E39F1" w14:textId="77777777" w:rsidTr="001D7F8F">
        <w:tc>
          <w:tcPr>
            <w:tcW w:w="846" w:type="dxa"/>
          </w:tcPr>
          <w:p w14:paraId="00000038" w14:textId="437A9410" w:rsidR="00FB49A8" w:rsidRPr="001D7F8F" w:rsidRDefault="001D7F8F" w:rsidP="001D7F8F">
            <w:pPr>
              <w:pStyle w:val="NoSpacing"/>
              <w:spacing w:line="276" w:lineRule="auto"/>
              <w:rPr>
                <w:sz w:val="24"/>
                <w:szCs w:val="24"/>
              </w:rPr>
            </w:pPr>
            <w:r w:rsidRPr="001D7F8F">
              <w:rPr>
                <w:sz w:val="24"/>
                <w:szCs w:val="24"/>
              </w:rPr>
              <w:t>CSLO1</w:t>
            </w:r>
          </w:p>
        </w:tc>
        <w:tc>
          <w:tcPr>
            <w:tcW w:w="8931" w:type="dxa"/>
          </w:tcPr>
          <w:p w14:paraId="00000039" w14:textId="77777777" w:rsidR="00FB49A8" w:rsidRPr="001D7F8F" w:rsidRDefault="00916E67" w:rsidP="001D7F8F">
            <w:pPr>
              <w:pStyle w:val="NoSpacing"/>
              <w:spacing w:line="276" w:lineRule="auto"/>
              <w:rPr>
                <w:sz w:val="24"/>
                <w:szCs w:val="24"/>
              </w:rPr>
            </w:pPr>
            <w:r w:rsidRPr="001D7F8F">
              <w:rPr>
                <w:color w:val="000000"/>
                <w:sz w:val="24"/>
                <w:szCs w:val="24"/>
              </w:rPr>
              <w:t xml:space="preserve">Define professional excellence in business and professional communication </w:t>
            </w:r>
          </w:p>
        </w:tc>
      </w:tr>
      <w:tr w:rsidR="00FB49A8" w:rsidRPr="001D7F8F" w14:paraId="3071B190" w14:textId="77777777" w:rsidTr="001D7F8F">
        <w:tc>
          <w:tcPr>
            <w:tcW w:w="846" w:type="dxa"/>
          </w:tcPr>
          <w:p w14:paraId="0000003A" w14:textId="508EF6B0" w:rsidR="00FB49A8" w:rsidRPr="001D7F8F" w:rsidRDefault="001D7F8F" w:rsidP="001D7F8F">
            <w:pPr>
              <w:pStyle w:val="NoSpacing"/>
              <w:spacing w:line="276" w:lineRule="auto"/>
              <w:rPr>
                <w:sz w:val="24"/>
                <w:szCs w:val="24"/>
              </w:rPr>
            </w:pPr>
            <w:r w:rsidRPr="001D7F8F">
              <w:rPr>
                <w:sz w:val="24"/>
                <w:szCs w:val="24"/>
              </w:rPr>
              <w:t>CSLO2</w:t>
            </w:r>
          </w:p>
        </w:tc>
        <w:tc>
          <w:tcPr>
            <w:tcW w:w="8931" w:type="dxa"/>
          </w:tcPr>
          <w:p w14:paraId="0000003B" w14:textId="77777777" w:rsidR="00FB49A8" w:rsidRPr="001D7F8F" w:rsidRDefault="00916E67" w:rsidP="001D7F8F">
            <w:pPr>
              <w:pStyle w:val="NoSpacing"/>
              <w:spacing w:line="276" w:lineRule="auto"/>
              <w:rPr>
                <w:sz w:val="24"/>
                <w:szCs w:val="24"/>
              </w:rPr>
            </w:pPr>
            <w:r w:rsidRPr="001D7F8F">
              <w:rPr>
                <w:color w:val="000000"/>
                <w:sz w:val="24"/>
                <w:szCs w:val="24"/>
              </w:rPr>
              <w:t xml:space="preserve">Identify business and professional communication contexts </w:t>
            </w:r>
          </w:p>
        </w:tc>
      </w:tr>
      <w:tr w:rsidR="00FB49A8" w:rsidRPr="001D7F8F" w14:paraId="14B5A114" w14:textId="77777777" w:rsidTr="001D7F8F">
        <w:tc>
          <w:tcPr>
            <w:tcW w:w="846" w:type="dxa"/>
          </w:tcPr>
          <w:p w14:paraId="0000003C" w14:textId="179AA5B7" w:rsidR="00FB49A8" w:rsidRPr="001D7F8F" w:rsidRDefault="001D7F8F" w:rsidP="001D7F8F">
            <w:pPr>
              <w:pStyle w:val="NoSpacing"/>
              <w:spacing w:line="276" w:lineRule="auto"/>
              <w:rPr>
                <w:sz w:val="24"/>
                <w:szCs w:val="24"/>
              </w:rPr>
            </w:pPr>
            <w:r w:rsidRPr="001D7F8F">
              <w:rPr>
                <w:sz w:val="24"/>
                <w:szCs w:val="24"/>
              </w:rPr>
              <w:t>CSLO3</w:t>
            </w:r>
          </w:p>
        </w:tc>
        <w:tc>
          <w:tcPr>
            <w:tcW w:w="8931" w:type="dxa"/>
          </w:tcPr>
          <w:p w14:paraId="0000003D" w14:textId="77777777" w:rsidR="00FB49A8" w:rsidRPr="001D7F8F" w:rsidRDefault="00916E67" w:rsidP="001D7F8F">
            <w:pPr>
              <w:pStyle w:val="NoSpacing"/>
              <w:spacing w:line="276" w:lineRule="auto"/>
              <w:rPr>
                <w:sz w:val="24"/>
                <w:szCs w:val="24"/>
              </w:rPr>
            </w:pPr>
            <w:r w:rsidRPr="001D7F8F">
              <w:rPr>
                <w:color w:val="000000"/>
                <w:sz w:val="24"/>
                <w:szCs w:val="24"/>
              </w:rPr>
              <w:t xml:space="preserve">Analyze audience and context </w:t>
            </w:r>
          </w:p>
        </w:tc>
      </w:tr>
      <w:tr w:rsidR="00FB49A8" w:rsidRPr="001D7F8F" w14:paraId="16F145D9" w14:textId="77777777" w:rsidTr="001D7F8F">
        <w:tc>
          <w:tcPr>
            <w:tcW w:w="846" w:type="dxa"/>
          </w:tcPr>
          <w:p w14:paraId="0000003E" w14:textId="22D426EA" w:rsidR="00FB49A8" w:rsidRPr="001D7F8F" w:rsidRDefault="001D7F8F" w:rsidP="001D7F8F">
            <w:pPr>
              <w:pStyle w:val="NoSpacing"/>
              <w:spacing w:line="276" w:lineRule="auto"/>
              <w:rPr>
                <w:sz w:val="24"/>
                <w:szCs w:val="24"/>
              </w:rPr>
            </w:pPr>
            <w:r w:rsidRPr="001D7F8F">
              <w:rPr>
                <w:sz w:val="24"/>
                <w:szCs w:val="24"/>
              </w:rPr>
              <w:t>CSLO4</w:t>
            </w:r>
          </w:p>
        </w:tc>
        <w:tc>
          <w:tcPr>
            <w:tcW w:w="8931" w:type="dxa"/>
          </w:tcPr>
          <w:p w14:paraId="0000003F" w14:textId="77777777" w:rsidR="00FB49A8" w:rsidRPr="001D7F8F" w:rsidRDefault="00916E67" w:rsidP="001D7F8F">
            <w:pPr>
              <w:pStyle w:val="NoSpacing"/>
              <w:spacing w:line="276" w:lineRule="auto"/>
              <w:rPr>
                <w:sz w:val="24"/>
                <w:szCs w:val="24"/>
              </w:rPr>
            </w:pPr>
            <w:r w:rsidRPr="001D7F8F">
              <w:rPr>
                <w:color w:val="000000"/>
                <w:sz w:val="24"/>
                <w:szCs w:val="24"/>
              </w:rPr>
              <w:t>Create effective informative, persuasive, and sales presentations in a professional setting</w:t>
            </w:r>
          </w:p>
        </w:tc>
      </w:tr>
      <w:tr w:rsidR="00FB49A8" w:rsidRPr="001D7F8F" w14:paraId="4111578B" w14:textId="77777777" w:rsidTr="001D7F8F">
        <w:tc>
          <w:tcPr>
            <w:tcW w:w="846" w:type="dxa"/>
          </w:tcPr>
          <w:p w14:paraId="00000040" w14:textId="3FE592C9" w:rsidR="00FB49A8" w:rsidRPr="001D7F8F" w:rsidRDefault="001D7F8F" w:rsidP="001D7F8F">
            <w:pPr>
              <w:pStyle w:val="NoSpacing"/>
              <w:spacing w:line="276" w:lineRule="auto"/>
              <w:rPr>
                <w:sz w:val="24"/>
                <w:szCs w:val="24"/>
              </w:rPr>
            </w:pPr>
            <w:r w:rsidRPr="001D7F8F">
              <w:rPr>
                <w:sz w:val="24"/>
                <w:szCs w:val="24"/>
              </w:rPr>
              <w:t>CSLO5</w:t>
            </w:r>
          </w:p>
        </w:tc>
        <w:tc>
          <w:tcPr>
            <w:tcW w:w="8931" w:type="dxa"/>
          </w:tcPr>
          <w:p w14:paraId="00000041" w14:textId="77777777" w:rsidR="00FB49A8" w:rsidRPr="001D7F8F" w:rsidRDefault="00916E67" w:rsidP="001D7F8F">
            <w:pPr>
              <w:pStyle w:val="NoSpacing"/>
              <w:spacing w:line="276" w:lineRule="auto"/>
              <w:rPr>
                <w:sz w:val="24"/>
                <w:szCs w:val="24"/>
              </w:rPr>
            </w:pPr>
            <w:r w:rsidRPr="001D7F8F">
              <w:rPr>
                <w:color w:val="000000"/>
                <w:sz w:val="24"/>
                <w:szCs w:val="24"/>
              </w:rPr>
              <w:t>Develop abilities in making presentations as a member of a team</w:t>
            </w:r>
          </w:p>
        </w:tc>
      </w:tr>
      <w:tr w:rsidR="00FB49A8" w:rsidRPr="001D7F8F" w14:paraId="515854CC" w14:textId="77777777" w:rsidTr="001D7F8F">
        <w:tc>
          <w:tcPr>
            <w:tcW w:w="846" w:type="dxa"/>
          </w:tcPr>
          <w:p w14:paraId="00000042" w14:textId="653CF033" w:rsidR="00FB49A8" w:rsidRPr="001D7F8F" w:rsidRDefault="001D7F8F" w:rsidP="001D7F8F">
            <w:pPr>
              <w:pStyle w:val="NoSpacing"/>
              <w:spacing w:line="276" w:lineRule="auto"/>
              <w:rPr>
                <w:sz w:val="24"/>
                <w:szCs w:val="24"/>
              </w:rPr>
            </w:pPr>
            <w:r w:rsidRPr="001D7F8F">
              <w:rPr>
                <w:sz w:val="24"/>
                <w:szCs w:val="24"/>
              </w:rPr>
              <w:t>CSLO6</w:t>
            </w:r>
          </w:p>
        </w:tc>
        <w:tc>
          <w:tcPr>
            <w:tcW w:w="8931" w:type="dxa"/>
          </w:tcPr>
          <w:p w14:paraId="00000043" w14:textId="77777777" w:rsidR="00FB49A8" w:rsidRPr="001D7F8F" w:rsidRDefault="00916E67" w:rsidP="001D7F8F">
            <w:pPr>
              <w:pStyle w:val="NoSpacing"/>
              <w:spacing w:line="276" w:lineRule="auto"/>
              <w:rPr>
                <w:sz w:val="24"/>
                <w:szCs w:val="24"/>
              </w:rPr>
            </w:pPr>
            <w:r w:rsidRPr="001D7F8F">
              <w:rPr>
                <w:color w:val="000000"/>
                <w:sz w:val="24"/>
                <w:szCs w:val="24"/>
              </w:rPr>
              <w:t>Create and implement effective visual aids</w:t>
            </w:r>
          </w:p>
        </w:tc>
      </w:tr>
      <w:tr w:rsidR="00FB49A8" w:rsidRPr="001D7F8F" w14:paraId="44BA0621" w14:textId="77777777" w:rsidTr="001D7F8F">
        <w:tc>
          <w:tcPr>
            <w:tcW w:w="846" w:type="dxa"/>
          </w:tcPr>
          <w:p w14:paraId="00000044" w14:textId="030E6498" w:rsidR="00FB49A8" w:rsidRPr="001D7F8F" w:rsidRDefault="001D7F8F" w:rsidP="001D7F8F">
            <w:pPr>
              <w:pStyle w:val="NoSpacing"/>
              <w:spacing w:line="276" w:lineRule="auto"/>
              <w:rPr>
                <w:sz w:val="24"/>
                <w:szCs w:val="24"/>
              </w:rPr>
            </w:pPr>
            <w:r w:rsidRPr="001D7F8F">
              <w:rPr>
                <w:sz w:val="24"/>
                <w:szCs w:val="24"/>
              </w:rPr>
              <w:t>CSLO7</w:t>
            </w:r>
          </w:p>
        </w:tc>
        <w:tc>
          <w:tcPr>
            <w:tcW w:w="8931" w:type="dxa"/>
          </w:tcPr>
          <w:p w14:paraId="00000045" w14:textId="77777777" w:rsidR="00FB49A8" w:rsidRPr="001D7F8F" w:rsidRDefault="00916E67" w:rsidP="001D7F8F">
            <w:pPr>
              <w:pStyle w:val="NoSpacing"/>
              <w:spacing w:line="276" w:lineRule="auto"/>
              <w:rPr>
                <w:color w:val="000000"/>
                <w:sz w:val="24"/>
                <w:szCs w:val="24"/>
              </w:rPr>
            </w:pPr>
            <w:r w:rsidRPr="001D7F8F">
              <w:rPr>
                <w:color w:val="000000"/>
                <w:sz w:val="24"/>
                <w:szCs w:val="24"/>
              </w:rPr>
              <w:t>Interview and negotiate effectively</w:t>
            </w:r>
          </w:p>
        </w:tc>
      </w:tr>
    </w:tbl>
    <w:p w14:paraId="00000047" w14:textId="77777777" w:rsidR="00FB49A8" w:rsidRDefault="00916E67">
      <w:pPr>
        <w:spacing w:before="60" w:after="60"/>
        <w:jc w:val="both"/>
        <w:rPr>
          <w:b/>
          <w:color w:val="548DD4"/>
          <w:sz w:val="24"/>
          <w:szCs w:val="24"/>
          <w:u w:val="single"/>
        </w:rPr>
      </w:pPr>
      <w:r>
        <w:rPr>
          <w:b/>
          <w:color w:val="548DD4"/>
          <w:sz w:val="24"/>
          <w:szCs w:val="24"/>
          <w:u w:val="single"/>
        </w:rPr>
        <w:lastRenderedPageBreak/>
        <w:t>PRE-REQUISITES:</w:t>
      </w:r>
    </w:p>
    <w:p w14:paraId="00000048" w14:textId="77777777" w:rsidR="00FB49A8" w:rsidRDefault="00916E67">
      <w:pPr>
        <w:spacing w:before="60" w:after="60"/>
        <w:jc w:val="both"/>
        <w:rPr>
          <w:b/>
          <w:color w:val="548DD4"/>
          <w:sz w:val="24"/>
          <w:szCs w:val="24"/>
          <w:u w:val="single"/>
        </w:rPr>
      </w:pPr>
      <w:r>
        <w:rPr>
          <w:color w:val="000000"/>
          <w:sz w:val="24"/>
          <w:szCs w:val="24"/>
        </w:rPr>
        <w:t xml:space="preserve">COMM 1402 </w:t>
      </w:r>
      <w:r>
        <w:rPr>
          <w:sz w:val="24"/>
          <w:szCs w:val="24"/>
        </w:rPr>
        <w:t>Communication as Critical Citizenship</w:t>
      </w:r>
    </w:p>
    <w:p w14:paraId="00000049" w14:textId="77777777" w:rsidR="00FB49A8" w:rsidRDefault="00916E67">
      <w:pPr>
        <w:pBdr>
          <w:top w:val="nil"/>
          <w:left w:val="nil"/>
          <w:bottom w:val="nil"/>
          <w:right w:val="nil"/>
          <w:between w:val="nil"/>
        </w:pBdr>
        <w:spacing w:after="0" w:line="240" w:lineRule="auto"/>
        <w:jc w:val="both"/>
        <w:rPr>
          <w:b/>
          <w:color w:val="548DD4"/>
          <w:sz w:val="24"/>
          <w:szCs w:val="24"/>
          <w:u w:val="single"/>
        </w:rPr>
      </w:pPr>
      <w:r>
        <w:rPr>
          <w:b/>
          <w:color w:val="548DD4"/>
          <w:sz w:val="24"/>
          <w:szCs w:val="24"/>
          <w:u w:val="single"/>
        </w:rPr>
        <w:t xml:space="preserve">REQUIRED TEXT: </w:t>
      </w:r>
    </w:p>
    <w:p w14:paraId="0000004A" w14:textId="77777777" w:rsidR="00FB49A8" w:rsidRDefault="00916E67">
      <w:pPr>
        <w:pBdr>
          <w:top w:val="nil"/>
          <w:left w:val="nil"/>
          <w:bottom w:val="nil"/>
          <w:right w:val="nil"/>
          <w:between w:val="nil"/>
        </w:pBdr>
        <w:spacing w:after="0" w:line="240" w:lineRule="auto"/>
        <w:ind w:left="851" w:hanging="851"/>
        <w:jc w:val="both"/>
        <w:rPr>
          <w:i/>
          <w:color w:val="000000"/>
          <w:sz w:val="24"/>
          <w:szCs w:val="24"/>
        </w:rPr>
      </w:pPr>
      <w:r>
        <w:rPr>
          <w:color w:val="000000"/>
          <w:sz w:val="24"/>
          <w:szCs w:val="24"/>
        </w:rPr>
        <w:t xml:space="preserve">DiSanza, J. R., &amp; Legge, N. J. (2017). </w:t>
      </w:r>
      <w:r>
        <w:rPr>
          <w:i/>
          <w:color w:val="000000"/>
          <w:sz w:val="24"/>
          <w:szCs w:val="24"/>
        </w:rPr>
        <w:t>Business and Professional Communication: Plans, Processes, and Performance.</w:t>
      </w:r>
      <w:r>
        <w:rPr>
          <w:color w:val="000000"/>
          <w:sz w:val="24"/>
          <w:szCs w:val="24"/>
        </w:rPr>
        <w:t xml:space="preserve"> Sixth Edition. Boston, MA: Pearson.</w:t>
      </w:r>
    </w:p>
    <w:p w14:paraId="0000004B" w14:textId="77777777" w:rsidR="00FB49A8" w:rsidRDefault="00FB49A8">
      <w:pPr>
        <w:pBdr>
          <w:top w:val="nil"/>
          <w:left w:val="nil"/>
          <w:bottom w:val="nil"/>
          <w:right w:val="nil"/>
          <w:between w:val="nil"/>
        </w:pBdr>
        <w:spacing w:after="0" w:line="240" w:lineRule="auto"/>
        <w:ind w:firstLine="720"/>
        <w:jc w:val="both"/>
        <w:rPr>
          <w:color w:val="000000"/>
          <w:sz w:val="24"/>
          <w:szCs w:val="24"/>
        </w:rPr>
      </w:pPr>
    </w:p>
    <w:p w14:paraId="0000004C" w14:textId="77777777" w:rsidR="00FB49A8" w:rsidRDefault="00916E67">
      <w:pPr>
        <w:jc w:val="both"/>
        <w:rPr>
          <w:b/>
          <w:color w:val="548DD4"/>
          <w:sz w:val="24"/>
          <w:szCs w:val="24"/>
          <w:u w:val="single"/>
        </w:rPr>
      </w:pPr>
      <w:r>
        <w:rPr>
          <w:b/>
          <w:color w:val="548DD4"/>
          <w:sz w:val="24"/>
          <w:szCs w:val="24"/>
          <w:u w:val="single"/>
        </w:rPr>
        <w:t>CLASS ORGANISATION:</w:t>
      </w:r>
    </w:p>
    <w:p w14:paraId="0000004D" w14:textId="77777777" w:rsidR="00FB49A8" w:rsidRDefault="00916E67">
      <w:pPr>
        <w:jc w:val="both"/>
        <w:rPr>
          <w:sz w:val="24"/>
          <w:szCs w:val="24"/>
        </w:rPr>
      </w:pPr>
      <w:r>
        <w:rPr>
          <w:sz w:val="24"/>
          <w:szCs w:val="24"/>
        </w:rPr>
        <w:t xml:space="preserve">This is a </w:t>
      </w:r>
      <w:r>
        <w:rPr>
          <w:b/>
          <w:sz w:val="24"/>
          <w:szCs w:val="24"/>
          <w:u w:val="single"/>
        </w:rPr>
        <w:t>HYBRID</w:t>
      </w:r>
      <w:r>
        <w:rPr>
          <w:sz w:val="24"/>
          <w:szCs w:val="24"/>
        </w:rPr>
        <w:t xml:space="preserve"> course that combines 10 weeks of ONLINE learning and 5 weeks of PHYSICAL classes.  This course will utilize a variety of different educational methods including lecture, discussion, activities, and presentations.  </w:t>
      </w:r>
    </w:p>
    <w:p w14:paraId="0000004E" w14:textId="77777777" w:rsidR="00FB49A8" w:rsidRDefault="00916E67">
      <w:pPr>
        <w:pBdr>
          <w:top w:val="nil"/>
          <w:left w:val="nil"/>
          <w:bottom w:val="nil"/>
          <w:right w:val="nil"/>
          <w:between w:val="nil"/>
        </w:pBdr>
        <w:spacing w:after="0"/>
        <w:jc w:val="both"/>
        <w:rPr>
          <w:color w:val="000000"/>
          <w:sz w:val="24"/>
          <w:szCs w:val="24"/>
        </w:rPr>
      </w:pPr>
      <w:r>
        <w:rPr>
          <w:color w:val="000000"/>
          <w:sz w:val="24"/>
          <w:szCs w:val="24"/>
        </w:rPr>
        <w:t>The success of this course depends on your participation. Please participate actively during classes to create an engaging learning environment for all.</w:t>
      </w:r>
    </w:p>
    <w:p w14:paraId="0000004F" w14:textId="77777777" w:rsidR="00FB49A8" w:rsidRDefault="00FB49A8">
      <w:pPr>
        <w:jc w:val="both"/>
        <w:rPr>
          <w:b/>
          <w:color w:val="548DD4"/>
          <w:sz w:val="24"/>
          <w:szCs w:val="24"/>
          <w:u w:val="single"/>
        </w:rPr>
      </w:pPr>
    </w:p>
    <w:p w14:paraId="00000050" w14:textId="77777777" w:rsidR="00FB49A8" w:rsidRDefault="00916E67">
      <w:pPr>
        <w:pBdr>
          <w:top w:val="nil"/>
          <w:left w:val="nil"/>
          <w:bottom w:val="nil"/>
          <w:right w:val="nil"/>
          <w:between w:val="nil"/>
        </w:pBdr>
        <w:spacing w:after="0"/>
        <w:jc w:val="both"/>
        <w:rPr>
          <w:b/>
          <w:color w:val="548DD4"/>
          <w:sz w:val="24"/>
          <w:szCs w:val="24"/>
          <w:u w:val="single"/>
        </w:rPr>
      </w:pPr>
      <w:r>
        <w:rPr>
          <w:b/>
          <w:color w:val="548DD4"/>
          <w:sz w:val="24"/>
          <w:szCs w:val="24"/>
          <w:u w:val="single"/>
        </w:rPr>
        <w:t>COURSE POLICIES AND PROCEDURES</w:t>
      </w:r>
    </w:p>
    <w:p w14:paraId="00000051" w14:textId="77777777" w:rsidR="00FB49A8" w:rsidRDefault="00916E67">
      <w:pPr>
        <w:pBdr>
          <w:top w:val="nil"/>
          <w:left w:val="nil"/>
          <w:bottom w:val="nil"/>
          <w:right w:val="nil"/>
          <w:between w:val="nil"/>
        </w:pBdr>
        <w:spacing w:after="0"/>
        <w:jc w:val="both"/>
        <w:rPr>
          <w:b/>
          <w:color w:val="000000"/>
          <w:sz w:val="24"/>
          <w:szCs w:val="24"/>
        </w:rPr>
      </w:pPr>
      <w:r>
        <w:rPr>
          <w:b/>
          <w:color w:val="000000"/>
          <w:sz w:val="24"/>
          <w:szCs w:val="24"/>
        </w:rPr>
        <w:t>SafeAssign:</w:t>
      </w:r>
    </w:p>
    <w:p w14:paraId="00000052" w14:textId="77777777" w:rsidR="00FB49A8" w:rsidRDefault="00916E67">
      <w:pPr>
        <w:pBdr>
          <w:top w:val="nil"/>
          <w:left w:val="nil"/>
          <w:bottom w:val="nil"/>
          <w:right w:val="nil"/>
          <w:between w:val="nil"/>
        </w:pBdr>
        <w:spacing w:after="0"/>
        <w:jc w:val="both"/>
        <w:rPr>
          <w:color w:val="000000"/>
          <w:sz w:val="24"/>
          <w:szCs w:val="24"/>
        </w:rPr>
      </w:pPr>
      <w:r>
        <w:rPr>
          <w:color w:val="000000"/>
          <w:sz w:val="24"/>
          <w:szCs w:val="24"/>
        </w:rPr>
        <w:t xml:space="preserve">SafeAssign is a leading plagiarism-checking tool. You are required to use the SafeAssign tool in Bb to submit all written assignments. Keep your Similarity Report </w:t>
      </w:r>
      <w:r>
        <w:rPr>
          <w:b/>
          <w:color w:val="FF0000"/>
          <w:sz w:val="24"/>
          <w:szCs w:val="24"/>
          <w:u w:val="single"/>
        </w:rPr>
        <w:t>&lt;20%</w:t>
      </w:r>
      <w:r>
        <w:rPr>
          <w:color w:val="000000"/>
          <w:sz w:val="24"/>
          <w:szCs w:val="24"/>
          <w:u w:val="single"/>
        </w:rPr>
        <w:t>.</w:t>
      </w:r>
      <w:r>
        <w:rPr>
          <w:color w:val="000000"/>
          <w:sz w:val="24"/>
          <w:szCs w:val="24"/>
        </w:rPr>
        <w:t xml:space="preserve"> When you submit an assignment, SafeAssign will generate a report for you: use the SafeAssign report to avoid potential plagiarism. You can submit and resubmit your assignments in SafeAssign </w:t>
      </w:r>
      <w:r>
        <w:rPr>
          <w:b/>
          <w:color w:val="FF0000"/>
          <w:sz w:val="24"/>
          <w:szCs w:val="24"/>
          <w:u w:val="single"/>
        </w:rPr>
        <w:t>3 times</w:t>
      </w:r>
      <w:r>
        <w:rPr>
          <w:color w:val="FF0000"/>
          <w:sz w:val="24"/>
          <w:szCs w:val="24"/>
        </w:rPr>
        <w:t xml:space="preserve"> </w:t>
      </w:r>
      <w:r>
        <w:rPr>
          <w:color w:val="000000"/>
          <w:sz w:val="24"/>
          <w:szCs w:val="24"/>
        </w:rPr>
        <w:t>until the deadline. Plagiarism, intentional or unintentional, earns an F on the assignment. You cannot redo a plagiarized assignment.</w:t>
      </w:r>
    </w:p>
    <w:p w14:paraId="00000053" w14:textId="77777777" w:rsidR="00FB49A8" w:rsidRDefault="00FB49A8">
      <w:pPr>
        <w:pBdr>
          <w:top w:val="nil"/>
          <w:left w:val="nil"/>
          <w:bottom w:val="nil"/>
          <w:right w:val="nil"/>
          <w:between w:val="nil"/>
        </w:pBdr>
        <w:spacing w:after="0"/>
        <w:jc w:val="both"/>
        <w:rPr>
          <w:color w:val="000000"/>
          <w:sz w:val="24"/>
          <w:szCs w:val="24"/>
        </w:rPr>
      </w:pPr>
    </w:p>
    <w:p w14:paraId="00000054" w14:textId="77777777" w:rsidR="00FB49A8" w:rsidRDefault="00916E67">
      <w:pPr>
        <w:pBdr>
          <w:top w:val="nil"/>
          <w:left w:val="nil"/>
          <w:bottom w:val="nil"/>
          <w:right w:val="nil"/>
          <w:between w:val="nil"/>
        </w:pBdr>
        <w:spacing w:after="0"/>
        <w:jc w:val="both"/>
        <w:rPr>
          <w:b/>
          <w:color w:val="000000"/>
          <w:sz w:val="24"/>
          <w:szCs w:val="24"/>
        </w:rPr>
      </w:pPr>
      <w:r>
        <w:rPr>
          <w:b/>
          <w:color w:val="000000"/>
          <w:sz w:val="24"/>
          <w:szCs w:val="24"/>
        </w:rPr>
        <w:t xml:space="preserve">Late Submission: </w:t>
      </w:r>
    </w:p>
    <w:p w14:paraId="00000055" w14:textId="77777777" w:rsidR="00FB49A8" w:rsidRDefault="00916E67">
      <w:pPr>
        <w:pBdr>
          <w:top w:val="nil"/>
          <w:left w:val="nil"/>
          <w:bottom w:val="nil"/>
          <w:right w:val="nil"/>
          <w:between w:val="nil"/>
        </w:pBdr>
        <w:spacing w:after="0"/>
        <w:jc w:val="both"/>
        <w:rPr>
          <w:color w:val="000000"/>
          <w:sz w:val="24"/>
          <w:szCs w:val="24"/>
        </w:rPr>
      </w:pPr>
      <w:r>
        <w:rPr>
          <w:color w:val="000000"/>
          <w:sz w:val="24"/>
          <w:szCs w:val="24"/>
        </w:rPr>
        <w:t xml:space="preserve">Late assignments will not be graded. Ample time is given to you to complete your assignments which will be due at the end of the day (23:59 local time). Your professor reserves the right to change assignment deadlines but will notify you in advance of revising dates.  </w:t>
      </w:r>
    </w:p>
    <w:p w14:paraId="00000056" w14:textId="77777777" w:rsidR="00FB49A8" w:rsidRDefault="00FB49A8">
      <w:pPr>
        <w:pBdr>
          <w:top w:val="nil"/>
          <w:left w:val="nil"/>
          <w:bottom w:val="nil"/>
          <w:right w:val="nil"/>
          <w:between w:val="nil"/>
        </w:pBdr>
        <w:spacing w:after="0"/>
        <w:jc w:val="both"/>
        <w:rPr>
          <w:color w:val="000000"/>
          <w:sz w:val="24"/>
          <w:szCs w:val="24"/>
        </w:rPr>
      </w:pPr>
    </w:p>
    <w:p w14:paraId="00000057" w14:textId="77777777" w:rsidR="00FB49A8" w:rsidRDefault="00916E67">
      <w:pPr>
        <w:pBdr>
          <w:top w:val="nil"/>
          <w:left w:val="nil"/>
          <w:bottom w:val="nil"/>
          <w:right w:val="nil"/>
          <w:between w:val="nil"/>
        </w:pBdr>
        <w:spacing w:after="0"/>
        <w:jc w:val="both"/>
        <w:rPr>
          <w:b/>
          <w:color w:val="000000"/>
          <w:sz w:val="24"/>
          <w:szCs w:val="24"/>
        </w:rPr>
      </w:pPr>
      <w:r>
        <w:rPr>
          <w:b/>
          <w:color w:val="000000"/>
          <w:sz w:val="24"/>
          <w:szCs w:val="24"/>
        </w:rPr>
        <w:t>Using the American Psychological Association (APA) Style Guide:</w:t>
      </w:r>
    </w:p>
    <w:p w14:paraId="00000058" w14:textId="77777777" w:rsidR="00FB49A8" w:rsidRDefault="00916E67">
      <w:pPr>
        <w:jc w:val="both"/>
        <w:rPr>
          <w:sz w:val="24"/>
          <w:szCs w:val="24"/>
        </w:rPr>
      </w:pPr>
      <w:r>
        <w:rPr>
          <w:sz w:val="24"/>
          <w:szCs w:val="24"/>
        </w:rPr>
        <w:t xml:space="preserve">Use </w:t>
      </w:r>
      <w:r>
        <w:rPr>
          <w:i/>
          <w:sz w:val="24"/>
          <w:szCs w:val="24"/>
        </w:rPr>
        <w:t>Cite It Right</w:t>
      </w:r>
      <w:r>
        <w:rPr>
          <w:sz w:val="24"/>
          <w:szCs w:val="24"/>
        </w:rPr>
        <w:t xml:space="preserve"> by Fox, Johns and Keller (2007) to cite your work. See this link in Kean’s Library </w:t>
      </w:r>
      <w:hyperlink r:id="rId7">
        <w:r>
          <w:rPr>
            <w:color w:val="0000FF"/>
            <w:sz w:val="24"/>
            <w:szCs w:val="24"/>
            <w:u w:val="single"/>
          </w:rPr>
          <w:t>https://bit.ly/3ifDikA</w:t>
        </w:r>
      </w:hyperlink>
      <w:r>
        <w:rPr>
          <w:sz w:val="24"/>
          <w:szCs w:val="24"/>
        </w:rPr>
        <w:t xml:space="preserve"> </w:t>
      </w:r>
      <w:r>
        <w:rPr>
          <w:color w:val="A3AAAE"/>
          <w:sz w:val="24"/>
          <w:szCs w:val="24"/>
        </w:rPr>
        <w:t xml:space="preserve"> .</w:t>
      </w:r>
      <w:r>
        <w:rPr>
          <w:sz w:val="24"/>
          <w:szCs w:val="24"/>
        </w:rPr>
        <w:t xml:space="preserve">(Log in using your Kean username and password). </w:t>
      </w:r>
    </w:p>
    <w:p w14:paraId="00000059" w14:textId="77777777" w:rsidR="00FB49A8" w:rsidRDefault="00916E67">
      <w:pPr>
        <w:pBdr>
          <w:top w:val="nil"/>
          <w:left w:val="nil"/>
          <w:bottom w:val="nil"/>
          <w:right w:val="nil"/>
          <w:between w:val="nil"/>
        </w:pBdr>
        <w:spacing w:after="0"/>
        <w:jc w:val="both"/>
        <w:rPr>
          <w:color w:val="000000"/>
          <w:sz w:val="24"/>
          <w:szCs w:val="24"/>
        </w:rPr>
      </w:pPr>
      <w:r>
        <w:rPr>
          <w:b/>
          <w:color w:val="000000"/>
          <w:sz w:val="24"/>
          <w:szCs w:val="24"/>
        </w:rPr>
        <w:t>Attendance (Physical Class)</w:t>
      </w:r>
      <w:r>
        <w:rPr>
          <w:color w:val="000000"/>
          <w:sz w:val="24"/>
          <w:szCs w:val="24"/>
        </w:rPr>
        <w:t>:</w:t>
      </w:r>
    </w:p>
    <w:p w14:paraId="0000005A" w14:textId="77777777" w:rsidR="00FB49A8" w:rsidRDefault="00916E67">
      <w:pPr>
        <w:numPr>
          <w:ilvl w:val="0"/>
          <w:numId w:val="4"/>
        </w:numPr>
        <w:pBdr>
          <w:top w:val="nil"/>
          <w:left w:val="nil"/>
          <w:bottom w:val="nil"/>
          <w:right w:val="nil"/>
          <w:between w:val="nil"/>
        </w:pBdr>
        <w:spacing w:after="0"/>
        <w:jc w:val="both"/>
        <w:rPr>
          <w:color w:val="000000"/>
          <w:sz w:val="24"/>
          <w:szCs w:val="24"/>
        </w:rPr>
      </w:pPr>
      <w:r>
        <w:rPr>
          <w:color w:val="000000"/>
          <w:sz w:val="24"/>
          <w:szCs w:val="24"/>
        </w:rPr>
        <w:t>You are required to be in class on time every time the class meets.</w:t>
      </w:r>
    </w:p>
    <w:p w14:paraId="0000005B" w14:textId="77777777" w:rsidR="00FB49A8" w:rsidRDefault="00916E67">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Your attendance will affect your grade. If you do not attend </w:t>
      </w:r>
      <w:r>
        <w:rPr>
          <w:color w:val="202124"/>
          <w:sz w:val="24"/>
          <w:szCs w:val="24"/>
          <w:highlight w:val="white"/>
        </w:rPr>
        <w:t>≥</w:t>
      </w:r>
      <w:r>
        <w:rPr>
          <w:color w:val="000000"/>
          <w:sz w:val="24"/>
          <w:szCs w:val="24"/>
        </w:rPr>
        <w:t xml:space="preserve"> 3 classes, you will receive a failing grade. All absences should be indicated in writing in advance and should be supported with evidence if it is due to an Extenuating Circumstance (EC). </w:t>
      </w:r>
    </w:p>
    <w:p w14:paraId="0000005C" w14:textId="77777777" w:rsidR="00FB49A8" w:rsidRDefault="00916E67">
      <w:pPr>
        <w:numPr>
          <w:ilvl w:val="0"/>
          <w:numId w:val="4"/>
        </w:numPr>
        <w:pBdr>
          <w:top w:val="nil"/>
          <w:left w:val="nil"/>
          <w:bottom w:val="nil"/>
          <w:right w:val="nil"/>
          <w:between w:val="nil"/>
        </w:pBdr>
        <w:spacing w:after="0"/>
        <w:jc w:val="both"/>
        <w:rPr>
          <w:color w:val="000000"/>
          <w:sz w:val="24"/>
          <w:szCs w:val="24"/>
        </w:rPr>
      </w:pPr>
      <w:r>
        <w:rPr>
          <w:color w:val="000000"/>
          <w:sz w:val="24"/>
          <w:szCs w:val="24"/>
        </w:rPr>
        <w:lastRenderedPageBreak/>
        <w:t>An EC involves any illness or personal crisis (a contagious sickness, hospitalization, a death in the family, etc.) that prevents you from attending class. An “extenuating circumstance” must be documented, for instance by a supervising physician, for the absence to NOT affect your participation points.</w:t>
      </w:r>
    </w:p>
    <w:p w14:paraId="176AD3FC" w14:textId="77777777" w:rsidR="00597240" w:rsidRDefault="00597240">
      <w:pPr>
        <w:tabs>
          <w:tab w:val="left" w:pos="6000"/>
        </w:tabs>
        <w:jc w:val="both"/>
        <w:rPr>
          <w:b/>
          <w:color w:val="000000"/>
          <w:sz w:val="24"/>
          <w:szCs w:val="24"/>
        </w:rPr>
      </w:pPr>
    </w:p>
    <w:p w14:paraId="00000064" w14:textId="3D26DFF7" w:rsidR="00FB49A8" w:rsidRDefault="00916E67">
      <w:pPr>
        <w:tabs>
          <w:tab w:val="left" w:pos="6000"/>
        </w:tabs>
        <w:jc w:val="both"/>
        <w:rPr>
          <w:sz w:val="24"/>
          <w:szCs w:val="24"/>
        </w:rPr>
      </w:pPr>
      <w:r>
        <w:rPr>
          <w:b/>
          <w:color w:val="548DD4"/>
          <w:sz w:val="24"/>
          <w:szCs w:val="24"/>
          <w:u w:val="single"/>
        </w:rPr>
        <w:t>FINAL GRADING</w:t>
      </w:r>
    </w:p>
    <w:p w14:paraId="00000065" w14:textId="77777777" w:rsidR="00FB49A8" w:rsidRDefault="00916E67">
      <w:pPr>
        <w:tabs>
          <w:tab w:val="left" w:pos="6000"/>
        </w:tabs>
        <w:jc w:val="both"/>
        <w:rPr>
          <w:sz w:val="24"/>
          <w:szCs w:val="24"/>
        </w:rPr>
      </w:pPr>
      <w:r>
        <w:rPr>
          <w:sz w:val="24"/>
          <w:szCs w:val="24"/>
        </w:rPr>
        <w:t xml:space="preserve">The final grade will be rounded off to the nearest unit. For example, 89.5% will be rounded off to 90%; 89.4% will be rounded off to 89%. When the final assessment has been submitted and marked, a final grade will be assigned. The professor </w:t>
      </w:r>
      <w:r>
        <w:rPr>
          <w:sz w:val="24"/>
          <w:szCs w:val="24"/>
          <w:u w:val="single"/>
        </w:rPr>
        <w:t>may</w:t>
      </w:r>
      <w:r>
        <w:rPr>
          <w:sz w:val="24"/>
          <w:szCs w:val="24"/>
        </w:rPr>
        <w:t xml:space="preserve"> use their discretion for individual students whose overall grade is within 1% point of a higher grade classification. The professor may take attendance and participation into consideration when making this decision. Grades are final and are not negotiable. </w:t>
      </w:r>
    </w:p>
    <w:p w14:paraId="00000066" w14:textId="77777777" w:rsidR="00FB49A8" w:rsidRDefault="00916E67">
      <w:pPr>
        <w:spacing w:before="60" w:after="60"/>
        <w:jc w:val="both"/>
        <w:rPr>
          <w:b/>
          <w:color w:val="548DD4"/>
          <w:sz w:val="24"/>
          <w:szCs w:val="24"/>
          <w:u w:val="single"/>
        </w:rPr>
      </w:pPr>
      <w:r>
        <w:rPr>
          <w:b/>
          <w:color w:val="548DD4"/>
          <w:sz w:val="24"/>
          <w:szCs w:val="24"/>
          <w:u w:val="single"/>
        </w:rPr>
        <w:t>GRADE CLASSIFICATION</w:t>
      </w:r>
    </w:p>
    <w:tbl>
      <w:tblPr>
        <w:tblStyle w:val="a2"/>
        <w:tblW w:w="58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890"/>
        <w:gridCol w:w="2790"/>
      </w:tblGrid>
      <w:tr w:rsidR="00FB49A8" w14:paraId="2F89E8AC" w14:textId="77777777">
        <w:trPr>
          <w:jc w:val="center"/>
        </w:trPr>
        <w:tc>
          <w:tcPr>
            <w:tcW w:w="1165" w:type="dxa"/>
            <w:shd w:val="clear" w:color="auto" w:fill="F2F2F2"/>
          </w:tcPr>
          <w:p w14:paraId="00000067"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GRADE</w:t>
            </w:r>
          </w:p>
        </w:tc>
        <w:tc>
          <w:tcPr>
            <w:tcW w:w="1890" w:type="dxa"/>
            <w:shd w:val="clear" w:color="auto" w:fill="F2F2F2"/>
          </w:tcPr>
          <w:p w14:paraId="00000068"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POINT TOTAL</w:t>
            </w:r>
          </w:p>
        </w:tc>
        <w:tc>
          <w:tcPr>
            <w:tcW w:w="2790" w:type="dxa"/>
            <w:shd w:val="clear" w:color="auto" w:fill="F2F2F2"/>
          </w:tcPr>
          <w:p w14:paraId="00000069"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PERCENTAGE</w:t>
            </w:r>
          </w:p>
        </w:tc>
      </w:tr>
      <w:tr w:rsidR="00FB49A8" w14:paraId="58AFC94D" w14:textId="77777777">
        <w:trPr>
          <w:jc w:val="center"/>
        </w:trPr>
        <w:tc>
          <w:tcPr>
            <w:tcW w:w="1165" w:type="dxa"/>
            <w:shd w:val="clear" w:color="auto" w:fill="auto"/>
          </w:tcPr>
          <w:p w14:paraId="0000006A"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A</w:t>
            </w:r>
          </w:p>
        </w:tc>
        <w:tc>
          <w:tcPr>
            <w:tcW w:w="1890" w:type="dxa"/>
          </w:tcPr>
          <w:p w14:paraId="0000006B"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93% &gt;</w:t>
            </w:r>
          </w:p>
        </w:tc>
        <w:tc>
          <w:tcPr>
            <w:tcW w:w="2790" w:type="dxa"/>
          </w:tcPr>
          <w:p w14:paraId="0000006C"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93% +</w:t>
            </w:r>
          </w:p>
        </w:tc>
      </w:tr>
      <w:tr w:rsidR="00FB49A8" w14:paraId="6ACA7F5D" w14:textId="77777777">
        <w:trPr>
          <w:jc w:val="center"/>
        </w:trPr>
        <w:tc>
          <w:tcPr>
            <w:tcW w:w="1165" w:type="dxa"/>
            <w:shd w:val="clear" w:color="auto" w:fill="D9D9D9"/>
          </w:tcPr>
          <w:p w14:paraId="0000006D"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A- </w:t>
            </w:r>
          </w:p>
        </w:tc>
        <w:tc>
          <w:tcPr>
            <w:tcW w:w="1890" w:type="dxa"/>
            <w:shd w:val="clear" w:color="auto" w:fill="D9D9D9"/>
          </w:tcPr>
          <w:p w14:paraId="0000006E"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90.00 - 92.99</w:t>
            </w:r>
          </w:p>
        </w:tc>
        <w:tc>
          <w:tcPr>
            <w:tcW w:w="2790" w:type="dxa"/>
            <w:shd w:val="clear" w:color="auto" w:fill="D9D9D9"/>
          </w:tcPr>
          <w:p w14:paraId="0000006F"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90.00% - 92.99%</w:t>
            </w:r>
          </w:p>
        </w:tc>
      </w:tr>
      <w:tr w:rsidR="00FB49A8" w14:paraId="7584FE4E" w14:textId="77777777">
        <w:trPr>
          <w:jc w:val="center"/>
        </w:trPr>
        <w:tc>
          <w:tcPr>
            <w:tcW w:w="1165" w:type="dxa"/>
            <w:shd w:val="clear" w:color="auto" w:fill="auto"/>
          </w:tcPr>
          <w:p w14:paraId="00000070"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B+ </w:t>
            </w:r>
          </w:p>
        </w:tc>
        <w:tc>
          <w:tcPr>
            <w:tcW w:w="1890" w:type="dxa"/>
          </w:tcPr>
          <w:p w14:paraId="00000071"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86.00 - 89.99</w:t>
            </w:r>
          </w:p>
        </w:tc>
        <w:tc>
          <w:tcPr>
            <w:tcW w:w="2790" w:type="dxa"/>
          </w:tcPr>
          <w:p w14:paraId="00000072"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86.00% - 89.99%</w:t>
            </w:r>
          </w:p>
        </w:tc>
      </w:tr>
      <w:tr w:rsidR="00FB49A8" w14:paraId="0A1CE95B" w14:textId="77777777">
        <w:trPr>
          <w:jc w:val="center"/>
        </w:trPr>
        <w:tc>
          <w:tcPr>
            <w:tcW w:w="1165" w:type="dxa"/>
            <w:shd w:val="clear" w:color="auto" w:fill="D9D9D9"/>
          </w:tcPr>
          <w:p w14:paraId="00000073"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B </w:t>
            </w:r>
          </w:p>
        </w:tc>
        <w:tc>
          <w:tcPr>
            <w:tcW w:w="1890" w:type="dxa"/>
            <w:shd w:val="clear" w:color="auto" w:fill="D9D9D9"/>
          </w:tcPr>
          <w:p w14:paraId="00000074"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83.00 - 85.99</w:t>
            </w:r>
          </w:p>
        </w:tc>
        <w:tc>
          <w:tcPr>
            <w:tcW w:w="2790" w:type="dxa"/>
            <w:shd w:val="clear" w:color="auto" w:fill="D9D9D9"/>
          </w:tcPr>
          <w:p w14:paraId="00000075"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83.00% - 85.99%</w:t>
            </w:r>
          </w:p>
        </w:tc>
      </w:tr>
      <w:tr w:rsidR="00FB49A8" w14:paraId="1230F4A5" w14:textId="77777777">
        <w:trPr>
          <w:jc w:val="center"/>
        </w:trPr>
        <w:tc>
          <w:tcPr>
            <w:tcW w:w="1165" w:type="dxa"/>
            <w:shd w:val="clear" w:color="auto" w:fill="auto"/>
          </w:tcPr>
          <w:p w14:paraId="00000076"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B- </w:t>
            </w:r>
          </w:p>
        </w:tc>
        <w:tc>
          <w:tcPr>
            <w:tcW w:w="1890" w:type="dxa"/>
          </w:tcPr>
          <w:p w14:paraId="00000077"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80.00 - 82.99</w:t>
            </w:r>
          </w:p>
        </w:tc>
        <w:tc>
          <w:tcPr>
            <w:tcW w:w="2790" w:type="dxa"/>
          </w:tcPr>
          <w:p w14:paraId="00000078"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80.00% - 82.99%</w:t>
            </w:r>
          </w:p>
        </w:tc>
      </w:tr>
      <w:tr w:rsidR="00FB49A8" w14:paraId="7B261456" w14:textId="77777777">
        <w:trPr>
          <w:jc w:val="center"/>
        </w:trPr>
        <w:tc>
          <w:tcPr>
            <w:tcW w:w="1165" w:type="dxa"/>
            <w:shd w:val="clear" w:color="auto" w:fill="D9D9D9"/>
          </w:tcPr>
          <w:p w14:paraId="00000079"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C+ </w:t>
            </w:r>
          </w:p>
        </w:tc>
        <w:tc>
          <w:tcPr>
            <w:tcW w:w="1890" w:type="dxa"/>
            <w:shd w:val="clear" w:color="auto" w:fill="D9D9D9"/>
          </w:tcPr>
          <w:p w14:paraId="0000007A"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76.00 - 79.99</w:t>
            </w:r>
          </w:p>
        </w:tc>
        <w:tc>
          <w:tcPr>
            <w:tcW w:w="2790" w:type="dxa"/>
            <w:shd w:val="clear" w:color="auto" w:fill="D9D9D9"/>
          </w:tcPr>
          <w:p w14:paraId="0000007B"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76.00% - 79.99%</w:t>
            </w:r>
          </w:p>
        </w:tc>
      </w:tr>
      <w:tr w:rsidR="00FB49A8" w14:paraId="7EE7227F" w14:textId="77777777">
        <w:trPr>
          <w:jc w:val="center"/>
        </w:trPr>
        <w:tc>
          <w:tcPr>
            <w:tcW w:w="1165" w:type="dxa"/>
            <w:shd w:val="clear" w:color="auto" w:fill="auto"/>
          </w:tcPr>
          <w:p w14:paraId="0000007C"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C </w:t>
            </w:r>
          </w:p>
        </w:tc>
        <w:tc>
          <w:tcPr>
            <w:tcW w:w="1890" w:type="dxa"/>
          </w:tcPr>
          <w:p w14:paraId="0000007D"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70.00 -75.99</w:t>
            </w:r>
          </w:p>
        </w:tc>
        <w:tc>
          <w:tcPr>
            <w:tcW w:w="2790" w:type="dxa"/>
          </w:tcPr>
          <w:p w14:paraId="0000007E"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70.00% - 75.99%</w:t>
            </w:r>
          </w:p>
        </w:tc>
      </w:tr>
      <w:tr w:rsidR="00FB49A8" w14:paraId="04235AB3" w14:textId="77777777">
        <w:trPr>
          <w:jc w:val="center"/>
        </w:trPr>
        <w:tc>
          <w:tcPr>
            <w:tcW w:w="1165" w:type="dxa"/>
            <w:shd w:val="clear" w:color="auto" w:fill="D9D9D9"/>
          </w:tcPr>
          <w:p w14:paraId="0000007F"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D </w:t>
            </w:r>
          </w:p>
        </w:tc>
        <w:tc>
          <w:tcPr>
            <w:tcW w:w="1890" w:type="dxa"/>
            <w:shd w:val="clear" w:color="auto" w:fill="D9D9D9"/>
          </w:tcPr>
          <w:p w14:paraId="00000080"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60.00 - 69.99</w:t>
            </w:r>
          </w:p>
        </w:tc>
        <w:tc>
          <w:tcPr>
            <w:tcW w:w="2790" w:type="dxa"/>
            <w:shd w:val="clear" w:color="auto" w:fill="D9D9D9"/>
          </w:tcPr>
          <w:p w14:paraId="00000081"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60.00% - 69.99%</w:t>
            </w:r>
          </w:p>
        </w:tc>
      </w:tr>
      <w:tr w:rsidR="00FB49A8" w14:paraId="5B5B428B" w14:textId="77777777">
        <w:trPr>
          <w:jc w:val="center"/>
        </w:trPr>
        <w:tc>
          <w:tcPr>
            <w:tcW w:w="1165" w:type="dxa"/>
            <w:shd w:val="clear" w:color="auto" w:fill="auto"/>
          </w:tcPr>
          <w:p w14:paraId="00000082"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F </w:t>
            </w:r>
          </w:p>
        </w:tc>
        <w:tc>
          <w:tcPr>
            <w:tcW w:w="1890" w:type="dxa"/>
          </w:tcPr>
          <w:p w14:paraId="00000083"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&lt;59.99</w:t>
            </w:r>
          </w:p>
        </w:tc>
        <w:tc>
          <w:tcPr>
            <w:tcW w:w="2790" w:type="dxa"/>
          </w:tcPr>
          <w:p w14:paraId="00000084" w14:textId="77777777" w:rsidR="00FB49A8" w:rsidRDefault="00916E67">
            <w:pPr>
              <w:pBdr>
                <w:top w:val="nil"/>
                <w:left w:val="nil"/>
                <w:bottom w:val="nil"/>
                <w:right w:val="nil"/>
                <w:between w:val="nil"/>
              </w:pBdr>
              <w:spacing w:after="0" w:line="240" w:lineRule="auto"/>
              <w:rPr>
                <w:color w:val="000000"/>
                <w:sz w:val="24"/>
                <w:szCs w:val="24"/>
              </w:rPr>
            </w:pPr>
            <w:r>
              <w:rPr>
                <w:color w:val="000000"/>
                <w:sz w:val="24"/>
                <w:szCs w:val="24"/>
              </w:rPr>
              <w:t xml:space="preserve">&lt;59.99% </w:t>
            </w:r>
          </w:p>
        </w:tc>
      </w:tr>
    </w:tbl>
    <w:p w14:paraId="00000085" w14:textId="77777777" w:rsidR="00FB49A8" w:rsidRDefault="00FB49A8">
      <w:pPr>
        <w:spacing w:before="60" w:after="60"/>
        <w:jc w:val="both"/>
        <w:rPr>
          <w:b/>
          <w:color w:val="548DD4"/>
          <w:sz w:val="24"/>
          <w:szCs w:val="24"/>
          <w:u w:val="single"/>
        </w:rPr>
      </w:pPr>
    </w:p>
    <w:p w14:paraId="00000087" w14:textId="036CFC57" w:rsidR="00FB49A8" w:rsidRDefault="00916E67" w:rsidP="00916E67">
      <w:pPr>
        <w:rPr>
          <w:b/>
          <w:color w:val="548DD4"/>
          <w:sz w:val="24"/>
          <w:szCs w:val="24"/>
          <w:u w:val="single"/>
        </w:rPr>
      </w:pPr>
      <w:r>
        <w:rPr>
          <w:b/>
          <w:color w:val="548DD4"/>
          <w:sz w:val="24"/>
          <w:szCs w:val="24"/>
          <w:u w:val="single"/>
        </w:rPr>
        <w:t>ASSESSMENTS, WEIGHTING AND DUE DATES</w:t>
      </w:r>
    </w:p>
    <w:tbl>
      <w:tblPr>
        <w:tblStyle w:val="a3"/>
        <w:tblW w:w="9351"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504"/>
        <w:gridCol w:w="3319"/>
        <w:gridCol w:w="1275"/>
        <w:gridCol w:w="1701"/>
        <w:gridCol w:w="2552"/>
      </w:tblGrid>
      <w:tr w:rsidR="00FB49A8" w14:paraId="5714AD34" w14:textId="77777777">
        <w:tc>
          <w:tcPr>
            <w:tcW w:w="504" w:type="dxa"/>
            <w:shd w:val="clear" w:color="auto" w:fill="F2F2F2"/>
          </w:tcPr>
          <w:p w14:paraId="00000088" w14:textId="77777777" w:rsidR="00FB49A8" w:rsidRDefault="00916E67">
            <w:pPr>
              <w:jc w:val="center"/>
              <w:rPr>
                <w:b/>
                <w:sz w:val="24"/>
                <w:szCs w:val="24"/>
              </w:rPr>
            </w:pPr>
            <w:r>
              <w:rPr>
                <w:b/>
                <w:sz w:val="24"/>
                <w:szCs w:val="24"/>
              </w:rPr>
              <w:t>No</w:t>
            </w:r>
          </w:p>
        </w:tc>
        <w:tc>
          <w:tcPr>
            <w:tcW w:w="3319" w:type="dxa"/>
            <w:shd w:val="clear" w:color="auto" w:fill="F2F2F2"/>
          </w:tcPr>
          <w:p w14:paraId="00000089" w14:textId="77777777" w:rsidR="00FB49A8" w:rsidRDefault="00916E67">
            <w:pPr>
              <w:jc w:val="center"/>
              <w:rPr>
                <w:b/>
                <w:sz w:val="24"/>
                <w:szCs w:val="24"/>
              </w:rPr>
            </w:pPr>
            <w:r>
              <w:rPr>
                <w:b/>
                <w:sz w:val="24"/>
                <w:szCs w:val="24"/>
              </w:rPr>
              <w:t>Assignment</w:t>
            </w:r>
          </w:p>
        </w:tc>
        <w:tc>
          <w:tcPr>
            <w:tcW w:w="1275" w:type="dxa"/>
            <w:shd w:val="clear" w:color="auto" w:fill="F2F2F2"/>
          </w:tcPr>
          <w:p w14:paraId="0000008A" w14:textId="7678124B" w:rsidR="00FB49A8" w:rsidRDefault="00916E67">
            <w:pPr>
              <w:jc w:val="center"/>
              <w:rPr>
                <w:b/>
                <w:sz w:val="24"/>
                <w:szCs w:val="24"/>
              </w:rPr>
            </w:pPr>
            <w:r>
              <w:rPr>
                <w:b/>
                <w:sz w:val="24"/>
                <w:szCs w:val="24"/>
              </w:rPr>
              <w:t>C</w:t>
            </w:r>
            <w:r w:rsidR="00A779D3">
              <w:rPr>
                <w:b/>
                <w:sz w:val="24"/>
                <w:szCs w:val="24"/>
              </w:rPr>
              <w:t>S</w:t>
            </w:r>
            <w:r>
              <w:rPr>
                <w:b/>
                <w:sz w:val="24"/>
                <w:szCs w:val="24"/>
              </w:rPr>
              <w:t>LO</w:t>
            </w:r>
          </w:p>
        </w:tc>
        <w:tc>
          <w:tcPr>
            <w:tcW w:w="1701" w:type="dxa"/>
            <w:shd w:val="clear" w:color="auto" w:fill="F2F2F2"/>
          </w:tcPr>
          <w:p w14:paraId="0000008B" w14:textId="77777777" w:rsidR="00FB49A8" w:rsidRDefault="00916E67">
            <w:pPr>
              <w:jc w:val="center"/>
              <w:rPr>
                <w:b/>
                <w:sz w:val="24"/>
                <w:szCs w:val="24"/>
              </w:rPr>
            </w:pPr>
            <w:r>
              <w:rPr>
                <w:b/>
                <w:sz w:val="24"/>
                <w:szCs w:val="24"/>
              </w:rPr>
              <w:t>Point Value</w:t>
            </w:r>
          </w:p>
        </w:tc>
        <w:tc>
          <w:tcPr>
            <w:tcW w:w="2552" w:type="dxa"/>
            <w:shd w:val="clear" w:color="auto" w:fill="F2F2F2"/>
          </w:tcPr>
          <w:p w14:paraId="0000008C" w14:textId="77777777" w:rsidR="00FB49A8" w:rsidRDefault="00916E67">
            <w:pPr>
              <w:jc w:val="center"/>
              <w:rPr>
                <w:b/>
                <w:sz w:val="24"/>
                <w:szCs w:val="24"/>
              </w:rPr>
            </w:pPr>
            <w:r>
              <w:rPr>
                <w:b/>
                <w:sz w:val="24"/>
                <w:szCs w:val="24"/>
              </w:rPr>
              <w:t>Due Date</w:t>
            </w:r>
          </w:p>
        </w:tc>
      </w:tr>
      <w:tr w:rsidR="00FB49A8" w14:paraId="4F459482" w14:textId="77777777">
        <w:tc>
          <w:tcPr>
            <w:tcW w:w="504" w:type="dxa"/>
            <w:shd w:val="clear" w:color="auto" w:fill="FFFFFF"/>
          </w:tcPr>
          <w:p w14:paraId="0000008D" w14:textId="77777777" w:rsidR="00FB49A8" w:rsidRDefault="00FB49A8">
            <w:pPr>
              <w:numPr>
                <w:ilvl w:val="0"/>
                <w:numId w:val="6"/>
              </w:numPr>
              <w:pBdr>
                <w:top w:val="nil"/>
                <w:left w:val="nil"/>
                <w:bottom w:val="nil"/>
                <w:right w:val="nil"/>
                <w:between w:val="nil"/>
              </w:pBdr>
              <w:spacing w:after="200" w:line="276" w:lineRule="auto"/>
              <w:ind w:left="318" w:hanging="318"/>
              <w:rPr>
                <w:color w:val="000000"/>
                <w:sz w:val="24"/>
                <w:szCs w:val="24"/>
              </w:rPr>
            </w:pPr>
          </w:p>
        </w:tc>
        <w:tc>
          <w:tcPr>
            <w:tcW w:w="3319" w:type="dxa"/>
            <w:shd w:val="clear" w:color="auto" w:fill="FFFFFF"/>
          </w:tcPr>
          <w:p w14:paraId="0000008E" w14:textId="77777777" w:rsidR="00FB49A8" w:rsidRDefault="00916E67">
            <w:pPr>
              <w:rPr>
                <w:b/>
                <w:sz w:val="24"/>
                <w:szCs w:val="24"/>
              </w:rPr>
            </w:pPr>
            <w:r>
              <w:rPr>
                <w:b/>
                <w:sz w:val="24"/>
                <w:szCs w:val="24"/>
              </w:rPr>
              <w:t>Discussion Questions x 10</w:t>
            </w:r>
          </w:p>
        </w:tc>
        <w:tc>
          <w:tcPr>
            <w:tcW w:w="1275" w:type="dxa"/>
            <w:shd w:val="clear" w:color="auto" w:fill="FFFFFF"/>
          </w:tcPr>
          <w:p w14:paraId="0000008F" w14:textId="77777777" w:rsidR="00FB49A8" w:rsidRDefault="00916E67">
            <w:pPr>
              <w:jc w:val="center"/>
              <w:rPr>
                <w:sz w:val="24"/>
                <w:szCs w:val="24"/>
              </w:rPr>
            </w:pPr>
            <w:r>
              <w:rPr>
                <w:sz w:val="24"/>
                <w:szCs w:val="24"/>
              </w:rPr>
              <w:t>1-4</w:t>
            </w:r>
          </w:p>
        </w:tc>
        <w:tc>
          <w:tcPr>
            <w:tcW w:w="1701" w:type="dxa"/>
            <w:shd w:val="clear" w:color="auto" w:fill="FFFFFF"/>
          </w:tcPr>
          <w:p w14:paraId="00000090" w14:textId="77777777" w:rsidR="00FB49A8" w:rsidRDefault="00916E67">
            <w:pPr>
              <w:jc w:val="center"/>
              <w:rPr>
                <w:sz w:val="24"/>
                <w:szCs w:val="24"/>
              </w:rPr>
            </w:pPr>
            <w:r>
              <w:rPr>
                <w:sz w:val="24"/>
                <w:szCs w:val="24"/>
              </w:rPr>
              <w:t>150</w:t>
            </w:r>
          </w:p>
        </w:tc>
        <w:tc>
          <w:tcPr>
            <w:tcW w:w="2552" w:type="dxa"/>
            <w:vMerge w:val="restart"/>
            <w:shd w:val="clear" w:color="auto" w:fill="FFFFFF"/>
          </w:tcPr>
          <w:p w14:paraId="00000091" w14:textId="77777777" w:rsidR="00FB49A8" w:rsidRDefault="00916E67">
            <w:pPr>
              <w:jc w:val="center"/>
              <w:rPr>
                <w:sz w:val="24"/>
                <w:szCs w:val="24"/>
              </w:rPr>
            </w:pPr>
            <w:r>
              <w:rPr>
                <w:sz w:val="24"/>
                <w:szCs w:val="24"/>
              </w:rPr>
              <w:t xml:space="preserve">Every week throughout </w:t>
            </w:r>
            <w:r>
              <w:rPr>
                <w:b/>
                <w:sz w:val="24"/>
                <w:szCs w:val="24"/>
              </w:rPr>
              <w:t>ONLINE</w:t>
            </w:r>
            <w:r>
              <w:rPr>
                <w:sz w:val="24"/>
                <w:szCs w:val="24"/>
              </w:rPr>
              <w:t xml:space="preserve"> classes</w:t>
            </w:r>
          </w:p>
        </w:tc>
      </w:tr>
      <w:tr w:rsidR="00FB49A8" w14:paraId="3B5F194A" w14:textId="77777777">
        <w:tc>
          <w:tcPr>
            <w:tcW w:w="504" w:type="dxa"/>
            <w:shd w:val="clear" w:color="auto" w:fill="FFFFFF"/>
          </w:tcPr>
          <w:p w14:paraId="00000092" w14:textId="77777777" w:rsidR="00FB49A8" w:rsidRDefault="00FB49A8">
            <w:pPr>
              <w:numPr>
                <w:ilvl w:val="0"/>
                <w:numId w:val="6"/>
              </w:numPr>
              <w:pBdr>
                <w:top w:val="nil"/>
                <w:left w:val="nil"/>
                <w:bottom w:val="nil"/>
                <w:right w:val="nil"/>
                <w:between w:val="nil"/>
              </w:pBdr>
              <w:spacing w:after="200" w:line="276" w:lineRule="auto"/>
              <w:ind w:left="318" w:hanging="318"/>
              <w:rPr>
                <w:color w:val="000000"/>
                <w:sz w:val="24"/>
                <w:szCs w:val="24"/>
              </w:rPr>
            </w:pPr>
          </w:p>
        </w:tc>
        <w:tc>
          <w:tcPr>
            <w:tcW w:w="3319" w:type="dxa"/>
            <w:shd w:val="clear" w:color="auto" w:fill="FFFFFF"/>
          </w:tcPr>
          <w:p w14:paraId="00000093" w14:textId="7BD85984" w:rsidR="00FB49A8" w:rsidRDefault="00916E67">
            <w:pPr>
              <w:rPr>
                <w:b/>
                <w:sz w:val="24"/>
                <w:szCs w:val="24"/>
              </w:rPr>
            </w:pPr>
            <w:r>
              <w:rPr>
                <w:b/>
                <w:sz w:val="24"/>
                <w:szCs w:val="24"/>
              </w:rPr>
              <w:t xml:space="preserve">Weekly assignments x </w:t>
            </w:r>
            <w:r w:rsidR="003E5527">
              <w:rPr>
                <w:b/>
                <w:sz w:val="24"/>
                <w:szCs w:val="24"/>
              </w:rPr>
              <w:t>8</w:t>
            </w:r>
          </w:p>
        </w:tc>
        <w:tc>
          <w:tcPr>
            <w:tcW w:w="1275" w:type="dxa"/>
            <w:shd w:val="clear" w:color="auto" w:fill="FFFFFF"/>
          </w:tcPr>
          <w:p w14:paraId="00000094" w14:textId="77777777" w:rsidR="00FB49A8" w:rsidRDefault="00916E67">
            <w:pPr>
              <w:jc w:val="center"/>
              <w:rPr>
                <w:sz w:val="24"/>
                <w:szCs w:val="24"/>
              </w:rPr>
            </w:pPr>
            <w:r>
              <w:rPr>
                <w:sz w:val="24"/>
                <w:szCs w:val="24"/>
              </w:rPr>
              <w:t>1-4</w:t>
            </w:r>
          </w:p>
        </w:tc>
        <w:tc>
          <w:tcPr>
            <w:tcW w:w="1701" w:type="dxa"/>
            <w:shd w:val="clear" w:color="auto" w:fill="FFFFFF"/>
          </w:tcPr>
          <w:p w14:paraId="00000095" w14:textId="23EB0E86" w:rsidR="00FB49A8" w:rsidRDefault="00916E67">
            <w:pPr>
              <w:jc w:val="center"/>
              <w:rPr>
                <w:sz w:val="24"/>
                <w:szCs w:val="24"/>
              </w:rPr>
            </w:pPr>
            <w:r>
              <w:rPr>
                <w:sz w:val="24"/>
                <w:szCs w:val="24"/>
              </w:rPr>
              <w:t>3</w:t>
            </w:r>
            <w:r w:rsidR="003E5527">
              <w:rPr>
                <w:sz w:val="24"/>
                <w:szCs w:val="24"/>
              </w:rPr>
              <w:t>00</w:t>
            </w:r>
          </w:p>
        </w:tc>
        <w:tc>
          <w:tcPr>
            <w:tcW w:w="2552" w:type="dxa"/>
            <w:vMerge/>
            <w:shd w:val="clear" w:color="auto" w:fill="FFFFFF"/>
          </w:tcPr>
          <w:p w14:paraId="00000096" w14:textId="77777777" w:rsidR="00FB49A8" w:rsidRDefault="00FB49A8">
            <w:pPr>
              <w:widowControl w:val="0"/>
              <w:pBdr>
                <w:top w:val="nil"/>
                <w:left w:val="nil"/>
                <w:bottom w:val="nil"/>
                <w:right w:val="nil"/>
                <w:between w:val="nil"/>
              </w:pBdr>
              <w:spacing w:line="276" w:lineRule="auto"/>
              <w:rPr>
                <w:sz w:val="24"/>
                <w:szCs w:val="24"/>
              </w:rPr>
            </w:pPr>
          </w:p>
        </w:tc>
      </w:tr>
      <w:tr w:rsidR="003E5527" w14:paraId="035E3653" w14:textId="77777777" w:rsidTr="00802761">
        <w:tc>
          <w:tcPr>
            <w:tcW w:w="504" w:type="dxa"/>
          </w:tcPr>
          <w:p w14:paraId="0C620AA7" w14:textId="77777777" w:rsidR="003E5527" w:rsidRDefault="003E5527" w:rsidP="00802761">
            <w:pPr>
              <w:numPr>
                <w:ilvl w:val="0"/>
                <w:numId w:val="6"/>
              </w:numPr>
              <w:pBdr>
                <w:top w:val="nil"/>
                <w:left w:val="nil"/>
                <w:bottom w:val="nil"/>
                <w:right w:val="nil"/>
                <w:between w:val="nil"/>
              </w:pBdr>
              <w:spacing w:after="200" w:line="276" w:lineRule="auto"/>
              <w:ind w:left="318" w:hanging="318"/>
              <w:rPr>
                <w:color w:val="000000"/>
                <w:sz w:val="24"/>
                <w:szCs w:val="24"/>
              </w:rPr>
            </w:pPr>
          </w:p>
        </w:tc>
        <w:tc>
          <w:tcPr>
            <w:tcW w:w="3319" w:type="dxa"/>
          </w:tcPr>
          <w:p w14:paraId="283F4D9C" w14:textId="77777777" w:rsidR="003E5527" w:rsidRDefault="003E5527" w:rsidP="00802761">
            <w:pPr>
              <w:rPr>
                <w:b/>
                <w:sz w:val="24"/>
                <w:szCs w:val="24"/>
              </w:rPr>
            </w:pPr>
            <w:r>
              <w:rPr>
                <w:b/>
                <w:sz w:val="24"/>
                <w:szCs w:val="24"/>
              </w:rPr>
              <w:t>Statement of Purpose</w:t>
            </w:r>
          </w:p>
        </w:tc>
        <w:tc>
          <w:tcPr>
            <w:tcW w:w="1275" w:type="dxa"/>
          </w:tcPr>
          <w:p w14:paraId="1F912234" w14:textId="75A3C1E4" w:rsidR="003E5527" w:rsidRDefault="0058145A" w:rsidP="00802761">
            <w:pPr>
              <w:jc w:val="center"/>
              <w:rPr>
                <w:sz w:val="24"/>
                <w:szCs w:val="24"/>
              </w:rPr>
            </w:pPr>
            <w:r>
              <w:rPr>
                <w:sz w:val="24"/>
                <w:szCs w:val="24"/>
              </w:rPr>
              <w:t>1,2,3,7</w:t>
            </w:r>
          </w:p>
        </w:tc>
        <w:tc>
          <w:tcPr>
            <w:tcW w:w="1701" w:type="dxa"/>
          </w:tcPr>
          <w:p w14:paraId="1DD9F823" w14:textId="77777777" w:rsidR="003E5527" w:rsidRDefault="003E5527" w:rsidP="00802761">
            <w:pPr>
              <w:jc w:val="center"/>
              <w:rPr>
                <w:sz w:val="24"/>
                <w:szCs w:val="24"/>
              </w:rPr>
            </w:pPr>
            <w:r>
              <w:rPr>
                <w:sz w:val="24"/>
                <w:szCs w:val="24"/>
              </w:rPr>
              <w:t>80</w:t>
            </w:r>
          </w:p>
        </w:tc>
        <w:tc>
          <w:tcPr>
            <w:tcW w:w="2552" w:type="dxa"/>
          </w:tcPr>
          <w:p w14:paraId="4E1128FC" w14:textId="3E4B80D3" w:rsidR="003E5527" w:rsidRDefault="003E5527" w:rsidP="00802761">
            <w:pPr>
              <w:ind w:firstLine="169"/>
              <w:jc w:val="center"/>
              <w:rPr>
                <w:sz w:val="24"/>
                <w:szCs w:val="24"/>
              </w:rPr>
            </w:pPr>
            <w:r>
              <w:rPr>
                <w:sz w:val="24"/>
                <w:szCs w:val="24"/>
              </w:rPr>
              <w:t>08 October 2021</w:t>
            </w:r>
          </w:p>
        </w:tc>
      </w:tr>
      <w:tr w:rsidR="00FB49A8" w14:paraId="4A5A1276" w14:textId="77777777">
        <w:tc>
          <w:tcPr>
            <w:tcW w:w="504" w:type="dxa"/>
            <w:shd w:val="clear" w:color="auto" w:fill="FFFFFF"/>
          </w:tcPr>
          <w:p w14:paraId="00000097" w14:textId="77777777" w:rsidR="00FB49A8" w:rsidRDefault="00FB49A8">
            <w:pPr>
              <w:numPr>
                <w:ilvl w:val="0"/>
                <w:numId w:val="6"/>
              </w:numPr>
              <w:pBdr>
                <w:top w:val="nil"/>
                <w:left w:val="nil"/>
                <w:bottom w:val="nil"/>
                <w:right w:val="nil"/>
                <w:between w:val="nil"/>
              </w:pBdr>
              <w:spacing w:after="200" w:line="276" w:lineRule="auto"/>
              <w:ind w:left="318" w:hanging="318"/>
              <w:rPr>
                <w:color w:val="000000"/>
                <w:sz w:val="24"/>
                <w:szCs w:val="24"/>
              </w:rPr>
            </w:pPr>
          </w:p>
        </w:tc>
        <w:tc>
          <w:tcPr>
            <w:tcW w:w="3319" w:type="dxa"/>
            <w:shd w:val="clear" w:color="auto" w:fill="FFFFFF"/>
          </w:tcPr>
          <w:p w14:paraId="00000098" w14:textId="3886F4DD" w:rsidR="00FB49A8" w:rsidRDefault="00A779D3">
            <w:pPr>
              <w:rPr>
                <w:b/>
                <w:sz w:val="24"/>
                <w:szCs w:val="24"/>
              </w:rPr>
            </w:pPr>
            <w:r>
              <w:rPr>
                <w:b/>
                <w:sz w:val="24"/>
                <w:szCs w:val="24"/>
              </w:rPr>
              <w:t>Elevator</w:t>
            </w:r>
            <w:r w:rsidR="00857B59">
              <w:rPr>
                <w:b/>
                <w:sz w:val="24"/>
                <w:szCs w:val="24"/>
              </w:rPr>
              <w:t xml:space="preserve"> Pitch</w:t>
            </w:r>
          </w:p>
        </w:tc>
        <w:tc>
          <w:tcPr>
            <w:tcW w:w="1275" w:type="dxa"/>
            <w:shd w:val="clear" w:color="auto" w:fill="FFFFFF"/>
          </w:tcPr>
          <w:p w14:paraId="00000099" w14:textId="07F9F214" w:rsidR="00FB49A8" w:rsidRDefault="0058145A">
            <w:pPr>
              <w:jc w:val="center"/>
              <w:rPr>
                <w:sz w:val="24"/>
                <w:szCs w:val="24"/>
              </w:rPr>
            </w:pPr>
            <w:r>
              <w:rPr>
                <w:sz w:val="24"/>
                <w:szCs w:val="24"/>
              </w:rPr>
              <w:t>2,3,4</w:t>
            </w:r>
          </w:p>
        </w:tc>
        <w:tc>
          <w:tcPr>
            <w:tcW w:w="1701" w:type="dxa"/>
            <w:shd w:val="clear" w:color="auto" w:fill="FFFFFF"/>
          </w:tcPr>
          <w:p w14:paraId="0000009A" w14:textId="4AD534EA" w:rsidR="00FB49A8" w:rsidRDefault="003E5527">
            <w:pPr>
              <w:jc w:val="center"/>
              <w:rPr>
                <w:sz w:val="24"/>
                <w:szCs w:val="24"/>
              </w:rPr>
            </w:pPr>
            <w:r>
              <w:rPr>
                <w:sz w:val="24"/>
                <w:szCs w:val="24"/>
              </w:rPr>
              <w:t>100</w:t>
            </w:r>
          </w:p>
        </w:tc>
        <w:tc>
          <w:tcPr>
            <w:tcW w:w="2552" w:type="dxa"/>
            <w:shd w:val="clear" w:color="auto" w:fill="FFFFFF"/>
          </w:tcPr>
          <w:p w14:paraId="0000009B" w14:textId="64EBFABC" w:rsidR="00FB49A8" w:rsidRDefault="003E5527">
            <w:pPr>
              <w:ind w:firstLine="169"/>
              <w:jc w:val="center"/>
              <w:rPr>
                <w:sz w:val="24"/>
                <w:szCs w:val="24"/>
              </w:rPr>
            </w:pPr>
            <w:r>
              <w:rPr>
                <w:sz w:val="24"/>
                <w:szCs w:val="24"/>
              </w:rPr>
              <w:t>12 November 2021</w:t>
            </w:r>
          </w:p>
        </w:tc>
      </w:tr>
      <w:tr w:rsidR="00A779D3" w14:paraId="5F77AA25" w14:textId="77777777">
        <w:tc>
          <w:tcPr>
            <w:tcW w:w="504" w:type="dxa"/>
          </w:tcPr>
          <w:p w14:paraId="3BDD622A" w14:textId="77777777" w:rsidR="00A779D3" w:rsidRDefault="00A779D3">
            <w:pPr>
              <w:numPr>
                <w:ilvl w:val="0"/>
                <w:numId w:val="6"/>
              </w:numPr>
              <w:pBdr>
                <w:top w:val="nil"/>
                <w:left w:val="nil"/>
                <w:bottom w:val="nil"/>
                <w:right w:val="nil"/>
                <w:between w:val="nil"/>
              </w:pBdr>
              <w:ind w:left="318" w:hanging="318"/>
              <w:rPr>
                <w:color w:val="000000"/>
                <w:sz w:val="24"/>
                <w:szCs w:val="24"/>
              </w:rPr>
            </w:pPr>
          </w:p>
        </w:tc>
        <w:tc>
          <w:tcPr>
            <w:tcW w:w="3319" w:type="dxa"/>
          </w:tcPr>
          <w:p w14:paraId="370BBD13" w14:textId="3A97DA26" w:rsidR="00A779D3" w:rsidRDefault="00A779D3">
            <w:pPr>
              <w:rPr>
                <w:b/>
                <w:sz w:val="24"/>
                <w:szCs w:val="24"/>
              </w:rPr>
            </w:pPr>
            <w:r>
              <w:rPr>
                <w:b/>
                <w:sz w:val="24"/>
                <w:szCs w:val="24"/>
              </w:rPr>
              <w:t>Interview</w:t>
            </w:r>
          </w:p>
        </w:tc>
        <w:tc>
          <w:tcPr>
            <w:tcW w:w="1275" w:type="dxa"/>
          </w:tcPr>
          <w:p w14:paraId="5861573F" w14:textId="00067BC3" w:rsidR="00A779D3" w:rsidRDefault="0058145A">
            <w:pPr>
              <w:jc w:val="center"/>
              <w:rPr>
                <w:sz w:val="24"/>
                <w:szCs w:val="24"/>
              </w:rPr>
            </w:pPr>
            <w:r>
              <w:rPr>
                <w:sz w:val="24"/>
                <w:szCs w:val="24"/>
              </w:rPr>
              <w:t>3,4,7</w:t>
            </w:r>
          </w:p>
        </w:tc>
        <w:tc>
          <w:tcPr>
            <w:tcW w:w="1701" w:type="dxa"/>
          </w:tcPr>
          <w:p w14:paraId="295CE175" w14:textId="2340F8E5" w:rsidR="00A779D3" w:rsidRDefault="003E5527">
            <w:pPr>
              <w:jc w:val="center"/>
              <w:rPr>
                <w:sz w:val="24"/>
                <w:szCs w:val="24"/>
              </w:rPr>
            </w:pPr>
            <w:r>
              <w:rPr>
                <w:sz w:val="24"/>
                <w:szCs w:val="24"/>
              </w:rPr>
              <w:t>120</w:t>
            </w:r>
          </w:p>
        </w:tc>
        <w:tc>
          <w:tcPr>
            <w:tcW w:w="2552" w:type="dxa"/>
          </w:tcPr>
          <w:p w14:paraId="6B42099D" w14:textId="2563A60A" w:rsidR="00A779D3" w:rsidRDefault="003E5527">
            <w:pPr>
              <w:ind w:firstLine="169"/>
              <w:jc w:val="center"/>
              <w:rPr>
                <w:sz w:val="24"/>
                <w:szCs w:val="24"/>
              </w:rPr>
            </w:pPr>
            <w:r>
              <w:rPr>
                <w:sz w:val="24"/>
                <w:szCs w:val="24"/>
              </w:rPr>
              <w:t>Week 11 &amp; 12</w:t>
            </w:r>
          </w:p>
        </w:tc>
      </w:tr>
      <w:tr w:rsidR="00FB49A8" w14:paraId="4985F18A" w14:textId="77777777">
        <w:tc>
          <w:tcPr>
            <w:tcW w:w="504" w:type="dxa"/>
          </w:tcPr>
          <w:p w14:paraId="000000A1" w14:textId="77777777" w:rsidR="00FB49A8" w:rsidRDefault="00FB49A8">
            <w:pPr>
              <w:numPr>
                <w:ilvl w:val="0"/>
                <w:numId w:val="6"/>
              </w:numPr>
              <w:pBdr>
                <w:top w:val="nil"/>
                <w:left w:val="nil"/>
                <w:bottom w:val="nil"/>
                <w:right w:val="nil"/>
                <w:between w:val="nil"/>
              </w:pBdr>
              <w:spacing w:after="200" w:line="276" w:lineRule="auto"/>
              <w:ind w:left="318" w:hanging="318"/>
              <w:rPr>
                <w:color w:val="000000"/>
                <w:sz w:val="24"/>
                <w:szCs w:val="24"/>
              </w:rPr>
            </w:pPr>
          </w:p>
        </w:tc>
        <w:tc>
          <w:tcPr>
            <w:tcW w:w="3319" w:type="dxa"/>
          </w:tcPr>
          <w:p w14:paraId="000000A2" w14:textId="77777777" w:rsidR="00FB49A8" w:rsidRDefault="00916E67">
            <w:pPr>
              <w:rPr>
                <w:b/>
                <w:sz w:val="24"/>
                <w:szCs w:val="24"/>
              </w:rPr>
            </w:pPr>
            <w:r>
              <w:rPr>
                <w:b/>
                <w:sz w:val="24"/>
                <w:szCs w:val="24"/>
              </w:rPr>
              <w:t>Sales Presentation</w:t>
            </w:r>
          </w:p>
        </w:tc>
        <w:tc>
          <w:tcPr>
            <w:tcW w:w="1275" w:type="dxa"/>
          </w:tcPr>
          <w:p w14:paraId="000000A3" w14:textId="28FE8B9C" w:rsidR="00FB49A8" w:rsidRDefault="0058145A">
            <w:pPr>
              <w:jc w:val="center"/>
              <w:rPr>
                <w:sz w:val="24"/>
                <w:szCs w:val="24"/>
              </w:rPr>
            </w:pPr>
            <w:r>
              <w:rPr>
                <w:sz w:val="24"/>
                <w:szCs w:val="24"/>
              </w:rPr>
              <w:t>3,4,</w:t>
            </w:r>
            <w:r w:rsidR="00916E67">
              <w:rPr>
                <w:sz w:val="24"/>
                <w:szCs w:val="24"/>
              </w:rPr>
              <w:t>5,6</w:t>
            </w:r>
            <w:r>
              <w:rPr>
                <w:sz w:val="24"/>
                <w:szCs w:val="24"/>
              </w:rPr>
              <w:t>,7</w:t>
            </w:r>
          </w:p>
        </w:tc>
        <w:tc>
          <w:tcPr>
            <w:tcW w:w="1701" w:type="dxa"/>
          </w:tcPr>
          <w:p w14:paraId="000000A4" w14:textId="77777777" w:rsidR="00FB49A8" w:rsidRDefault="00916E67">
            <w:pPr>
              <w:jc w:val="center"/>
              <w:rPr>
                <w:sz w:val="24"/>
                <w:szCs w:val="24"/>
              </w:rPr>
            </w:pPr>
            <w:r>
              <w:rPr>
                <w:sz w:val="24"/>
                <w:szCs w:val="24"/>
              </w:rPr>
              <w:t>250</w:t>
            </w:r>
          </w:p>
        </w:tc>
        <w:tc>
          <w:tcPr>
            <w:tcW w:w="2552" w:type="dxa"/>
          </w:tcPr>
          <w:p w14:paraId="000000A5" w14:textId="32FF22B2" w:rsidR="00FB49A8" w:rsidRDefault="00916E67">
            <w:pPr>
              <w:ind w:firstLine="169"/>
              <w:jc w:val="center"/>
              <w:rPr>
                <w:sz w:val="24"/>
                <w:szCs w:val="24"/>
              </w:rPr>
            </w:pPr>
            <w:r>
              <w:rPr>
                <w:sz w:val="24"/>
                <w:szCs w:val="24"/>
              </w:rPr>
              <w:t xml:space="preserve">Week </w:t>
            </w:r>
            <w:r w:rsidR="00857B59">
              <w:rPr>
                <w:sz w:val="24"/>
                <w:szCs w:val="24"/>
              </w:rPr>
              <w:t xml:space="preserve">14 &amp; </w:t>
            </w:r>
            <w:r>
              <w:rPr>
                <w:sz w:val="24"/>
                <w:szCs w:val="24"/>
              </w:rPr>
              <w:t>15</w:t>
            </w:r>
          </w:p>
        </w:tc>
      </w:tr>
      <w:tr w:rsidR="00FB49A8" w14:paraId="5E924E55" w14:textId="77777777">
        <w:tc>
          <w:tcPr>
            <w:tcW w:w="504" w:type="dxa"/>
            <w:shd w:val="clear" w:color="auto" w:fill="D9D9D9"/>
          </w:tcPr>
          <w:p w14:paraId="000000AB" w14:textId="77777777" w:rsidR="00FB49A8" w:rsidRDefault="00FB49A8">
            <w:pPr>
              <w:rPr>
                <w:b/>
                <w:sz w:val="24"/>
                <w:szCs w:val="24"/>
              </w:rPr>
            </w:pPr>
          </w:p>
        </w:tc>
        <w:tc>
          <w:tcPr>
            <w:tcW w:w="3319" w:type="dxa"/>
            <w:shd w:val="clear" w:color="auto" w:fill="D9D9D9"/>
          </w:tcPr>
          <w:p w14:paraId="000000AC" w14:textId="77777777" w:rsidR="00FB49A8" w:rsidRDefault="00916E67">
            <w:pPr>
              <w:rPr>
                <w:b/>
                <w:sz w:val="24"/>
                <w:szCs w:val="24"/>
              </w:rPr>
            </w:pPr>
            <w:r>
              <w:rPr>
                <w:b/>
                <w:sz w:val="24"/>
                <w:szCs w:val="24"/>
              </w:rPr>
              <w:t>TOTAL</w:t>
            </w:r>
          </w:p>
        </w:tc>
        <w:tc>
          <w:tcPr>
            <w:tcW w:w="1275" w:type="dxa"/>
            <w:shd w:val="clear" w:color="auto" w:fill="D9D9D9"/>
          </w:tcPr>
          <w:p w14:paraId="000000AD" w14:textId="77777777" w:rsidR="00FB49A8" w:rsidRDefault="00FB49A8">
            <w:pPr>
              <w:jc w:val="center"/>
              <w:rPr>
                <w:b/>
                <w:sz w:val="24"/>
                <w:szCs w:val="24"/>
              </w:rPr>
            </w:pPr>
          </w:p>
        </w:tc>
        <w:tc>
          <w:tcPr>
            <w:tcW w:w="1701" w:type="dxa"/>
            <w:shd w:val="clear" w:color="auto" w:fill="D9D9D9"/>
          </w:tcPr>
          <w:p w14:paraId="000000AE" w14:textId="3999CCC5" w:rsidR="00FB49A8" w:rsidRDefault="003E5527">
            <w:pPr>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1000</w:t>
            </w:r>
            <w:r>
              <w:rPr>
                <w:b/>
                <w:sz w:val="24"/>
                <w:szCs w:val="24"/>
              </w:rPr>
              <w:fldChar w:fldCharType="end"/>
            </w:r>
          </w:p>
        </w:tc>
        <w:tc>
          <w:tcPr>
            <w:tcW w:w="2552" w:type="dxa"/>
            <w:shd w:val="clear" w:color="auto" w:fill="D9D9D9"/>
          </w:tcPr>
          <w:p w14:paraId="000000AF" w14:textId="77777777" w:rsidR="00FB49A8" w:rsidRDefault="00FB49A8">
            <w:pPr>
              <w:rPr>
                <w:b/>
                <w:sz w:val="24"/>
                <w:szCs w:val="24"/>
              </w:rPr>
            </w:pPr>
          </w:p>
        </w:tc>
      </w:tr>
    </w:tbl>
    <w:p w14:paraId="000000B1" w14:textId="77777777" w:rsidR="00FB49A8" w:rsidRDefault="00916E67">
      <w:pPr>
        <w:spacing w:after="0" w:line="240" w:lineRule="auto"/>
        <w:rPr>
          <w:b/>
          <w:color w:val="000000"/>
          <w:sz w:val="24"/>
          <w:szCs w:val="24"/>
          <w:u w:val="single"/>
        </w:rPr>
      </w:pPr>
      <w:bookmarkStart w:id="0" w:name="_heading=h.gjdgxs" w:colFirst="0" w:colLast="0"/>
      <w:bookmarkEnd w:id="0"/>
      <w:r>
        <w:rPr>
          <w:b/>
          <w:color w:val="000000"/>
          <w:sz w:val="24"/>
          <w:szCs w:val="24"/>
          <w:u w:val="single"/>
        </w:rPr>
        <w:lastRenderedPageBreak/>
        <w:t xml:space="preserve">Unit Topics and Learning Activities </w:t>
      </w:r>
    </w:p>
    <w:p w14:paraId="000000B2" w14:textId="77777777" w:rsidR="00FB49A8" w:rsidRDefault="00FB49A8">
      <w:pPr>
        <w:spacing w:after="0" w:line="240" w:lineRule="auto"/>
        <w:rPr>
          <w:b/>
          <w:color w:val="000000"/>
          <w:sz w:val="24"/>
          <w:szCs w:val="24"/>
        </w:rPr>
      </w:pPr>
    </w:p>
    <w:tbl>
      <w:tblPr>
        <w:tblStyle w:val="a4"/>
        <w:tblW w:w="9350"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1555"/>
        <w:gridCol w:w="7795"/>
      </w:tblGrid>
      <w:tr w:rsidR="00FB49A8" w14:paraId="2DD3F543" w14:textId="77777777">
        <w:tc>
          <w:tcPr>
            <w:tcW w:w="9350" w:type="dxa"/>
            <w:gridSpan w:val="2"/>
            <w:tcBorders>
              <w:top w:val="single" w:sz="4" w:space="0" w:color="000000"/>
              <w:left w:val="single" w:sz="4" w:space="0" w:color="000000"/>
              <w:bottom w:val="nil"/>
              <w:right w:val="single" w:sz="4" w:space="0" w:color="000000"/>
            </w:tcBorders>
          </w:tcPr>
          <w:p w14:paraId="000000B3" w14:textId="598C3C7B" w:rsidR="00FB49A8" w:rsidRDefault="001D7F8F">
            <w:pPr>
              <w:keepNext/>
              <w:keepLines/>
              <w:rPr>
                <w:b/>
                <w:sz w:val="24"/>
                <w:szCs w:val="24"/>
              </w:rPr>
            </w:pPr>
            <w:bookmarkStart w:id="1" w:name="_heading=h.30j0zll" w:colFirst="0" w:colLast="0"/>
            <w:bookmarkEnd w:id="1"/>
            <w:r>
              <w:rPr>
                <w:b/>
                <w:sz w:val="24"/>
                <w:szCs w:val="24"/>
              </w:rPr>
              <w:t xml:space="preserve">Week 1- </w:t>
            </w:r>
            <w:r w:rsidR="00916E67">
              <w:rPr>
                <w:b/>
                <w:sz w:val="24"/>
                <w:szCs w:val="24"/>
              </w:rPr>
              <w:t>Unit 1: What is professional behavior?</w:t>
            </w:r>
          </w:p>
        </w:tc>
      </w:tr>
      <w:tr w:rsidR="00FB49A8" w14:paraId="3774D1C6" w14:textId="77777777">
        <w:tc>
          <w:tcPr>
            <w:tcW w:w="1555" w:type="dxa"/>
            <w:tcBorders>
              <w:top w:val="nil"/>
              <w:left w:val="single" w:sz="4" w:space="0" w:color="000000"/>
              <w:bottom w:val="nil"/>
              <w:right w:val="nil"/>
            </w:tcBorders>
          </w:tcPr>
          <w:p w14:paraId="000000B5"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tcBorders>
              <w:top w:val="nil"/>
              <w:left w:val="nil"/>
              <w:bottom w:val="nil"/>
              <w:right w:val="single" w:sz="4" w:space="0" w:color="000000"/>
            </w:tcBorders>
          </w:tcPr>
          <w:p w14:paraId="000000B6" w14:textId="29DE6F58" w:rsidR="00FB49A8" w:rsidRDefault="00916E67">
            <w:pPr>
              <w:pBdr>
                <w:top w:val="nil"/>
                <w:left w:val="nil"/>
                <w:bottom w:val="nil"/>
                <w:right w:val="nil"/>
                <w:between w:val="nil"/>
              </w:pBdr>
              <w:rPr>
                <w:color w:val="000000"/>
                <w:sz w:val="24"/>
                <w:szCs w:val="24"/>
              </w:rPr>
            </w:pPr>
            <w:r>
              <w:rPr>
                <w:color w:val="000000"/>
                <w:sz w:val="24"/>
                <w:szCs w:val="24"/>
              </w:rPr>
              <w:t>0901 [ONLINE]</w:t>
            </w:r>
          </w:p>
        </w:tc>
      </w:tr>
      <w:tr w:rsidR="00FB49A8" w14:paraId="17A068E2" w14:textId="77777777">
        <w:tc>
          <w:tcPr>
            <w:tcW w:w="1555" w:type="dxa"/>
            <w:tcBorders>
              <w:top w:val="nil"/>
              <w:left w:val="single" w:sz="4" w:space="0" w:color="000000"/>
              <w:bottom w:val="nil"/>
              <w:right w:val="nil"/>
            </w:tcBorders>
          </w:tcPr>
          <w:p w14:paraId="000000B7"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tcBorders>
              <w:top w:val="nil"/>
              <w:left w:val="nil"/>
              <w:bottom w:val="nil"/>
              <w:right w:val="single" w:sz="4" w:space="0" w:color="000000"/>
            </w:tcBorders>
          </w:tcPr>
          <w:p w14:paraId="000000B8" w14:textId="77777777" w:rsidR="00FB49A8" w:rsidRDefault="00916E67">
            <w:pPr>
              <w:rPr>
                <w:sz w:val="24"/>
                <w:szCs w:val="24"/>
              </w:rPr>
            </w:pPr>
            <w:r>
              <w:rPr>
                <w:sz w:val="24"/>
                <w:szCs w:val="24"/>
              </w:rPr>
              <w:t>Academic Integrity, Plagiarism and the Workplace</w:t>
            </w:r>
          </w:p>
        </w:tc>
      </w:tr>
      <w:tr w:rsidR="00FB49A8" w14:paraId="7FE4524E" w14:textId="77777777">
        <w:tc>
          <w:tcPr>
            <w:tcW w:w="1555" w:type="dxa"/>
            <w:tcBorders>
              <w:top w:val="nil"/>
              <w:left w:val="single" w:sz="4" w:space="0" w:color="000000"/>
              <w:bottom w:val="nil"/>
              <w:right w:val="nil"/>
            </w:tcBorders>
          </w:tcPr>
          <w:p w14:paraId="000000B9"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tcBorders>
              <w:top w:val="nil"/>
              <w:left w:val="nil"/>
              <w:bottom w:val="nil"/>
              <w:right w:val="single" w:sz="4" w:space="0" w:color="000000"/>
            </w:tcBorders>
          </w:tcPr>
          <w:p w14:paraId="000000BA" w14:textId="77777777" w:rsidR="00FB49A8" w:rsidRDefault="00916E67">
            <w:pPr>
              <w:rPr>
                <w:sz w:val="24"/>
                <w:szCs w:val="24"/>
                <w:u w:val="single"/>
              </w:rPr>
            </w:pPr>
            <w:r>
              <w:rPr>
                <w:i/>
                <w:sz w:val="24"/>
                <w:szCs w:val="24"/>
              </w:rPr>
              <w:t>University Academic Integrity Policy</w:t>
            </w:r>
            <w:r>
              <w:rPr>
                <w:sz w:val="24"/>
                <w:szCs w:val="24"/>
              </w:rPr>
              <w:t xml:space="preserve"> </w:t>
            </w:r>
            <w:hyperlink r:id="rId8">
              <w:r>
                <w:rPr>
                  <w:sz w:val="24"/>
                  <w:szCs w:val="24"/>
                  <w:u w:val="single"/>
                </w:rPr>
                <w:t>http://www.kean.edu/admin/uploads/pdf/AcademicIntegrityPolicy.pdf</w:t>
              </w:r>
            </w:hyperlink>
          </w:p>
          <w:p w14:paraId="000000BB" w14:textId="77777777" w:rsidR="00FB49A8" w:rsidRDefault="00916E67">
            <w:pPr>
              <w:pBdr>
                <w:top w:val="nil"/>
                <w:left w:val="nil"/>
                <w:bottom w:val="nil"/>
                <w:right w:val="nil"/>
                <w:between w:val="nil"/>
              </w:pBdr>
              <w:rPr>
                <w:color w:val="000000"/>
                <w:sz w:val="24"/>
                <w:szCs w:val="24"/>
              </w:rPr>
            </w:pPr>
            <w:r>
              <w:rPr>
                <w:color w:val="000000"/>
                <w:sz w:val="24"/>
                <w:szCs w:val="24"/>
              </w:rPr>
              <w:t>Read pp. 4-10 and Appendix pp. 15-23.</w:t>
            </w:r>
          </w:p>
        </w:tc>
      </w:tr>
      <w:tr w:rsidR="00FB49A8" w14:paraId="753680FB" w14:textId="77777777">
        <w:tc>
          <w:tcPr>
            <w:tcW w:w="1555" w:type="dxa"/>
            <w:tcBorders>
              <w:top w:val="nil"/>
              <w:left w:val="single" w:sz="4" w:space="0" w:color="000000"/>
              <w:bottom w:val="nil"/>
              <w:right w:val="nil"/>
            </w:tcBorders>
          </w:tcPr>
          <w:p w14:paraId="000000BC"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tcBorders>
              <w:top w:val="nil"/>
              <w:left w:val="nil"/>
              <w:bottom w:val="nil"/>
              <w:right w:val="single" w:sz="4" w:space="0" w:color="000000"/>
            </w:tcBorders>
          </w:tcPr>
          <w:p w14:paraId="000000BD" w14:textId="77777777" w:rsidR="00FB49A8" w:rsidRDefault="00916E67">
            <w:pPr>
              <w:rPr>
                <w:sz w:val="24"/>
                <w:szCs w:val="24"/>
              </w:rPr>
            </w:pPr>
            <w:r>
              <w:rPr>
                <w:sz w:val="24"/>
                <w:szCs w:val="24"/>
              </w:rPr>
              <w:t xml:space="preserve">Plagiarism (CSLO 1)Video: Grammar Bytes, Plagiarism </w:t>
            </w:r>
            <w:hyperlink r:id="rId9">
              <w:r>
                <w:rPr>
                  <w:color w:val="0000FF"/>
                  <w:sz w:val="24"/>
                  <w:szCs w:val="24"/>
                  <w:u w:val="single"/>
                </w:rPr>
                <w:t>https://www.youtube.com/watch?v=tUSaQ5-mDRI</w:t>
              </w:r>
            </w:hyperlink>
          </w:p>
        </w:tc>
      </w:tr>
      <w:tr w:rsidR="00FB49A8" w14:paraId="46FF06C2" w14:textId="77777777">
        <w:tc>
          <w:tcPr>
            <w:tcW w:w="1555" w:type="dxa"/>
            <w:tcBorders>
              <w:top w:val="nil"/>
              <w:left w:val="single" w:sz="4" w:space="0" w:color="000000"/>
              <w:bottom w:val="nil"/>
              <w:right w:val="nil"/>
            </w:tcBorders>
          </w:tcPr>
          <w:p w14:paraId="000000BE"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tcBorders>
              <w:top w:val="nil"/>
              <w:left w:val="nil"/>
              <w:bottom w:val="nil"/>
              <w:right w:val="single" w:sz="4" w:space="0" w:color="000000"/>
            </w:tcBorders>
          </w:tcPr>
          <w:p w14:paraId="000000BF" w14:textId="1A90553A" w:rsidR="00FB49A8" w:rsidRDefault="001D7F8F">
            <w:pPr>
              <w:rPr>
                <w:sz w:val="24"/>
                <w:szCs w:val="24"/>
              </w:rPr>
            </w:pPr>
            <w:r>
              <w:rPr>
                <w:sz w:val="24"/>
                <w:szCs w:val="24"/>
              </w:rPr>
              <w:t>Plagiarism</w:t>
            </w:r>
            <w:r w:rsidR="00916E67">
              <w:rPr>
                <w:sz w:val="24"/>
                <w:szCs w:val="24"/>
              </w:rPr>
              <w:t xml:space="preserve"> (15 points)</w:t>
            </w:r>
          </w:p>
        </w:tc>
      </w:tr>
      <w:tr w:rsidR="00FB49A8" w14:paraId="40B317C5" w14:textId="77777777">
        <w:tc>
          <w:tcPr>
            <w:tcW w:w="1555" w:type="dxa"/>
            <w:tcBorders>
              <w:top w:val="nil"/>
              <w:left w:val="single" w:sz="4" w:space="0" w:color="000000"/>
              <w:bottom w:val="single" w:sz="4" w:space="0" w:color="000000"/>
              <w:right w:val="nil"/>
            </w:tcBorders>
          </w:tcPr>
          <w:p w14:paraId="000000C0" w14:textId="453A8BC1" w:rsidR="00FB49A8" w:rsidRDefault="00916E67">
            <w:pPr>
              <w:pBdr>
                <w:top w:val="nil"/>
                <w:left w:val="nil"/>
                <w:bottom w:val="nil"/>
                <w:right w:val="nil"/>
                <w:between w:val="nil"/>
              </w:pBdr>
              <w:rPr>
                <w:color w:val="000000"/>
                <w:sz w:val="24"/>
                <w:szCs w:val="24"/>
              </w:rPr>
            </w:pPr>
            <w:r>
              <w:rPr>
                <w:color w:val="000000"/>
                <w:sz w:val="24"/>
                <w:szCs w:val="24"/>
              </w:rPr>
              <w:t>Assignment:</w:t>
            </w:r>
          </w:p>
        </w:tc>
        <w:tc>
          <w:tcPr>
            <w:tcW w:w="7795" w:type="dxa"/>
            <w:tcBorders>
              <w:top w:val="nil"/>
              <w:left w:val="nil"/>
              <w:bottom w:val="single" w:sz="4" w:space="0" w:color="000000"/>
              <w:right w:val="single" w:sz="4" w:space="0" w:color="000000"/>
            </w:tcBorders>
          </w:tcPr>
          <w:p w14:paraId="000000C1" w14:textId="455A90D9" w:rsidR="00FB49A8" w:rsidRDefault="001D7F8F">
            <w:pPr>
              <w:rPr>
                <w:sz w:val="24"/>
                <w:szCs w:val="24"/>
              </w:rPr>
            </w:pPr>
            <w:r>
              <w:rPr>
                <w:sz w:val="24"/>
                <w:szCs w:val="24"/>
              </w:rPr>
              <w:t>Professional Presentation</w:t>
            </w:r>
            <w:r w:rsidR="00916E67">
              <w:rPr>
                <w:sz w:val="24"/>
                <w:szCs w:val="24"/>
              </w:rPr>
              <w:t xml:space="preserve"> (30 points)</w:t>
            </w:r>
          </w:p>
        </w:tc>
      </w:tr>
      <w:tr w:rsidR="00FB49A8" w14:paraId="31A3AB7F" w14:textId="77777777">
        <w:tc>
          <w:tcPr>
            <w:tcW w:w="9350" w:type="dxa"/>
            <w:gridSpan w:val="2"/>
            <w:tcBorders>
              <w:top w:val="single" w:sz="4" w:space="0" w:color="000000"/>
              <w:left w:val="single" w:sz="4" w:space="0" w:color="000000"/>
              <w:bottom w:val="nil"/>
              <w:right w:val="single" w:sz="4" w:space="0" w:color="000000"/>
            </w:tcBorders>
          </w:tcPr>
          <w:p w14:paraId="000000C2" w14:textId="3B53E29C" w:rsidR="00FB49A8" w:rsidRDefault="001D7F8F">
            <w:pPr>
              <w:rPr>
                <w:b/>
                <w:sz w:val="24"/>
                <w:szCs w:val="24"/>
              </w:rPr>
            </w:pPr>
            <w:r>
              <w:rPr>
                <w:b/>
                <w:sz w:val="24"/>
                <w:szCs w:val="24"/>
              </w:rPr>
              <w:t xml:space="preserve">Week 2- </w:t>
            </w:r>
            <w:r w:rsidR="00916E67">
              <w:rPr>
                <w:b/>
                <w:sz w:val="24"/>
                <w:szCs w:val="24"/>
              </w:rPr>
              <w:t>Unit 2: Self-Discovery</w:t>
            </w:r>
          </w:p>
        </w:tc>
      </w:tr>
      <w:tr w:rsidR="00FB49A8" w14:paraId="6EF6F330" w14:textId="77777777">
        <w:tc>
          <w:tcPr>
            <w:tcW w:w="1555" w:type="dxa"/>
            <w:tcBorders>
              <w:top w:val="nil"/>
              <w:left w:val="single" w:sz="4" w:space="0" w:color="000000"/>
              <w:bottom w:val="nil"/>
              <w:right w:val="nil"/>
            </w:tcBorders>
          </w:tcPr>
          <w:p w14:paraId="000000C4"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tcBorders>
              <w:top w:val="nil"/>
              <w:left w:val="nil"/>
              <w:bottom w:val="nil"/>
              <w:right w:val="single" w:sz="4" w:space="0" w:color="000000"/>
            </w:tcBorders>
          </w:tcPr>
          <w:p w14:paraId="000000C5" w14:textId="55625145" w:rsidR="00FB49A8" w:rsidRDefault="00916E67">
            <w:pPr>
              <w:pBdr>
                <w:top w:val="nil"/>
                <w:left w:val="nil"/>
                <w:bottom w:val="nil"/>
                <w:right w:val="nil"/>
                <w:between w:val="nil"/>
              </w:pBdr>
              <w:rPr>
                <w:color w:val="000000"/>
                <w:sz w:val="24"/>
                <w:szCs w:val="24"/>
              </w:rPr>
            </w:pPr>
            <w:r>
              <w:rPr>
                <w:color w:val="000000"/>
                <w:sz w:val="24"/>
                <w:szCs w:val="24"/>
              </w:rPr>
              <w:t xml:space="preserve">0908 </w:t>
            </w:r>
            <w:r w:rsidR="001D7F8F">
              <w:rPr>
                <w:color w:val="000000"/>
                <w:sz w:val="24"/>
                <w:szCs w:val="24"/>
              </w:rPr>
              <w:t>[ONLINE]</w:t>
            </w:r>
          </w:p>
        </w:tc>
      </w:tr>
      <w:tr w:rsidR="00FB49A8" w14:paraId="12DC604B" w14:textId="77777777">
        <w:tc>
          <w:tcPr>
            <w:tcW w:w="1555" w:type="dxa"/>
            <w:tcBorders>
              <w:top w:val="nil"/>
              <w:left w:val="single" w:sz="4" w:space="0" w:color="000000"/>
              <w:bottom w:val="nil"/>
              <w:right w:val="nil"/>
            </w:tcBorders>
          </w:tcPr>
          <w:p w14:paraId="000000C6"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tcBorders>
              <w:top w:val="nil"/>
              <w:left w:val="nil"/>
              <w:bottom w:val="nil"/>
              <w:right w:val="single" w:sz="4" w:space="0" w:color="000000"/>
            </w:tcBorders>
          </w:tcPr>
          <w:p w14:paraId="000000C7" w14:textId="77777777" w:rsidR="00FB49A8" w:rsidRDefault="00916E67">
            <w:pPr>
              <w:rPr>
                <w:sz w:val="24"/>
                <w:szCs w:val="24"/>
              </w:rPr>
            </w:pPr>
            <w:r>
              <w:rPr>
                <w:sz w:val="24"/>
                <w:szCs w:val="24"/>
              </w:rPr>
              <w:t>Why Do We Need to Understand Our Self?</w:t>
            </w:r>
          </w:p>
        </w:tc>
      </w:tr>
      <w:tr w:rsidR="00FB49A8" w14:paraId="2B66C76F" w14:textId="77777777">
        <w:tc>
          <w:tcPr>
            <w:tcW w:w="1555" w:type="dxa"/>
            <w:tcBorders>
              <w:top w:val="nil"/>
              <w:left w:val="single" w:sz="4" w:space="0" w:color="000000"/>
              <w:bottom w:val="nil"/>
              <w:right w:val="nil"/>
            </w:tcBorders>
          </w:tcPr>
          <w:p w14:paraId="000000C8"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tcBorders>
              <w:top w:val="nil"/>
              <w:left w:val="nil"/>
              <w:bottom w:val="nil"/>
              <w:right w:val="single" w:sz="4" w:space="0" w:color="000000"/>
            </w:tcBorders>
          </w:tcPr>
          <w:p w14:paraId="000000C9" w14:textId="77777777" w:rsidR="00FB49A8" w:rsidRDefault="00916E67">
            <w:pPr>
              <w:pBdr>
                <w:top w:val="nil"/>
                <w:left w:val="nil"/>
                <w:bottom w:val="nil"/>
                <w:right w:val="nil"/>
                <w:between w:val="nil"/>
              </w:pBdr>
              <w:rPr>
                <w:color w:val="000000"/>
                <w:sz w:val="24"/>
                <w:szCs w:val="24"/>
              </w:rPr>
            </w:pPr>
            <w:r>
              <w:rPr>
                <w:color w:val="000000"/>
                <w:sz w:val="24"/>
                <w:szCs w:val="24"/>
                <w:highlight w:val="white"/>
              </w:rPr>
              <w:t>Süssbauer, N</w:t>
            </w:r>
            <w:r>
              <w:rPr>
                <w:b/>
                <w:color w:val="000000"/>
                <w:sz w:val="24"/>
                <w:szCs w:val="24"/>
                <w:highlight w:val="white"/>
              </w:rPr>
              <w:t>.</w:t>
            </w:r>
            <w:r>
              <w:rPr>
                <w:color w:val="000000"/>
                <w:sz w:val="24"/>
                <w:szCs w:val="24"/>
              </w:rPr>
              <w:t xml:space="preserve"> (2018, February). On the importance of self-knowledge (Blog).</w:t>
            </w:r>
            <w:r>
              <w:rPr>
                <w:b/>
                <w:color w:val="000000"/>
                <w:sz w:val="24"/>
                <w:szCs w:val="24"/>
              </w:rPr>
              <w:t xml:space="preserve"> </w:t>
            </w:r>
            <w:r>
              <w:rPr>
                <w:color w:val="000000"/>
                <w:sz w:val="24"/>
                <w:szCs w:val="24"/>
              </w:rPr>
              <w:t xml:space="preserve">University of Groningen Career Services. </w:t>
            </w:r>
            <w:r>
              <w:rPr>
                <w:color w:val="000000"/>
                <w:sz w:val="24"/>
                <w:szCs w:val="24"/>
                <w:u w:val="single"/>
              </w:rPr>
              <w:t>https:/medium.com/@CareerServices/on-the-importance-of-self-knowledge-ea6e85465669</w:t>
            </w:r>
          </w:p>
        </w:tc>
      </w:tr>
      <w:tr w:rsidR="00FB49A8" w14:paraId="20FDAAEB" w14:textId="77777777">
        <w:tc>
          <w:tcPr>
            <w:tcW w:w="1555" w:type="dxa"/>
            <w:tcBorders>
              <w:top w:val="nil"/>
              <w:left w:val="single" w:sz="4" w:space="0" w:color="000000"/>
              <w:bottom w:val="nil"/>
              <w:right w:val="nil"/>
            </w:tcBorders>
          </w:tcPr>
          <w:p w14:paraId="000000CA"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tcBorders>
              <w:top w:val="nil"/>
              <w:left w:val="nil"/>
              <w:bottom w:val="nil"/>
              <w:right w:val="single" w:sz="4" w:space="0" w:color="000000"/>
            </w:tcBorders>
          </w:tcPr>
          <w:p w14:paraId="000000CB" w14:textId="4F50F834" w:rsidR="00FB49A8" w:rsidRDefault="00916E67">
            <w:pPr>
              <w:rPr>
                <w:sz w:val="24"/>
                <w:szCs w:val="24"/>
              </w:rPr>
            </w:pPr>
            <w:r>
              <w:rPr>
                <w:sz w:val="24"/>
                <w:szCs w:val="24"/>
              </w:rPr>
              <w:t xml:space="preserve">TED Talk. Laura Berman Fortgang. Find your dream job without ever looking at your resume. </w:t>
            </w:r>
            <w:hyperlink r:id="rId10">
              <w:r>
                <w:rPr>
                  <w:color w:val="0000FF"/>
                  <w:sz w:val="24"/>
                  <w:szCs w:val="24"/>
                  <w:u w:val="single"/>
                </w:rPr>
                <w:t>https://www.youtube.com/watch?v=wfNX1cHk-fE</w:t>
              </w:r>
            </w:hyperlink>
            <w:r>
              <w:rPr>
                <w:color w:val="0000FF"/>
                <w:sz w:val="24"/>
                <w:szCs w:val="24"/>
                <w:u w:val="single"/>
              </w:rPr>
              <w:t xml:space="preserve"> </w:t>
            </w:r>
          </w:p>
        </w:tc>
      </w:tr>
      <w:tr w:rsidR="00FB49A8" w14:paraId="3E92B8B0" w14:textId="77777777">
        <w:tc>
          <w:tcPr>
            <w:tcW w:w="1555" w:type="dxa"/>
            <w:tcBorders>
              <w:top w:val="nil"/>
              <w:left w:val="single" w:sz="4" w:space="0" w:color="000000"/>
              <w:bottom w:val="nil"/>
              <w:right w:val="nil"/>
            </w:tcBorders>
          </w:tcPr>
          <w:p w14:paraId="000000CC"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tcBorders>
              <w:top w:val="nil"/>
              <w:left w:val="nil"/>
              <w:bottom w:val="nil"/>
              <w:right w:val="single" w:sz="4" w:space="0" w:color="000000"/>
            </w:tcBorders>
          </w:tcPr>
          <w:p w14:paraId="000000CD" w14:textId="77777777" w:rsidR="00FB49A8" w:rsidRDefault="00916E67">
            <w:pPr>
              <w:rPr>
                <w:sz w:val="24"/>
                <w:szCs w:val="24"/>
                <w:highlight w:val="yellow"/>
              </w:rPr>
            </w:pPr>
            <w:r>
              <w:rPr>
                <w:sz w:val="24"/>
                <w:szCs w:val="24"/>
              </w:rPr>
              <w:t>What makes you happy? (15 points)</w:t>
            </w:r>
          </w:p>
        </w:tc>
      </w:tr>
      <w:tr w:rsidR="00FB49A8" w14:paraId="1DC3FE13" w14:textId="77777777">
        <w:tc>
          <w:tcPr>
            <w:tcW w:w="1555" w:type="dxa"/>
            <w:tcBorders>
              <w:top w:val="nil"/>
              <w:left w:val="single" w:sz="4" w:space="0" w:color="000000"/>
              <w:bottom w:val="single" w:sz="4" w:space="0" w:color="000000"/>
              <w:right w:val="nil"/>
            </w:tcBorders>
          </w:tcPr>
          <w:p w14:paraId="000000CE" w14:textId="7A5C6278" w:rsidR="00FB49A8" w:rsidRDefault="00916E67">
            <w:pPr>
              <w:pBdr>
                <w:top w:val="nil"/>
                <w:left w:val="nil"/>
                <w:bottom w:val="nil"/>
                <w:right w:val="nil"/>
                <w:between w:val="nil"/>
              </w:pBdr>
              <w:rPr>
                <w:color w:val="000000"/>
                <w:sz w:val="24"/>
                <w:szCs w:val="24"/>
              </w:rPr>
            </w:pPr>
            <w:r>
              <w:rPr>
                <w:color w:val="000000"/>
                <w:sz w:val="24"/>
                <w:szCs w:val="24"/>
              </w:rPr>
              <w:t>Assignment:</w:t>
            </w:r>
          </w:p>
        </w:tc>
        <w:tc>
          <w:tcPr>
            <w:tcW w:w="7795" w:type="dxa"/>
            <w:tcBorders>
              <w:top w:val="nil"/>
              <w:left w:val="nil"/>
              <w:bottom w:val="single" w:sz="4" w:space="0" w:color="000000"/>
              <w:right w:val="single" w:sz="4" w:space="0" w:color="000000"/>
            </w:tcBorders>
          </w:tcPr>
          <w:p w14:paraId="000000CF" w14:textId="704ED381" w:rsidR="00FB49A8" w:rsidRDefault="00916E67">
            <w:pPr>
              <w:rPr>
                <w:sz w:val="24"/>
                <w:szCs w:val="24"/>
                <w:highlight w:val="yellow"/>
              </w:rPr>
            </w:pPr>
            <w:r>
              <w:rPr>
                <w:sz w:val="24"/>
                <w:szCs w:val="24"/>
              </w:rPr>
              <w:t>Know</w:t>
            </w:r>
            <w:r w:rsidR="001D7F8F">
              <w:rPr>
                <w:sz w:val="24"/>
                <w:szCs w:val="24"/>
              </w:rPr>
              <w:t>ing</w:t>
            </w:r>
            <w:r>
              <w:rPr>
                <w:sz w:val="24"/>
                <w:szCs w:val="24"/>
              </w:rPr>
              <w:t xml:space="preserve"> Yourself</w:t>
            </w:r>
            <w:r w:rsidR="002D542F">
              <w:rPr>
                <w:sz w:val="24"/>
                <w:szCs w:val="24"/>
              </w:rPr>
              <w:t xml:space="preserve"> </w:t>
            </w:r>
            <w:r>
              <w:rPr>
                <w:sz w:val="24"/>
                <w:szCs w:val="24"/>
              </w:rPr>
              <w:t>(30 points)</w:t>
            </w:r>
          </w:p>
        </w:tc>
      </w:tr>
      <w:tr w:rsidR="00FB49A8" w14:paraId="02F6D2FB" w14:textId="77777777">
        <w:tc>
          <w:tcPr>
            <w:tcW w:w="9350" w:type="dxa"/>
            <w:gridSpan w:val="2"/>
            <w:tcBorders>
              <w:top w:val="single" w:sz="4" w:space="0" w:color="000000"/>
              <w:left w:val="single" w:sz="4" w:space="0" w:color="000000"/>
              <w:bottom w:val="nil"/>
              <w:right w:val="single" w:sz="4" w:space="0" w:color="000000"/>
            </w:tcBorders>
          </w:tcPr>
          <w:p w14:paraId="000000D0" w14:textId="559597F9" w:rsidR="00FB49A8" w:rsidRDefault="001D7F8F">
            <w:pPr>
              <w:rPr>
                <w:b/>
                <w:sz w:val="24"/>
                <w:szCs w:val="24"/>
              </w:rPr>
            </w:pPr>
            <w:r>
              <w:rPr>
                <w:b/>
                <w:sz w:val="24"/>
                <w:szCs w:val="24"/>
              </w:rPr>
              <w:t xml:space="preserve">Week 3- </w:t>
            </w:r>
            <w:r w:rsidR="00916E67">
              <w:rPr>
                <w:b/>
                <w:sz w:val="24"/>
                <w:szCs w:val="24"/>
              </w:rPr>
              <w:t>Unit 3: The Basics of Communication</w:t>
            </w:r>
          </w:p>
        </w:tc>
      </w:tr>
      <w:tr w:rsidR="00FB49A8" w14:paraId="5208A3E0" w14:textId="77777777">
        <w:trPr>
          <w:trHeight w:val="148"/>
        </w:trPr>
        <w:tc>
          <w:tcPr>
            <w:tcW w:w="1555" w:type="dxa"/>
            <w:tcBorders>
              <w:top w:val="nil"/>
              <w:left w:val="single" w:sz="4" w:space="0" w:color="000000"/>
              <w:bottom w:val="nil"/>
              <w:right w:val="nil"/>
            </w:tcBorders>
          </w:tcPr>
          <w:p w14:paraId="000000D2"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tcBorders>
              <w:top w:val="nil"/>
              <w:left w:val="nil"/>
              <w:bottom w:val="nil"/>
              <w:right w:val="single" w:sz="4" w:space="0" w:color="000000"/>
            </w:tcBorders>
          </w:tcPr>
          <w:p w14:paraId="000000D3" w14:textId="77777777" w:rsidR="00FB49A8" w:rsidRDefault="00916E67">
            <w:pPr>
              <w:pBdr>
                <w:top w:val="nil"/>
                <w:left w:val="nil"/>
                <w:bottom w:val="nil"/>
                <w:right w:val="nil"/>
                <w:between w:val="nil"/>
              </w:pBdr>
              <w:rPr>
                <w:color w:val="000000"/>
                <w:sz w:val="24"/>
                <w:szCs w:val="24"/>
              </w:rPr>
            </w:pPr>
            <w:r>
              <w:rPr>
                <w:color w:val="000000"/>
                <w:sz w:val="24"/>
                <w:szCs w:val="24"/>
              </w:rPr>
              <w:t>0915 [ONLINE]</w:t>
            </w:r>
          </w:p>
        </w:tc>
      </w:tr>
      <w:tr w:rsidR="00FB49A8" w14:paraId="3083A72A" w14:textId="77777777">
        <w:tc>
          <w:tcPr>
            <w:tcW w:w="1555" w:type="dxa"/>
            <w:tcBorders>
              <w:top w:val="nil"/>
              <w:left w:val="single" w:sz="4" w:space="0" w:color="000000"/>
              <w:bottom w:val="nil"/>
              <w:right w:val="nil"/>
            </w:tcBorders>
          </w:tcPr>
          <w:p w14:paraId="000000D4"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tcBorders>
              <w:top w:val="nil"/>
              <w:left w:val="nil"/>
              <w:bottom w:val="nil"/>
              <w:right w:val="single" w:sz="4" w:space="0" w:color="000000"/>
            </w:tcBorders>
          </w:tcPr>
          <w:p w14:paraId="000000D5" w14:textId="77777777" w:rsidR="00FB49A8" w:rsidRDefault="00916E67">
            <w:pPr>
              <w:rPr>
                <w:sz w:val="24"/>
                <w:szCs w:val="24"/>
              </w:rPr>
            </w:pPr>
            <w:r>
              <w:rPr>
                <w:sz w:val="24"/>
                <w:szCs w:val="24"/>
              </w:rPr>
              <w:t>The Role of Communication in Business and the Professions</w:t>
            </w:r>
          </w:p>
        </w:tc>
      </w:tr>
      <w:tr w:rsidR="00FB49A8" w14:paraId="45B0B81F" w14:textId="77777777">
        <w:tc>
          <w:tcPr>
            <w:tcW w:w="1555" w:type="dxa"/>
            <w:tcBorders>
              <w:top w:val="nil"/>
              <w:left w:val="single" w:sz="4" w:space="0" w:color="000000"/>
              <w:bottom w:val="nil"/>
              <w:right w:val="nil"/>
            </w:tcBorders>
          </w:tcPr>
          <w:p w14:paraId="000000D6"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tcBorders>
              <w:top w:val="nil"/>
              <w:left w:val="nil"/>
              <w:bottom w:val="nil"/>
              <w:right w:val="single" w:sz="4" w:space="0" w:color="000000"/>
            </w:tcBorders>
          </w:tcPr>
          <w:p w14:paraId="000000D7" w14:textId="77777777" w:rsidR="00FB49A8" w:rsidRDefault="00916E67">
            <w:pPr>
              <w:pBdr>
                <w:top w:val="nil"/>
                <w:left w:val="nil"/>
                <w:bottom w:val="nil"/>
                <w:right w:val="nil"/>
                <w:between w:val="nil"/>
              </w:pBdr>
              <w:rPr>
                <w:color w:val="000000"/>
                <w:sz w:val="24"/>
                <w:szCs w:val="24"/>
              </w:rPr>
            </w:pPr>
            <w:r>
              <w:rPr>
                <w:color w:val="000000"/>
                <w:sz w:val="24"/>
                <w:szCs w:val="24"/>
              </w:rPr>
              <w:t>Chapter 1, The Role of Communication in Business and the Professions</w:t>
            </w:r>
          </w:p>
        </w:tc>
      </w:tr>
      <w:tr w:rsidR="00FB49A8" w14:paraId="27944A24" w14:textId="77777777">
        <w:tc>
          <w:tcPr>
            <w:tcW w:w="1555" w:type="dxa"/>
            <w:tcBorders>
              <w:top w:val="nil"/>
              <w:left w:val="single" w:sz="4" w:space="0" w:color="000000"/>
              <w:bottom w:val="nil"/>
              <w:right w:val="nil"/>
            </w:tcBorders>
          </w:tcPr>
          <w:p w14:paraId="000000D8"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tcBorders>
              <w:top w:val="nil"/>
              <w:left w:val="nil"/>
              <w:bottom w:val="nil"/>
              <w:right w:val="single" w:sz="4" w:space="0" w:color="000000"/>
            </w:tcBorders>
          </w:tcPr>
          <w:p w14:paraId="000000D9" w14:textId="77777777" w:rsidR="00FB49A8" w:rsidRDefault="00916E67">
            <w:pPr>
              <w:rPr>
                <w:sz w:val="24"/>
                <w:szCs w:val="24"/>
              </w:rPr>
            </w:pPr>
            <w:r>
              <w:rPr>
                <w:sz w:val="24"/>
                <w:szCs w:val="24"/>
              </w:rPr>
              <w:t>PPT The Role of Communication in Business and the Professions</w:t>
            </w:r>
          </w:p>
        </w:tc>
      </w:tr>
      <w:tr w:rsidR="00FB49A8" w14:paraId="7EED087D" w14:textId="77777777">
        <w:tc>
          <w:tcPr>
            <w:tcW w:w="1555" w:type="dxa"/>
            <w:tcBorders>
              <w:top w:val="nil"/>
              <w:left w:val="single" w:sz="4" w:space="0" w:color="000000"/>
              <w:bottom w:val="nil"/>
              <w:right w:val="nil"/>
            </w:tcBorders>
          </w:tcPr>
          <w:p w14:paraId="000000DA"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tcBorders>
              <w:top w:val="nil"/>
              <w:left w:val="nil"/>
              <w:bottom w:val="nil"/>
              <w:right w:val="single" w:sz="4" w:space="0" w:color="000000"/>
            </w:tcBorders>
          </w:tcPr>
          <w:p w14:paraId="000000DB" w14:textId="1DD19C04" w:rsidR="00FB49A8" w:rsidRDefault="001D7F8F">
            <w:pPr>
              <w:rPr>
                <w:sz w:val="24"/>
                <w:szCs w:val="24"/>
                <w:highlight w:val="yellow"/>
              </w:rPr>
            </w:pPr>
            <w:r>
              <w:rPr>
                <w:sz w:val="24"/>
                <w:szCs w:val="24"/>
              </w:rPr>
              <w:t>Communication at workplace</w:t>
            </w:r>
            <w:r w:rsidR="00916E67">
              <w:rPr>
                <w:sz w:val="24"/>
                <w:szCs w:val="24"/>
              </w:rPr>
              <w:t xml:space="preserve"> (15 points)</w:t>
            </w:r>
          </w:p>
        </w:tc>
      </w:tr>
      <w:tr w:rsidR="00FB49A8" w14:paraId="666B9333" w14:textId="77777777">
        <w:tc>
          <w:tcPr>
            <w:tcW w:w="1555" w:type="dxa"/>
            <w:tcBorders>
              <w:top w:val="nil"/>
              <w:left w:val="single" w:sz="4" w:space="0" w:color="000000"/>
              <w:bottom w:val="nil"/>
              <w:right w:val="nil"/>
            </w:tcBorders>
          </w:tcPr>
          <w:p w14:paraId="000000DC" w14:textId="0D5B15B4" w:rsidR="00FB49A8" w:rsidRDefault="00916E67">
            <w:pPr>
              <w:pBdr>
                <w:top w:val="nil"/>
                <w:left w:val="nil"/>
                <w:bottom w:val="nil"/>
                <w:right w:val="nil"/>
                <w:between w:val="nil"/>
              </w:pBdr>
              <w:rPr>
                <w:color w:val="000000"/>
                <w:sz w:val="24"/>
                <w:szCs w:val="24"/>
              </w:rPr>
            </w:pPr>
            <w:r>
              <w:rPr>
                <w:color w:val="000000"/>
                <w:sz w:val="24"/>
                <w:szCs w:val="24"/>
              </w:rPr>
              <w:t>Assignment:</w:t>
            </w:r>
          </w:p>
        </w:tc>
        <w:tc>
          <w:tcPr>
            <w:tcW w:w="7795" w:type="dxa"/>
            <w:tcBorders>
              <w:top w:val="nil"/>
              <w:left w:val="nil"/>
              <w:bottom w:val="nil"/>
              <w:right w:val="single" w:sz="4" w:space="0" w:color="000000"/>
            </w:tcBorders>
          </w:tcPr>
          <w:p w14:paraId="000000DD" w14:textId="27A61773" w:rsidR="00FB49A8" w:rsidRDefault="001D7F8F">
            <w:pPr>
              <w:rPr>
                <w:sz w:val="24"/>
                <w:szCs w:val="24"/>
              </w:rPr>
            </w:pPr>
            <w:r>
              <w:rPr>
                <w:sz w:val="24"/>
                <w:szCs w:val="24"/>
              </w:rPr>
              <w:t xml:space="preserve">Leader-member Communication </w:t>
            </w:r>
            <w:r w:rsidR="00916E67">
              <w:rPr>
                <w:sz w:val="24"/>
                <w:szCs w:val="24"/>
              </w:rPr>
              <w:t>(</w:t>
            </w:r>
            <w:r>
              <w:rPr>
                <w:sz w:val="24"/>
                <w:szCs w:val="24"/>
              </w:rPr>
              <w:t>3</w:t>
            </w:r>
            <w:r w:rsidR="00916E67">
              <w:rPr>
                <w:sz w:val="24"/>
                <w:szCs w:val="24"/>
              </w:rPr>
              <w:t>0 points)</w:t>
            </w:r>
          </w:p>
        </w:tc>
      </w:tr>
      <w:tr w:rsidR="001D7F8F" w14:paraId="20C36A23" w14:textId="77777777" w:rsidTr="005F3631">
        <w:tc>
          <w:tcPr>
            <w:tcW w:w="9350" w:type="dxa"/>
            <w:gridSpan w:val="2"/>
            <w:tcBorders>
              <w:top w:val="single" w:sz="4" w:space="0" w:color="000000"/>
              <w:left w:val="single" w:sz="4" w:space="0" w:color="000000"/>
              <w:bottom w:val="nil"/>
              <w:right w:val="single" w:sz="4" w:space="0" w:color="000000"/>
            </w:tcBorders>
          </w:tcPr>
          <w:p w14:paraId="3A887A2A" w14:textId="43AF24D2" w:rsidR="001D7F8F" w:rsidRDefault="001D7F8F" w:rsidP="005F3631">
            <w:pPr>
              <w:rPr>
                <w:b/>
                <w:sz w:val="24"/>
                <w:szCs w:val="24"/>
              </w:rPr>
            </w:pPr>
            <w:r>
              <w:rPr>
                <w:b/>
                <w:sz w:val="24"/>
                <w:szCs w:val="24"/>
              </w:rPr>
              <w:t>Week 4- Unit 7 Listening</w:t>
            </w:r>
          </w:p>
        </w:tc>
      </w:tr>
      <w:tr w:rsidR="001D7F8F" w14:paraId="4A12E402" w14:textId="77777777" w:rsidTr="005F3631">
        <w:tc>
          <w:tcPr>
            <w:tcW w:w="1555" w:type="dxa"/>
            <w:tcBorders>
              <w:top w:val="nil"/>
              <w:left w:val="single" w:sz="4" w:space="0" w:color="000000"/>
              <w:bottom w:val="nil"/>
              <w:right w:val="nil"/>
            </w:tcBorders>
          </w:tcPr>
          <w:p w14:paraId="03CB8222" w14:textId="77777777" w:rsidR="001D7F8F" w:rsidRDefault="001D7F8F" w:rsidP="005F3631">
            <w:pPr>
              <w:pBdr>
                <w:top w:val="nil"/>
                <w:left w:val="nil"/>
                <w:bottom w:val="nil"/>
                <w:right w:val="nil"/>
                <w:between w:val="nil"/>
              </w:pBdr>
              <w:rPr>
                <w:color w:val="000000"/>
                <w:sz w:val="24"/>
                <w:szCs w:val="24"/>
              </w:rPr>
            </w:pPr>
            <w:r>
              <w:rPr>
                <w:color w:val="000000"/>
                <w:sz w:val="24"/>
                <w:szCs w:val="24"/>
              </w:rPr>
              <w:t>Date:</w:t>
            </w:r>
          </w:p>
        </w:tc>
        <w:tc>
          <w:tcPr>
            <w:tcW w:w="7795" w:type="dxa"/>
            <w:tcBorders>
              <w:top w:val="nil"/>
              <w:left w:val="nil"/>
              <w:bottom w:val="nil"/>
              <w:right w:val="single" w:sz="4" w:space="0" w:color="000000"/>
            </w:tcBorders>
          </w:tcPr>
          <w:p w14:paraId="314BF56B" w14:textId="7A5B6BD6" w:rsidR="001D7F8F" w:rsidRDefault="00405D5F" w:rsidP="005F3631">
            <w:pPr>
              <w:pBdr>
                <w:top w:val="nil"/>
                <w:left w:val="nil"/>
                <w:bottom w:val="nil"/>
                <w:right w:val="nil"/>
                <w:between w:val="nil"/>
              </w:pBdr>
              <w:rPr>
                <w:color w:val="000000"/>
                <w:sz w:val="24"/>
                <w:szCs w:val="24"/>
              </w:rPr>
            </w:pPr>
            <w:r>
              <w:rPr>
                <w:color w:val="000000"/>
                <w:sz w:val="24"/>
                <w:szCs w:val="24"/>
              </w:rPr>
              <w:t>0922</w:t>
            </w:r>
            <w:r w:rsidR="001D7F8F">
              <w:rPr>
                <w:color w:val="000000"/>
                <w:sz w:val="24"/>
                <w:szCs w:val="24"/>
              </w:rPr>
              <w:t xml:space="preserve"> [ONLINE]</w:t>
            </w:r>
          </w:p>
        </w:tc>
      </w:tr>
      <w:tr w:rsidR="001D7F8F" w14:paraId="4EA51EF7" w14:textId="77777777" w:rsidTr="005F3631">
        <w:tc>
          <w:tcPr>
            <w:tcW w:w="1555" w:type="dxa"/>
            <w:tcBorders>
              <w:top w:val="nil"/>
              <w:left w:val="single" w:sz="4" w:space="0" w:color="000000"/>
              <w:bottom w:val="nil"/>
              <w:right w:val="nil"/>
            </w:tcBorders>
          </w:tcPr>
          <w:p w14:paraId="51C20E45" w14:textId="77777777" w:rsidR="001D7F8F" w:rsidRDefault="001D7F8F" w:rsidP="005F3631">
            <w:pPr>
              <w:pBdr>
                <w:top w:val="nil"/>
                <w:left w:val="nil"/>
                <w:bottom w:val="nil"/>
                <w:right w:val="nil"/>
                <w:between w:val="nil"/>
              </w:pBdr>
              <w:rPr>
                <w:color w:val="000000"/>
                <w:sz w:val="24"/>
                <w:szCs w:val="24"/>
              </w:rPr>
            </w:pPr>
            <w:r>
              <w:rPr>
                <w:color w:val="000000"/>
                <w:sz w:val="24"/>
                <w:szCs w:val="24"/>
              </w:rPr>
              <w:t>Lecture:</w:t>
            </w:r>
          </w:p>
        </w:tc>
        <w:tc>
          <w:tcPr>
            <w:tcW w:w="7795" w:type="dxa"/>
            <w:tcBorders>
              <w:top w:val="nil"/>
              <w:left w:val="nil"/>
              <w:bottom w:val="nil"/>
              <w:right w:val="single" w:sz="4" w:space="0" w:color="000000"/>
            </w:tcBorders>
          </w:tcPr>
          <w:p w14:paraId="1CAA5C56" w14:textId="77777777" w:rsidR="001D7F8F" w:rsidRDefault="001D7F8F" w:rsidP="005F3631">
            <w:pPr>
              <w:rPr>
                <w:sz w:val="24"/>
                <w:szCs w:val="24"/>
              </w:rPr>
            </w:pPr>
            <w:r>
              <w:rPr>
                <w:sz w:val="24"/>
                <w:szCs w:val="24"/>
              </w:rPr>
              <w:t>Improving our Listening Skills</w:t>
            </w:r>
          </w:p>
        </w:tc>
      </w:tr>
      <w:tr w:rsidR="001D7F8F" w14:paraId="029025A4" w14:textId="77777777" w:rsidTr="005F3631">
        <w:tc>
          <w:tcPr>
            <w:tcW w:w="1555" w:type="dxa"/>
            <w:tcBorders>
              <w:top w:val="nil"/>
              <w:left w:val="single" w:sz="4" w:space="0" w:color="000000"/>
              <w:bottom w:val="nil"/>
              <w:right w:val="nil"/>
            </w:tcBorders>
          </w:tcPr>
          <w:p w14:paraId="2FA1CDC3" w14:textId="77777777" w:rsidR="001D7F8F" w:rsidRDefault="001D7F8F" w:rsidP="005F3631">
            <w:pPr>
              <w:pBdr>
                <w:top w:val="nil"/>
                <w:left w:val="nil"/>
                <w:bottom w:val="nil"/>
                <w:right w:val="nil"/>
                <w:between w:val="nil"/>
              </w:pBdr>
              <w:rPr>
                <w:color w:val="000000"/>
                <w:sz w:val="24"/>
                <w:szCs w:val="24"/>
              </w:rPr>
            </w:pPr>
            <w:r>
              <w:rPr>
                <w:color w:val="000000"/>
                <w:sz w:val="24"/>
                <w:szCs w:val="24"/>
              </w:rPr>
              <w:t>Readings:</w:t>
            </w:r>
          </w:p>
        </w:tc>
        <w:tc>
          <w:tcPr>
            <w:tcW w:w="7795" w:type="dxa"/>
            <w:tcBorders>
              <w:top w:val="nil"/>
              <w:left w:val="nil"/>
              <w:bottom w:val="nil"/>
              <w:right w:val="single" w:sz="4" w:space="0" w:color="000000"/>
            </w:tcBorders>
          </w:tcPr>
          <w:p w14:paraId="6D5F781F" w14:textId="77777777" w:rsidR="001D7F8F" w:rsidRDefault="001D7F8F" w:rsidP="005F3631">
            <w:pPr>
              <w:pBdr>
                <w:top w:val="nil"/>
                <w:left w:val="nil"/>
                <w:bottom w:val="nil"/>
                <w:right w:val="nil"/>
                <w:between w:val="nil"/>
              </w:pBdr>
              <w:rPr>
                <w:color w:val="000000"/>
                <w:sz w:val="24"/>
                <w:szCs w:val="24"/>
              </w:rPr>
            </w:pPr>
            <w:r>
              <w:rPr>
                <w:color w:val="000000"/>
                <w:sz w:val="24"/>
                <w:szCs w:val="24"/>
              </w:rPr>
              <w:t>Chapter 2: Listening</w:t>
            </w:r>
          </w:p>
        </w:tc>
      </w:tr>
      <w:tr w:rsidR="001D7F8F" w14:paraId="2593476A" w14:textId="77777777" w:rsidTr="005F3631">
        <w:tc>
          <w:tcPr>
            <w:tcW w:w="1555" w:type="dxa"/>
            <w:tcBorders>
              <w:top w:val="nil"/>
              <w:left w:val="single" w:sz="4" w:space="0" w:color="000000"/>
              <w:bottom w:val="nil"/>
              <w:right w:val="nil"/>
            </w:tcBorders>
          </w:tcPr>
          <w:p w14:paraId="6F00B91A" w14:textId="77777777" w:rsidR="001D7F8F" w:rsidRDefault="001D7F8F" w:rsidP="005F3631">
            <w:pPr>
              <w:pBdr>
                <w:top w:val="nil"/>
                <w:left w:val="nil"/>
                <w:bottom w:val="nil"/>
                <w:right w:val="nil"/>
                <w:between w:val="nil"/>
              </w:pBdr>
              <w:rPr>
                <w:color w:val="000000"/>
                <w:sz w:val="24"/>
                <w:szCs w:val="24"/>
              </w:rPr>
            </w:pPr>
            <w:r>
              <w:rPr>
                <w:color w:val="000000"/>
                <w:sz w:val="24"/>
                <w:szCs w:val="24"/>
              </w:rPr>
              <w:t>Resources:</w:t>
            </w:r>
          </w:p>
        </w:tc>
        <w:tc>
          <w:tcPr>
            <w:tcW w:w="7795" w:type="dxa"/>
            <w:tcBorders>
              <w:top w:val="nil"/>
              <w:left w:val="nil"/>
              <w:bottom w:val="nil"/>
              <w:right w:val="single" w:sz="4" w:space="0" w:color="000000"/>
            </w:tcBorders>
          </w:tcPr>
          <w:p w14:paraId="09CA00F4" w14:textId="77777777" w:rsidR="001D7F8F" w:rsidRDefault="001D7F8F" w:rsidP="005F3631">
            <w:pPr>
              <w:rPr>
                <w:sz w:val="24"/>
                <w:szCs w:val="24"/>
              </w:rPr>
            </w:pPr>
            <w:r>
              <w:rPr>
                <w:sz w:val="24"/>
                <w:szCs w:val="24"/>
              </w:rPr>
              <w:t>PPT, Chapter 2 Listening</w:t>
            </w:r>
          </w:p>
        </w:tc>
      </w:tr>
      <w:tr w:rsidR="001D7F8F" w14:paraId="3D1CC91C" w14:textId="77777777" w:rsidTr="005F3631">
        <w:tc>
          <w:tcPr>
            <w:tcW w:w="1555" w:type="dxa"/>
            <w:tcBorders>
              <w:top w:val="nil"/>
              <w:left w:val="single" w:sz="4" w:space="0" w:color="000000"/>
              <w:bottom w:val="nil"/>
              <w:right w:val="nil"/>
            </w:tcBorders>
          </w:tcPr>
          <w:p w14:paraId="1E277EE2" w14:textId="77777777" w:rsidR="001D7F8F" w:rsidRDefault="001D7F8F" w:rsidP="005F3631">
            <w:pPr>
              <w:pBdr>
                <w:top w:val="nil"/>
                <w:left w:val="nil"/>
                <w:bottom w:val="nil"/>
                <w:right w:val="nil"/>
                <w:between w:val="nil"/>
              </w:pBdr>
              <w:rPr>
                <w:color w:val="000000"/>
                <w:sz w:val="24"/>
                <w:szCs w:val="24"/>
              </w:rPr>
            </w:pPr>
            <w:r>
              <w:rPr>
                <w:color w:val="000000"/>
                <w:sz w:val="24"/>
                <w:szCs w:val="24"/>
              </w:rPr>
              <w:t>Discussions:</w:t>
            </w:r>
          </w:p>
        </w:tc>
        <w:tc>
          <w:tcPr>
            <w:tcW w:w="7795" w:type="dxa"/>
            <w:tcBorders>
              <w:top w:val="nil"/>
              <w:left w:val="nil"/>
              <w:bottom w:val="nil"/>
              <w:right w:val="single" w:sz="4" w:space="0" w:color="000000"/>
            </w:tcBorders>
          </w:tcPr>
          <w:p w14:paraId="6C3B619E" w14:textId="5289D0C8" w:rsidR="001D7F8F" w:rsidRDefault="001D7F8F" w:rsidP="005F3631">
            <w:pPr>
              <w:rPr>
                <w:sz w:val="24"/>
                <w:szCs w:val="24"/>
                <w:highlight w:val="yellow"/>
              </w:rPr>
            </w:pPr>
            <w:r>
              <w:rPr>
                <w:sz w:val="24"/>
                <w:szCs w:val="24"/>
              </w:rPr>
              <w:t>Listening vs. Hearing (15 points)</w:t>
            </w:r>
          </w:p>
        </w:tc>
      </w:tr>
      <w:tr w:rsidR="001D7F8F" w14:paraId="71B415F8" w14:textId="77777777" w:rsidTr="005F3631">
        <w:trPr>
          <w:trHeight w:val="359"/>
        </w:trPr>
        <w:tc>
          <w:tcPr>
            <w:tcW w:w="1555" w:type="dxa"/>
            <w:tcBorders>
              <w:top w:val="nil"/>
              <w:left w:val="single" w:sz="4" w:space="0" w:color="000000"/>
              <w:bottom w:val="nil"/>
              <w:right w:val="nil"/>
            </w:tcBorders>
          </w:tcPr>
          <w:p w14:paraId="145C016E" w14:textId="77777777" w:rsidR="001D7F8F" w:rsidRDefault="001D7F8F" w:rsidP="005F3631">
            <w:pPr>
              <w:pBdr>
                <w:top w:val="nil"/>
                <w:left w:val="nil"/>
                <w:bottom w:val="nil"/>
                <w:right w:val="nil"/>
                <w:between w:val="nil"/>
              </w:pBdr>
              <w:rPr>
                <w:color w:val="000000"/>
                <w:sz w:val="24"/>
                <w:szCs w:val="24"/>
              </w:rPr>
            </w:pPr>
            <w:r>
              <w:rPr>
                <w:color w:val="000000"/>
                <w:sz w:val="24"/>
                <w:szCs w:val="24"/>
              </w:rPr>
              <w:t>Assignments:</w:t>
            </w:r>
          </w:p>
        </w:tc>
        <w:tc>
          <w:tcPr>
            <w:tcW w:w="7795" w:type="dxa"/>
            <w:tcBorders>
              <w:top w:val="nil"/>
              <w:left w:val="nil"/>
              <w:bottom w:val="nil"/>
              <w:right w:val="single" w:sz="4" w:space="0" w:color="000000"/>
            </w:tcBorders>
          </w:tcPr>
          <w:p w14:paraId="28AF8CAA" w14:textId="39B67BF5" w:rsidR="001D7F8F" w:rsidRDefault="001D7F8F" w:rsidP="005F3631">
            <w:pPr>
              <w:rPr>
                <w:sz w:val="24"/>
                <w:szCs w:val="24"/>
                <w:highlight w:val="yellow"/>
              </w:rPr>
            </w:pPr>
            <w:r>
              <w:rPr>
                <w:sz w:val="24"/>
                <w:szCs w:val="24"/>
              </w:rPr>
              <w:t>Active Listening Scenarios (3</w:t>
            </w:r>
            <w:r w:rsidR="003E5527">
              <w:rPr>
                <w:sz w:val="24"/>
                <w:szCs w:val="24"/>
              </w:rPr>
              <w:t>0</w:t>
            </w:r>
            <w:r>
              <w:rPr>
                <w:sz w:val="24"/>
                <w:szCs w:val="24"/>
              </w:rPr>
              <w:t xml:space="preserve"> Points)</w:t>
            </w:r>
          </w:p>
        </w:tc>
      </w:tr>
      <w:tr w:rsidR="00405D5F" w14:paraId="2172992D" w14:textId="77777777" w:rsidTr="00A9789F">
        <w:tc>
          <w:tcPr>
            <w:tcW w:w="9350" w:type="dxa"/>
            <w:gridSpan w:val="2"/>
            <w:tcBorders>
              <w:top w:val="single" w:sz="4" w:space="0" w:color="000000"/>
              <w:left w:val="single" w:sz="4" w:space="0" w:color="000000"/>
              <w:bottom w:val="nil"/>
              <w:right w:val="single" w:sz="4" w:space="0" w:color="000000"/>
            </w:tcBorders>
          </w:tcPr>
          <w:p w14:paraId="0C43D5ED" w14:textId="53479BF6" w:rsidR="00405D5F" w:rsidRDefault="00405D5F" w:rsidP="00A9789F">
            <w:pPr>
              <w:rPr>
                <w:b/>
                <w:sz w:val="24"/>
                <w:szCs w:val="24"/>
              </w:rPr>
            </w:pPr>
            <w:r>
              <w:rPr>
                <w:b/>
                <w:sz w:val="24"/>
                <w:szCs w:val="24"/>
              </w:rPr>
              <w:t>Week</w:t>
            </w:r>
            <w:r w:rsidR="001B788C">
              <w:rPr>
                <w:b/>
                <w:sz w:val="24"/>
                <w:szCs w:val="24"/>
              </w:rPr>
              <w:t xml:space="preserve"> 5</w:t>
            </w:r>
            <w:r>
              <w:rPr>
                <w:b/>
                <w:sz w:val="24"/>
                <w:szCs w:val="24"/>
              </w:rPr>
              <w:t>- Unit 12: Applying to Grad Schools</w:t>
            </w:r>
          </w:p>
        </w:tc>
      </w:tr>
      <w:tr w:rsidR="00405D5F" w14:paraId="44289018" w14:textId="77777777" w:rsidTr="00A9789F">
        <w:tc>
          <w:tcPr>
            <w:tcW w:w="1555" w:type="dxa"/>
            <w:tcBorders>
              <w:top w:val="nil"/>
              <w:left w:val="single" w:sz="4" w:space="0" w:color="000000"/>
              <w:bottom w:val="nil"/>
              <w:right w:val="nil"/>
            </w:tcBorders>
          </w:tcPr>
          <w:p w14:paraId="446B100A" w14:textId="77777777" w:rsidR="00405D5F" w:rsidRDefault="00405D5F" w:rsidP="00A9789F">
            <w:pPr>
              <w:pBdr>
                <w:top w:val="nil"/>
                <w:left w:val="nil"/>
                <w:bottom w:val="nil"/>
                <w:right w:val="nil"/>
                <w:between w:val="nil"/>
              </w:pBdr>
              <w:rPr>
                <w:color w:val="000000"/>
                <w:sz w:val="24"/>
                <w:szCs w:val="24"/>
              </w:rPr>
            </w:pPr>
            <w:r>
              <w:rPr>
                <w:color w:val="000000"/>
                <w:sz w:val="24"/>
                <w:szCs w:val="24"/>
              </w:rPr>
              <w:t>Date:</w:t>
            </w:r>
          </w:p>
        </w:tc>
        <w:tc>
          <w:tcPr>
            <w:tcW w:w="7795" w:type="dxa"/>
            <w:tcBorders>
              <w:top w:val="nil"/>
              <w:left w:val="nil"/>
              <w:bottom w:val="nil"/>
              <w:right w:val="single" w:sz="4" w:space="0" w:color="000000"/>
            </w:tcBorders>
          </w:tcPr>
          <w:p w14:paraId="5A532E6A" w14:textId="6D0F1E17" w:rsidR="00405D5F" w:rsidRDefault="001B788C" w:rsidP="00A9789F">
            <w:pPr>
              <w:pBdr>
                <w:top w:val="nil"/>
                <w:left w:val="nil"/>
                <w:bottom w:val="nil"/>
                <w:right w:val="nil"/>
                <w:between w:val="nil"/>
              </w:pBdr>
              <w:rPr>
                <w:color w:val="000000"/>
                <w:sz w:val="24"/>
                <w:szCs w:val="24"/>
              </w:rPr>
            </w:pPr>
            <w:r>
              <w:rPr>
                <w:color w:val="000000"/>
                <w:sz w:val="24"/>
                <w:szCs w:val="24"/>
              </w:rPr>
              <w:t>0929</w:t>
            </w:r>
            <w:r w:rsidR="00405D5F">
              <w:rPr>
                <w:color w:val="000000"/>
                <w:sz w:val="24"/>
                <w:szCs w:val="24"/>
              </w:rPr>
              <w:t>[ONLINE]</w:t>
            </w:r>
          </w:p>
        </w:tc>
      </w:tr>
      <w:tr w:rsidR="00405D5F" w14:paraId="4D005FD6" w14:textId="77777777" w:rsidTr="00A9789F">
        <w:tc>
          <w:tcPr>
            <w:tcW w:w="1555" w:type="dxa"/>
            <w:tcBorders>
              <w:top w:val="nil"/>
              <w:left w:val="single" w:sz="4" w:space="0" w:color="000000"/>
              <w:bottom w:val="nil"/>
              <w:right w:val="nil"/>
            </w:tcBorders>
          </w:tcPr>
          <w:p w14:paraId="632CBEA9" w14:textId="77777777" w:rsidR="00405D5F" w:rsidRDefault="00405D5F" w:rsidP="00A9789F">
            <w:pPr>
              <w:pBdr>
                <w:top w:val="nil"/>
                <w:left w:val="nil"/>
                <w:bottom w:val="nil"/>
                <w:right w:val="nil"/>
                <w:between w:val="nil"/>
              </w:pBdr>
              <w:rPr>
                <w:color w:val="000000"/>
                <w:sz w:val="24"/>
                <w:szCs w:val="24"/>
              </w:rPr>
            </w:pPr>
            <w:r>
              <w:rPr>
                <w:color w:val="000000"/>
                <w:sz w:val="24"/>
                <w:szCs w:val="24"/>
              </w:rPr>
              <w:t>Lecture:</w:t>
            </w:r>
          </w:p>
        </w:tc>
        <w:tc>
          <w:tcPr>
            <w:tcW w:w="7795" w:type="dxa"/>
            <w:tcBorders>
              <w:top w:val="nil"/>
              <w:left w:val="nil"/>
              <w:bottom w:val="nil"/>
              <w:right w:val="single" w:sz="4" w:space="0" w:color="000000"/>
            </w:tcBorders>
          </w:tcPr>
          <w:p w14:paraId="469B4059" w14:textId="77777777" w:rsidR="00405D5F" w:rsidRDefault="00405D5F" w:rsidP="00A9789F">
            <w:pPr>
              <w:rPr>
                <w:sz w:val="24"/>
                <w:szCs w:val="24"/>
              </w:rPr>
            </w:pPr>
            <w:r>
              <w:rPr>
                <w:sz w:val="24"/>
                <w:szCs w:val="24"/>
              </w:rPr>
              <w:t>Applying to Grad Schools</w:t>
            </w:r>
          </w:p>
        </w:tc>
      </w:tr>
      <w:tr w:rsidR="00405D5F" w14:paraId="13321AE0" w14:textId="77777777" w:rsidTr="00A9789F">
        <w:tc>
          <w:tcPr>
            <w:tcW w:w="1555" w:type="dxa"/>
            <w:tcBorders>
              <w:top w:val="nil"/>
              <w:left w:val="single" w:sz="4" w:space="0" w:color="000000"/>
              <w:bottom w:val="nil"/>
              <w:right w:val="nil"/>
            </w:tcBorders>
          </w:tcPr>
          <w:p w14:paraId="415A302E" w14:textId="77777777" w:rsidR="00405D5F" w:rsidRDefault="00405D5F" w:rsidP="00A9789F">
            <w:pPr>
              <w:pBdr>
                <w:top w:val="nil"/>
                <w:left w:val="nil"/>
                <w:bottom w:val="nil"/>
                <w:right w:val="nil"/>
                <w:between w:val="nil"/>
              </w:pBdr>
              <w:rPr>
                <w:color w:val="000000"/>
                <w:sz w:val="24"/>
                <w:szCs w:val="24"/>
              </w:rPr>
            </w:pPr>
            <w:r>
              <w:rPr>
                <w:color w:val="000000"/>
                <w:sz w:val="24"/>
                <w:szCs w:val="24"/>
              </w:rPr>
              <w:t>Resources:</w:t>
            </w:r>
          </w:p>
        </w:tc>
        <w:tc>
          <w:tcPr>
            <w:tcW w:w="7795" w:type="dxa"/>
            <w:tcBorders>
              <w:top w:val="nil"/>
              <w:left w:val="nil"/>
              <w:bottom w:val="nil"/>
              <w:right w:val="single" w:sz="4" w:space="0" w:color="000000"/>
            </w:tcBorders>
          </w:tcPr>
          <w:p w14:paraId="3BF72423" w14:textId="77777777" w:rsidR="00405D5F" w:rsidRDefault="00405D5F" w:rsidP="00A9789F">
            <w:pPr>
              <w:rPr>
                <w:sz w:val="24"/>
                <w:szCs w:val="24"/>
              </w:rPr>
            </w:pPr>
            <w:r>
              <w:rPr>
                <w:sz w:val="24"/>
                <w:szCs w:val="24"/>
              </w:rPr>
              <w:t>PPT, 10 Easy Steps in Applying to Graduate Schools</w:t>
            </w:r>
          </w:p>
        </w:tc>
      </w:tr>
    </w:tbl>
    <w:tbl>
      <w:tblPr>
        <w:tblW w:w="9350"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1555"/>
        <w:gridCol w:w="7795"/>
      </w:tblGrid>
      <w:tr w:rsidR="00405D5F" w:rsidRPr="00405D5F" w14:paraId="61464721" w14:textId="77777777" w:rsidTr="00972883">
        <w:tc>
          <w:tcPr>
            <w:tcW w:w="1555" w:type="dxa"/>
            <w:tcBorders>
              <w:top w:val="nil"/>
              <w:left w:val="single" w:sz="4" w:space="0" w:color="000000"/>
              <w:bottom w:val="nil"/>
              <w:right w:val="nil"/>
            </w:tcBorders>
          </w:tcPr>
          <w:p w14:paraId="5AB8170A" w14:textId="77777777" w:rsidR="00405D5F" w:rsidRPr="00405D5F" w:rsidRDefault="00405D5F" w:rsidP="00405D5F">
            <w:pPr>
              <w:pStyle w:val="NoSpacing"/>
              <w:rPr>
                <w:sz w:val="24"/>
                <w:szCs w:val="24"/>
              </w:rPr>
            </w:pPr>
            <w:r w:rsidRPr="00405D5F">
              <w:rPr>
                <w:sz w:val="24"/>
                <w:szCs w:val="24"/>
              </w:rPr>
              <w:t>Discussions:</w:t>
            </w:r>
          </w:p>
        </w:tc>
        <w:tc>
          <w:tcPr>
            <w:tcW w:w="7795" w:type="dxa"/>
            <w:tcBorders>
              <w:top w:val="nil"/>
              <w:left w:val="nil"/>
              <w:bottom w:val="nil"/>
              <w:right w:val="single" w:sz="4" w:space="0" w:color="000000"/>
            </w:tcBorders>
          </w:tcPr>
          <w:p w14:paraId="6358D091" w14:textId="544E901E" w:rsidR="00405D5F" w:rsidRPr="00405D5F" w:rsidRDefault="00405D5F" w:rsidP="00405D5F">
            <w:pPr>
              <w:pStyle w:val="NoSpacing"/>
              <w:rPr>
                <w:sz w:val="24"/>
                <w:szCs w:val="24"/>
                <w:highlight w:val="yellow"/>
              </w:rPr>
            </w:pPr>
            <w:r>
              <w:rPr>
                <w:sz w:val="24"/>
                <w:szCs w:val="24"/>
              </w:rPr>
              <w:t>Why Grad Schools?</w:t>
            </w:r>
            <w:r w:rsidRPr="00405D5F">
              <w:rPr>
                <w:sz w:val="24"/>
                <w:szCs w:val="24"/>
              </w:rPr>
              <w:t xml:space="preserve"> (15 points)</w:t>
            </w:r>
          </w:p>
        </w:tc>
      </w:tr>
    </w:tbl>
    <w:tbl>
      <w:tblPr>
        <w:tblStyle w:val="a4"/>
        <w:tblW w:w="9350"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1555"/>
        <w:gridCol w:w="7795"/>
      </w:tblGrid>
      <w:tr w:rsidR="00405D5F" w14:paraId="3FA71A85" w14:textId="77777777" w:rsidTr="00A9789F">
        <w:tc>
          <w:tcPr>
            <w:tcW w:w="1555" w:type="dxa"/>
            <w:tcBorders>
              <w:top w:val="nil"/>
              <w:left w:val="single" w:sz="4" w:space="0" w:color="000000"/>
              <w:bottom w:val="nil"/>
              <w:right w:val="nil"/>
            </w:tcBorders>
          </w:tcPr>
          <w:p w14:paraId="043DB3C8" w14:textId="77777777" w:rsidR="00405D5F" w:rsidRDefault="00405D5F" w:rsidP="00A9789F">
            <w:pPr>
              <w:pBdr>
                <w:top w:val="nil"/>
                <w:left w:val="nil"/>
                <w:bottom w:val="nil"/>
                <w:right w:val="nil"/>
                <w:between w:val="nil"/>
              </w:pBdr>
              <w:rPr>
                <w:color w:val="000000"/>
                <w:sz w:val="24"/>
                <w:szCs w:val="24"/>
              </w:rPr>
            </w:pPr>
            <w:r>
              <w:rPr>
                <w:color w:val="000000"/>
                <w:sz w:val="24"/>
                <w:szCs w:val="24"/>
              </w:rPr>
              <w:t>Assignments:</w:t>
            </w:r>
          </w:p>
        </w:tc>
        <w:tc>
          <w:tcPr>
            <w:tcW w:w="7795" w:type="dxa"/>
            <w:tcBorders>
              <w:top w:val="nil"/>
              <w:left w:val="nil"/>
              <w:bottom w:val="nil"/>
              <w:right w:val="single" w:sz="4" w:space="0" w:color="000000"/>
            </w:tcBorders>
          </w:tcPr>
          <w:p w14:paraId="4E26C02B" w14:textId="60F26B05" w:rsidR="00405D5F" w:rsidRDefault="00A779D3" w:rsidP="00A9789F">
            <w:pPr>
              <w:rPr>
                <w:sz w:val="24"/>
                <w:szCs w:val="24"/>
                <w:highlight w:val="yellow"/>
              </w:rPr>
            </w:pPr>
            <w:r w:rsidRPr="00405D5F">
              <w:rPr>
                <w:b/>
                <w:bCs/>
                <w:color w:val="FF0000"/>
                <w:sz w:val="24"/>
                <w:szCs w:val="24"/>
              </w:rPr>
              <w:t xml:space="preserve">08 October 2021- </w:t>
            </w:r>
            <w:r>
              <w:rPr>
                <w:b/>
                <w:bCs/>
                <w:color w:val="FF0000"/>
                <w:sz w:val="24"/>
                <w:szCs w:val="24"/>
              </w:rPr>
              <w:t>Statement of Purpose</w:t>
            </w:r>
            <w:r w:rsidRPr="00405D5F">
              <w:rPr>
                <w:b/>
                <w:bCs/>
                <w:color w:val="FF0000"/>
                <w:sz w:val="24"/>
                <w:szCs w:val="24"/>
              </w:rPr>
              <w:t xml:space="preserve"> (</w:t>
            </w:r>
            <w:r w:rsidR="003E5527">
              <w:rPr>
                <w:b/>
                <w:bCs/>
                <w:color w:val="FF0000"/>
                <w:sz w:val="24"/>
                <w:szCs w:val="24"/>
              </w:rPr>
              <w:t>80</w:t>
            </w:r>
            <w:r w:rsidRPr="00405D5F">
              <w:rPr>
                <w:b/>
                <w:bCs/>
                <w:color w:val="FF0000"/>
                <w:sz w:val="24"/>
                <w:szCs w:val="24"/>
              </w:rPr>
              <w:t>pts)</w:t>
            </w:r>
          </w:p>
        </w:tc>
      </w:tr>
    </w:tbl>
    <w:tbl>
      <w:tblPr>
        <w:tblW w:w="9350" w:type="dxa"/>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1555"/>
        <w:gridCol w:w="7795"/>
      </w:tblGrid>
      <w:tr w:rsidR="001B788C" w:rsidRPr="001B788C" w14:paraId="5AED2436" w14:textId="77777777" w:rsidTr="001B788C">
        <w:tc>
          <w:tcPr>
            <w:tcW w:w="9350" w:type="dxa"/>
            <w:gridSpan w:val="2"/>
          </w:tcPr>
          <w:p w14:paraId="651E6A9E" w14:textId="3CEE53A0" w:rsidR="001B788C" w:rsidRPr="001B788C" w:rsidRDefault="001B788C" w:rsidP="001B788C">
            <w:pPr>
              <w:pStyle w:val="NoSpacing"/>
              <w:rPr>
                <w:b/>
                <w:bCs/>
                <w:sz w:val="24"/>
                <w:szCs w:val="24"/>
              </w:rPr>
            </w:pPr>
            <w:r w:rsidRPr="001B788C">
              <w:rPr>
                <w:b/>
                <w:bCs/>
                <w:sz w:val="24"/>
                <w:szCs w:val="24"/>
              </w:rPr>
              <w:lastRenderedPageBreak/>
              <w:t xml:space="preserve">Week </w:t>
            </w:r>
            <w:r>
              <w:rPr>
                <w:b/>
                <w:bCs/>
                <w:sz w:val="24"/>
                <w:szCs w:val="24"/>
              </w:rPr>
              <w:t xml:space="preserve">6 </w:t>
            </w:r>
            <w:r w:rsidRPr="001B788C">
              <w:rPr>
                <w:b/>
                <w:bCs/>
                <w:sz w:val="24"/>
                <w:szCs w:val="24"/>
              </w:rPr>
              <w:t>- Unit 8: Adjusting to your Audience</w:t>
            </w:r>
          </w:p>
        </w:tc>
      </w:tr>
      <w:tr w:rsidR="001B788C" w:rsidRPr="001B788C" w14:paraId="689DDAC9" w14:textId="77777777" w:rsidTr="001B788C">
        <w:tc>
          <w:tcPr>
            <w:tcW w:w="1555" w:type="dxa"/>
          </w:tcPr>
          <w:p w14:paraId="56930C46" w14:textId="77777777" w:rsidR="001B788C" w:rsidRPr="001B788C" w:rsidRDefault="001B788C" w:rsidP="001B788C">
            <w:pPr>
              <w:pStyle w:val="NoSpacing"/>
              <w:rPr>
                <w:color w:val="000000"/>
                <w:sz w:val="24"/>
                <w:szCs w:val="24"/>
              </w:rPr>
            </w:pPr>
            <w:r w:rsidRPr="001B788C">
              <w:rPr>
                <w:color w:val="000000"/>
                <w:sz w:val="24"/>
                <w:szCs w:val="24"/>
              </w:rPr>
              <w:t>Date:</w:t>
            </w:r>
          </w:p>
        </w:tc>
        <w:tc>
          <w:tcPr>
            <w:tcW w:w="7795" w:type="dxa"/>
          </w:tcPr>
          <w:p w14:paraId="624ABF68" w14:textId="2021285B" w:rsidR="001B788C" w:rsidRPr="001B788C" w:rsidRDefault="001B788C" w:rsidP="001B788C">
            <w:pPr>
              <w:pStyle w:val="NoSpacing"/>
              <w:rPr>
                <w:color w:val="000000"/>
                <w:sz w:val="24"/>
                <w:szCs w:val="24"/>
              </w:rPr>
            </w:pPr>
            <w:r>
              <w:rPr>
                <w:color w:val="000000"/>
                <w:sz w:val="24"/>
                <w:szCs w:val="24"/>
              </w:rPr>
              <w:t>1013</w:t>
            </w:r>
            <w:r w:rsidRPr="001B788C">
              <w:rPr>
                <w:color w:val="000000"/>
                <w:sz w:val="24"/>
                <w:szCs w:val="24"/>
              </w:rPr>
              <w:t>[ONLINE]</w:t>
            </w:r>
          </w:p>
        </w:tc>
      </w:tr>
      <w:tr w:rsidR="001B788C" w:rsidRPr="001B788C" w14:paraId="2259B6CF" w14:textId="77777777" w:rsidTr="001B788C">
        <w:tc>
          <w:tcPr>
            <w:tcW w:w="1555" w:type="dxa"/>
          </w:tcPr>
          <w:p w14:paraId="0ADF4157" w14:textId="77777777" w:rsidR="001B788C" w:rsidRPr="001B788C" w:rsidRDefault="001B788C" w:rsidP="001B788C">
            <w:pPr>
              <w:pStyle w:val="NoSpacing"/>
              <w:rPr>
                <w:color w:val="000000"/>
                <w:sz w:val="24"/>
                <w:szCs w:val="24"/>
              </w:rPr>
            </w:pPr>
            <w:r w:rsidRPr="001B788C">
              <w:rPr>
                <w:color w:val="000000"/>
                <w:sz w:val="24"/>
                <w:szCs w:val="24"/>
              </w:rPr>
              <w:t>Lecture:</w:t>
            </w:r>
          </w:p>
        </w:tc>
        <w:tc>
          <w:tcPr>
            <w:tcW w:w="7795" w:type="dxa"/>
          </w:tcPr>
          <w:p w14:paraId="31DA64CC" w14:textId="77777777" w:rsidR="001B788C" w:rsidRPr="001B788C" w:rsidRDefault="001B788C" w:rsidP="001B788C">
            <w:pPr>
              <w:pStyle w:val="NoSpacing"/>
              <w:rPr>
                <w:sz w:val="24"/>
                <w:szCs w:val="24"/>
              </w:rPr>
            </w:pPr>
            <w:r w:rsidRPr="001B788C">
              <w:rPr>
                <w:sz w:val="24"/>
                <w:szCs w:val="24"/>
              </w:rPr>
              <w:t>How to Analyze your Audience</w:t>
            </w:r>
          </w:p>
        </w:tc>
      </w:tr>
      <w:tr w:rsidR="001B788C" w:rsidRPr="001B788C" w14:paraId="26CE9A9C" w14:textId="77777777" w:rsidTr="001B788C">
        <w:tc>
          <w:tcPr>
            <w:tcW w:w="1555" w:type="dxa"/>
          </w:tcPr>
          <w:p w14:paraId="66C6EEBA" w14:textId="77777777" w:rsidR="001B788C" w:rsidRPr="001B788C" w:rsidRDefault="001B788C" w:rsidP="001B788C">
            <w:pPr>
              <w:pStyle w:val="NoSpacing"/>
              <w:rPr>
                <w:color w:val="000000"/>
                <w:sz w:val="24"/>
                <w:szCs w:val="24"/>
              </w:rPr>
            </w:pPr>
            <w:r w:rsidRPr="001B788C">
              <w:rPr>
                <w:color w:val="000000"/>
                <w:sz w:val="24"/>
                <w:szCs w:val="24"/>
              </w:rPr>
              <w:t>Readings:</w:t>
            </w:r>
          </w:p>
        </w:tc>
        <w:tc>
          <w:tcPr>
            <w:tcW w:w="7795" w:type="dxa"/>
          </w:tcPr>
          <w:p w14:paraId="78C13301" w14:textId="77777777" w:rsidR="001B788C" w:rsidRPr="001B788C" w:rsidRDefault="001B788C" w:rsidP="001B788C">
            <w:pPr>
              <w:pStyle w:val="NoSpacing"/>
              <w:rPr>
                <w:color w:val="000000"/>
                <w:sz w:val="24"/>
                <w:szCs w:val="24"/>
              </w:rPr>
            </w:pPr>
            <w:r w:rsidRPr="001B788C">
              <w:rPr>
                <w:color w:val="000000"/>
                <w:sz w:val="24"/>
                <w:szCs w:val="24"/>
              </w:rPr>
              <w:t>Chapter 6 The Audience</w:t>
            </w:r>
          </w:p>
        </w:tc>
      </w:tr>
      <w:tr w:rsidR="001B788C" w:rsidRPr="001B788C" w14:paraId="047477EB" w14:textId="77777777" w:rsidTr="001B788C">
        <w:tc>
          <w:tcPr>
            <w:tcW w:w="1555" w:type="dxa"/>
          </w:tcPr>
          <w:p w14:paraId="5F0E2637" w14:textId="77777777" w:rsidR="001B788C" w:rsidRPr="001B788C" w:rsidRDefault="001B788C" w:rsidP="001B788C">
            <w:pPr>
              <w:pStyle w:val="NoSpacing"/>
              <w:rPr>
                <w:color w:val="000000"/>
                <w:sz w:val="24"/>
                <w:szCs w:val="24"/>
              </w:rPr>
            </w:pPr>
            <w:r w:rsidRPr="001B788C">
              <w:rPr>
                <w:color w:val="000000"/>
                <w:sz w:val="24"/>
                <w:szCs w:val="24"/>
              </w:rPr>
              <w:t>Resources:</w:t>
            </w:r>
          </w:p>
        </w:tc>
        <w:tc>
          <w:tcPr>
            <w:tcW w:w="7795" w:type="dxa"/>
          </w:tcPr>
          <w:p w14:paraId="3CDCFA20" w14:textId="77777777" w:rsidR="001B788C" w:rsidRPr="001B788C" w:rsidRDefault="001B788C" w:rsidP="001B788C">
            <w:pPr>
              <w:pStyle w:val="NoSpacing"/>
              <w:rPr>
                <w:sz w:val="24"/>
                <w:szCs w:val="24"/>
              </w:rPr>
            </w:pPr>
            <w:r w:rsidRPr="001B788C">
              <w:rPr>
                <w:sz w:val="24"/>
                <w:szCs w:val="24"/>
              </w:rPr>
              <w:t>PPT,  The Audience</w:t>
            </w:r>
          </w:p>
        </w:tc>
      </w:tr>
      <w:tr w:rsidR="001B788C" w:rsidRPr="001B788C" w14:paraId="08A76A26" w14:textId="77777777" w:rsidTr="001B788C">
        <w:tc>
          <w:tcPr>
            <w:tcW w:w="1555" w:type="dxa"/>
          </w:tcPr>
          <w:p w14:paraId="03292121" w14:textId="77777777" w:rsidR="001B788C" w:rsidRPr="001B788C" w:rsidRDefault="001B788C" w:rsidP="001B788C">
            <w:pPr>
              <w:pStyle w:val="NoSpacing"/>
              <w:rPr>
                <w:color w:val="000000"/>
                <w:sz w:val="24"/>
                <w:szCs w:val="24"/>
              </w:rPr>
            </w:pPr>
            <w:r w:rsidRPr="001B788C">
              <w:rPr>
                <w:color w:val="000000"/>
                <w:sz w:val="24"/>
                <w:szCs w:val="24"/>
              </w:rPr>
              <w:t>Discussions:</w:t>
            </w:r>
          </w:p>
        </w:tc>
        <w:tc>
          <w:tcPr>
            <w:tcW w:w="7795" w:type="dxa"/>
          </w:tcPr>
          <w:p w14:paraId="5BE8AFA6" w14:textId="77777777" w:rsidR="001B788C" w:rsidRPr="001B788C" w:rsidRDefault="001B788C" w:rsidP="001B788C">
            <w:pPr>
              <w:pStyle w:val="NoSpacing"/>
              <w:rPr>
                <w:sz w:val="24"/>
                <w:szCs w:val="24"/>
                <w:highlight w:val="yellow"/>
              </w:rPr>
            </w:pPr>
            <w:r w:rsidRPr="001B788C">
              <w:rPr>
                <w:sz w:val="24"/>
                <w:szCs w:val="24"/>
              </w:rPr>
              <w:t>Audience Analysis (15 points)</w:t>
            </w:r>
          </w:p>
        </w:tc>
      </w:tr>
      <w:tr w:rsidR="001B788C" w:rsidRPr="001B788C" w14:paraId="4203E03A" w14:textId="77777777" w:rsidTr="001B788C">
        <w:tc>
          <w:tcPr>
            <w:tcW w:w="1555" w:type="dxa"/>
          </w:tcPr>
          <w:p w14:paraId="199FDB12" w14:textId="77777777" w:rsidR="001B788C" w:rsidRPr="001B788C" w:rsidRDefault="001B788C" w:rsidP="001B788C">
            <w:pPr>
              <w:pStyle w:val="NoSpacing"/>
              <w:rPr>
                <w:color w:val="000000"/>
                <w:sz w:val="24"/>
                <w:szCs w:val="24"/>
              </w:rPr>
            </w:pPr>
            <w:r w:rsidRPr="001B788C">
              <w:rPr>
                <w:color w:val="000000"/>
                <w:sz w:val="24"/>
                <w:szCs w:val="24"/>
              </w:rPr>
              <w:t>Assignments:</w:t>
            </w:r>
          </w:p>
        </w:tc>
        <w:tc>
          <w:tcPr>
            <w:tcW w:w="7795" w:type="dxa"/>
          </w:tcPr>
          <w:p w14:paraId="24A3FBE9" w14:textId="458B91A0" w:rsidR="001B788C" w:rsidRPr="001B788C" w:rsidRDefault="001B788C" w:rsidP="001B788C">
            <w:pPr>
              <w:pStyle w:val="NoSpacing"/>
              <w:rPr>
                <w:sz w:val="24"/>
                <w:szCs w:val="24"/>
                <w:highlight w:val="yellow"/>
              </w:rPr>
            </w:pPr>
            <w:r w:rsidRPr="001B788C">
              <w:rPr>
                <w:sz w:val="24"/>
                <w:szCs w:val="24"/>
              </w:rPr>
              <w:t>Audience Persona (5</w:t>
            </w:r>
            <w:r w:rsidR="00A779D3">
              <w:rPr>
                <w:sz w:val="24"/>
                <w:szCs w:val="24"/>
              </w:rPr>
              <w:t xml:space="preserve">0 </w:t>
            </w:r>
            <w:r w:rsidRPr="001B788C">
              <w:rPr>
                <w:sz w:val="24"/>
                <w:szCs w:val="24"/>
              </w:rPr>
              <w:t>Points)</w:t>
            </w:r>
          </w:p>
        </w:tc>
      </w:tr>
    </w:tbl>
    <w:tbl>
      <w:tblPr>
        <w:tblStyle w:val="a4"/>
        <w:tblW w:w="9350"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1555"/>
        <w:gridCol w:w="2551"/>
        <w:gridCol w:w="5244"/>
      </w:tblGrid>
      <w:tr w:rsidR="00FB49A8" w14:paraId="47FB0C07" w14:textId="77777777" w:rsidTr="001B788C">
        <w:tc>
          <w:tcPr>
            <w:tcW w:w="9350" w:type="dxa"/>
            <w:gridSpan w:val="3"/>
            <w:tcBorders>
              <w:top w:val="nil"/>
              <w:left w:val="single" w:sz="4" w:space="0" w:color="000000"/>
              <w:bottom w:val="nil"/>
              <w:right w:val="single" w:sz="4" w:space="0" w:color="000000"/>
            </w:tcBorders>
          </w:tcPr>
          <w:p w14:paraId="000000DE" w14:textId="3AFA1335" w:rsidR="00FB49A8" w:rsidRDefault="00405D5F">
            <w:pPr>
              <w:keepNext/>
              <w:keepLines/>
              <w:rPr>
                <w:b/>
                <w:sz w:val="24"/>
                <w:szCs w:val="24"/>
              </w:rPr>
            </w:pPr>
            <w:r>
              <w:rPr>
                <w:b/>
                <w:sz w:val="24"/>
                <w:szCs w:val="24"/>
              </w:rPr>
              <w:t xml:space="preserve">Week 7- </w:t>
            </w:r>
            <w:r w:rsidR="00916E67">
              <w:rPr>
                <w:b/>
                <w:sz w:val="24"/>
                <w:szCs w:val="24"/>
              </w:rPr>
              <w:t xml:space="preserve">Unit 4: Analyzing the Job Ad &amp; Researching a Company </w:t>
            </w:r>
          </w:p>
        </w:tc>
      </w:tr>
      <w:tr w:rsidR="00FB49A8" w14:paraId="05095618" w14:textId="77777777">
        <w:tc>
          <w:tcPr>
            <w:tcW w:w="1555" w:type="dxa"/>
            <w:tcBorders>
              <w:top w:val="nil"/>
              <w:left w:val="single" w:sz="4" w:space="0" w:color="000000"/>
              <w:bottom w:val="nil"/>
              <w:right w:val="nil"/>
            </w:tcBorders>
          </w:tcPr>
          <w:p w14:paraId="000000E0"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gridSpan w:val="2"/>
            <w:tcBorders>
              <w:top w:val="nil"/>
              <w:left w:val="nil"/>
              <w:bottom w:val="nil"/>
              <w:right w:val="single" w:sz="4" w:space="0" w:color="000000"/>
            </w:tcBorders>
          </w:tcPr>
          <w:p w14:paraId="000000E1" w14:textId="042AE978" w:rsidR="00FB49A8" w:rsidRDefault="00405D5F">
            <w:pPr>
              <w:pBdr>
                <w:top w:val="nil"/>
                <w:left w:val="nil"/>
                <w:bottom w:val="nil"/>
                <w:right w:val="nil"/>
                <w:between w:val="nil"/>
              </w:pBdr>
              <w:rPr>
                <w:color w:val="000000"/>
                <w:sz w:val="24"/>
                <w:szCs w:val="24"/>
              </w:rPr>
            </w:pPr>
            <w:r>
              <w:rPr>
                <w:color w:val="000000"/>
                <w:sz w:val="24"/>
                <w:szCs w:val="24"/>
              </w:rPr>
              <w:t>1020</w:t>
            </w:r>
            <w:r w:rsidR="00916E67">
              <w:rPr>
                <w:color w:val="000000"/>
                <w:sz w:val="24"/>
                <w:szCs w:val="24"/>
              </w:rPr>
              <w:t xml:space="preserve"> [ONLINE]</w:t>
            </w:r>
          </w:p>
        </w:tc>
      </w:tr>
      <w:tr w:rsidR="00FB49A8" w14:paraId="52387943" w14:textId="77777777">
        <w:tc>
          <w:tcPr>
            <w:tcW w:w="1555" w:type="dxa"/>
            <w:tcBorders>
              <w:top w:val="nil"/>
              <w:left w:val="single" w:sz="4" w:space="0" w:color="000000"/>
              <w:bottom w:val="nil"/>
              <w:right w:val="nil"/>
            </w:tcBorders>
          </w:tcPr>
          <w:p w14:paraId="000000E2"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gridSpan w:val="2"/>
            <w:tcBorders>
              <w:top w:val="nil"/>
              <w:left w:val="nil"/>
              <w:bottom w:val="nil"/>
              <w:right w:val="single" w:sz="4" w:space="0" w:color="000000"/>
            </w:tcBorders>
          </w:tcPr>
          <w:p w14:paraId="000000E3" w14:textId="77777777" w:rsidR="00FB49A8" w:rsidRDefault="00916E67">
            <w:pPr>
              <w:rPr>
                <w:sz w:val="24"/>
                <w:szCs w:val="24"/>
              </w:rPr>
            </w:pPr>
            <w:r>
              <w:rPr>
                <w:sz w:val="24"/>
                <w:szCs w:val="24"/>
              </w:rPr>
              <w:t>Analyzing the Job Ad &amp; Researching a Company</w:t>
            </w:r>
          </w:p>
        </w:tc>
      </w:tr>
      <w:tr w:rsidR="00FB49A8" w14:paraId="5B90CF10" w14:textId="77777777">
        <w:tc>
          <w:tcPr>
            <w:tcW w:w="1555" w:type="dxa"/>
            <w:tcBorders>
              <w:top w:val="nil"/>
              <w:left w:val="single" w:sz="4" w:space="0" w:color="000000"/>
              <w:bottom w:val="nil"/>
              <w:right w:val="nil"/>
            </w:tcBorders>
          </w:tcPr>
          <w:p w14:paraId="000000E4"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gridSpan w:val="2"/>
            <w:tcBorders>
              <w:top w:val="nil"/>
              <w:left w:val="nil"/>
              <w:bottom w:val="nil"/>
              <w:right w:val="single" w:sz="4" w:space="0" w:color="000000"/>
            </w:tcBorders>
          </w:tcPr>
          <w:p w14:paraId="000000E5" w14:textId="77777777" w:rsidR="00FB49A8" w:rsidRDefault="00916E67">
            <w:pPr>
              <w:pBdr>
                <w:top w:val="nil"/>
                <w:left w:val="nil"/>
                <w:bottom w:val="nil"/>
                <w:right w:val="nil"/>
                <w:between w:val="nil"/>
              </w:pBdr>
              <w:rPr>
                <w:color w:val="000000"/>
                <w:sz w:val="24"/>
                <w:szCs w:val="24"/>
              </w:rPr>
            </w:pPr>
            <w:r>
              <w:rPr>
                <w:color w:val="000000"/>
                <w:sz w:val="24"/>
                <w:szCs w:val="24"/>
              </w:rPr>
              <w:t>Chapter 5, Professional Interviews, pp. 49-51</w:t>
            </w:r>
          </w:p>
        </w:tc>
      </w:tr>
      <w:tr w:rsidR="00FB49A8" w14:paraId="5D647CD7" w14:textId="77777777">
        <w:tc>
          <w:tcPr>
            <w:tcW w:w="1555" w:type="dxa"/>
            <w:tcBorders>
              <w:top w:val="nil"/>
              <w:left w:val="single" w:sz="4" w:space="0" w:color="000000"/>
              <w:bottom w:val="nil"/>
              <w:right w:val="nil"/>
            </w:tcBorders>
          </w:tcPr>
          <w:p w14:paraId="000000E6"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gridSpan w:val="2"/>
            <w:tcBorders>
              <w:top w:val="nil"/>
              <w:left w:val="nil"/>
              <w:bottom w:val="nil"/>
              <w:right w:val="single" w:sz="4" w:space="0" w:color="000000"/>
            </w:tcBorders>
          </w:tcPr>
          <w:p w14:paraId="000000E7" w14:textId="77777777" w:rsidR="00FB49A8" w:rsidRDefault="00916E67">
            <w:pPr>
              <w:rPr>
                <w:sz w:val="24"/>
                <w:szCs w:val="24"/>
              </w:rPr>
            </w:pPr>
            <w:r>
              <w:rPr>
                <w:sz w:val="24"/>
                <w:szCs w:val="24"/>
              </w:rPr>
              <w:t>PPT Unit 4 Job Ads &amp; Company Research</w:t>
            </w:r>
          </w:p>
        </w:tc>
      </w:tr>
      <w:tr w:rsidR="00FB49A8" w14:paraId="731630C0" w14:textId="77777777">
        <w:tc>
          <w:tcPr>
            <w:tcW w:w="1555" w:type="dxa"/>
            <w:tcBorders>
              <w:top w:val="nil"/>
              <w:left w:val="single" w:sz="4" w:space="0" w:color="000000"/>
              <w:bottom w:val="nil"/>
              <w:right w:val="nil"/>
            </w:tcBorders>
          </w:tcPr>
          <w:p w14:paraId="000000E8"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gridSpan w:val="2"/>
            <w:tcBorders>
              <w:top w:val="nil"/>
              <w:left w:val="nil"/>
              <w:bottom w:val="nil"/>
              <w:right w:val="single" w:sz="4" w:space="0" w:color="000000"/>
            </w:tcBorders>
          </w:tcPr>
          <w:p w14:paraId="000000E9" w14:textId="71978E59" w:rsidR="00FB49A8" w:rsidRDefault="00405D5F">
            <w:pPr>
              <w:rPr>
                <w:sz w:val="24"/>
                <w:szCs w:val="24"/>
              </w:rPr>
            </w:pPr>
            <w:r>
              <w:rPr>
                <w:sz w:val="24"/>
                <w:szCs w:val="24"/>
              </w:rPr>
              <w:t>J</w:t>
            </w:r>
            <w:r w:rsidR="00916E67">
              <w:rPr>
                <w:sz w:val="24"/>
                <w:szCs w:val="24"/>
              </w:rPr>
              <w:t>ob advertisement</w:t>
            </w:r>
            <w:r w:rsidR="00C95549">
              <w:rPr>
                <w:sz w:val="24"/>
                <w:szCs w:val="24"/>
              </w:rPr>
              <w:t xml:space="preserve"> </w:t>
            </w:r>
            <w:r w:rsidR="00916E67">
              <w:rPr>
                <w:sz w:val="24"/>
                <w:szCs w:val="24"/>
              </w:rPr>
              <w:t>(15 points)</w:t>
            </w:r>
          </w:p>
        </w:tc>
      </w:tr>
      <w:tr w:rsidR="00FB49A8" w14:paraId="35591E20" w14:textId="77777777">
        <w:tc>
          <w:tcPr>
            <w:tcW w:w="1555" w:type="dxa"/>
            <w:tcBorders>
              <w:top w:val="nil"/>
              <w:left w:val="single" w:sz="4" w:space="0" w:color="000000"/>
              <w:bottom w:val="nil"/>
              <w:right w:val="nil"/>
            </w:tcBorders>
          </w:tcPr>
          <w:p w14:paraId="000000EA" w14:textId="77777777" w:rsidR="00FB49A8" w:rsidRDefault="00916E67">
            <w:pPr>
              <w:pBdr>
                <w:top w:val="nil"/>
                <w:left w:val="nil"/>
                <w:bottom w:val="nil"/>
                <w:right w:val="nil"/>
                <w:between w:val="nil"/>
              </w:pBdr>
              <w:rPr>
                <w:color w:val="000000"/>
                <w:sz w:val="24"/>
                <w:szCs w:val="24"/>
              </w:rPr>
            </w:pPr>
            <w:r>
              <w:rPr>
                <w:color w:val="000000"/>
                <w:sz w:val="24"/>
                <w:szCs w:val="24"/>
              </w:rPr>
              <w:t>Assignments:</w:t>
            </w:r>
          </w:p>
        </w:tc>
        <w:tc>
          <w:tcPr>
            <w:tcW w:w="7795" w:type="dxa"/>
            <w:gridSpan w:val="2"/>
            <w:tcBorders>
              <w:top w:val="nil"/>
              <w:left w:val="nil"/>
              <w:bottom w:val="nil"/>
              <w:right w:val="single" w:sz="4" w:space="0" w:color="000000"/>
            </w:tcBorders>
          </w:tcPr>
          <w:p w14:paraId="000000EB" w14:textId="2357AF68" w:rsidR="00FB49A8" w:rsidRDefault="00916E67">
            <w:pPr>
              <w:rPr>
                <w:sz w:val="24"/>
                <w:szCs w:val="24"/>
                <w:highlight w:val="yellow"/>
              </w:rPr>
            </w:pPr>
            <w:r>
              <w:rPr>
                <w:sz w:val="24"/>
                <w:szCs w:val="24"/>
              </w:rPr>
              <w:t>Researching a Company (</w:t>
            </w:r>
            <w:r w:rsidR="00A779D3">
              <w:rPr>
                <w:sz w:val="24"/>
                <w:szCs w:val="24"/>
              </w:rPr>
              <w:t>3</w:t>
            </w:r>
            <w:r w:rsidR="003E5527">
              <w:rPr>
                <w:sz w:val="24"/>
                <w:szCs w:val="24"/>
              </w:rPr>
              <w:t>0</w:t>
            </w:r>
            <w:r>
              <w:rPr>
                <w:sz w:val="24"/>
                <w:szCs w:val="24"/>
              </w:rPr>
              <w:t xml:space="preserve"> Points)</w:t>
            </w:r>
          </w:p>
        </w:tc>
      </w:tr>
      <w:tr w:rsidR="00FB49A8" w14:paraId="36E58C84" w14:textId="77777777">
        <w:tc>
          <w:tcPr>
            <w:tcW w:w="9350" w:type="dxa"/>
            <w:gridSpan w:val="3"/>
            <w:tcBorders>
              <w:top w:val="single" w:sz="4" w:space="0" w:color="000000"/>
              <w:left w:val="single" w:sz="4" w:space="0" w:color="000000"/>
              <w:bottom w:val="nil"/>
              <w:right w:val="single" w:sz="4" w:space="0" w:color="000000"/>
            </w:tcBorders>
          </w:tcPr>
          <w:p w14:paraId="000000EC" w14:textId="0A75D0FC" w:rsidR="00FB49A8" w:rsidRDefault="00405D5F">
            <w:pPr>
              <w:rPr>
                <w:b/>
                <w:sz w:val="24"/>
                <w:szCs w:val="24"/>
              </w:rPr>
            </w:pPr>
            <w:r>
              <w:rPr>
                <w:b/>
                <w:sz w:val="24"/>
                <w:szCs w:val="24"/>
              </w:rPr>
              <w:t xml:space="preserve">Week 8- </w:t>
            </w:r>
            <w:r w:rsidR="00916E67">
              <w:rPr>
                <w:b/>
                <w:sz w:val="24"/>
                <w:szCs w:val="24"/>
              </w:rPr>
              <w:t>Unit 5: Writing Effective Resumes</w:t>
            </w:r>
          </w:p>
        </w:tc>
      </w:tr>
      <w:tr w:rsidR="00FB49A8" w14:paraId="1F4C6418" w14:textId="77777777">
        <w:tc>
          <w:tcPr>
            <w:tcW w:w="1555" w:type="dxa"/>
            <w:tcBorders>
              <w:top w:val="nil"/>
              <w:left w:val="single" w:sz="4" w:space="0" w:color="000000"/>
              <w:bottom w:val="nil"/>
              <w:right w:val="nil"/>
            </w:tcBorders>
          </w:tcPr>
          <w:p w14:paraId="000000EE"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gridSpan w:val="2"/>
            <w:tcBorders>
              <w:top w:val="nil"/>
              <w:left w:val="nil"/>
              <w:bottom w:val="nil"/>
              <w:right w:val="single" w:sz="4" w:space="0" w:color="000000"/>
            </w:tcBorders>
          </w:tcPr>
          <w:p w14:paraId="000000EF" w14:textId="5C1194C1" w:rsidR="00FB49A8" w:rsidRDefault="00405D5F">
            <w:pPr>
              <w:pBdr>
                <w:top w:val="nil"/>
                <w:left w:val="nil"/>
                <w:bottom w:val="nil"/>
                <w:right w:val="nil"/>
                <w:between w:val="nil"/>
              </w:pBdr>
              <w:rPr>
                <w:color w:val="000000"/>
                <w:sz w:val="24"/>
                <w:szCs w:val="24"/>
              </w:rPr>
            </w:pPr>
            <w:r>
              <w:rPr>
                <w:color w:val="000000"/>
                <w:sz w:val="24"/>
                <w:szCs w:val="24"/>
              </w:rPr>
              <w:t>1027</w:t>
            </w:r>
            <w:r w:rsidR="00916E67">
              <w:rPr>
                <w:color w:val="000000"/>
                <w:sz w:val="24"/>
                <w:szCs w:val="24"/>
              </w:rPr>
              <w:t xml:space="preserve"> [ONLINE]</w:t>
            </w:r>
          </w:p>
        </w:tc>
      </w:tr>
      <w:tr w:rsidR="00FB49A8" w14:paraId="50A8B2C7" w14:textId="77777777">
        <w:tc>
          <w:tcPr>
            <w:tcW w:w="1555" w:type="dxa"/>
            <w:tcBorders>
              <w:top w:val="nil"/>
              <w:left w:val="single" w:sz="4" w:space="0" w:color="000000"/>
              <w:bottom w:val="nil"/>
              <w:right w:val="nil"/>
            </w:tcBorders>
          </w:tcPr>
          <w:p w14:paraId="000000F0"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gridSpan w:val="2"/>
            <w:tcBorders>
              <w:top w:val="nil"/>
              <w:left w:val="nil"/>
              <w:bottom w:val="nil"/>
              <w:right w:val="single" w:sz="4" w:space="0" w:color="000000"/>
            </w:tcBorders>
          </w:tcPr>
          <w:p w14:paraId="000000F1" w14:textId="77777777" w:rsidR="00FB49A8" w:rsidRDefault="00916E67">
            <w:pPr>
              <w:rPr>
                <w:sz w:val="24"/>
                <w:szCs w:val="24"/>
              </w:rPr>
            </w:pPr>
            <w:r>
              <w:rPr>
                <w:color w:val="000000"/>
                <w:sz w:val="24"/>
                <w:szCs w:val="24"/>
              </w:rPr>
              <w:t>Writing Effective Resumes</w:t>
            </w:r>
          </w:p>
        </w:tc>
      </w:tr>
      <w:tr w:rsidR="00FB49A8" w14:paraId="72DF4FC3" w14:textId="77777777">
        <w:tc>
          <w:tcPr>
            <w:tcW w:w="1555" w:type="dxa"/>
            <w:tcBorders>
              <w:top w:val="nil"/>
              <w:left w:val="single" w:sz="4" w:space="0" w:color="000000"/>
              <w:bottom w:val="nil"/>
              <w:right w:val="nil"/>
            </w:tcBorders>
          </w:tcPr>
          <w:p w14:paraId="000000F2"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gridSpan w:val="2"/>
            <w:tcBorders>
              <w:top w:val="nil"/>
              <w:left w:val="nil"/>
              <w:bottom w:val="nil"/>
              <w:right w:val="single" w:sz="4" w:space="0" w:color="000000"/>
            </w:tcBorders>
          </w:tcPr>
          <w:p w14:paraId="000000F3" w14:textId="77777777" w:rsidR="00FB49A8" w:rsidRDefault="00916E67">
            <w:pPr>
              <w:pBdr>
                <w:top w:val="nil"/>
                <w:left w:val="nil"/>
                <w:bottom w:val="nil"/>
                <w:right w:val="nil"/>
                <w:between w:val="nil"/>
              </w:pBdr>
              <w:rPr>
                <w:color w:val="000000"/>
                <w:sz w:val="24"/>
                <w:szCs w:val="24"/>
              </w:rPr>
            </w:pPr>
            <w:r>
              <w:rPr>
                <w:color w:val="000000"/>
                <w:sz w:val="24"/>
                <w:szCs w:val="24"/>
              </w:rPr>
              <w:t>Chapter 5, Professional Interviews, pp. 46-50</w:t>
            </w:r>
          </w:p>
        </w:tc>
      </w:tr>
      <w:tr w:rsidR="00FB49A8" w14:paraId="7C03D303" w14:textId="77777777">
        <w:tc>
          <w:tcPr>
            <w:tcW w:w="1555" w:type="dxa"/>
            <w:tcBorders>
              <w:top w:val="nil"/>
              <w:left w:val="single" w:sz="4" w:space="0" w:color="000000"/>
              <w:bottom w:val="nil"/>
              <w:right w:val="nil"/>
            </w:tcBorders>
          </w:tcPr>
          <w:p w14:paraId="000000F4"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gridSpan w:val="2"/>
            <w:tcBorders>
              <w:top w:val="nil"/>
              <w:left w:val="nil"/>
              <w:bottom w:val="nil"/>
              <w:right w:val="single" w:sz="4" w:space="0" w:color="000000"/>
            </w:tcBorders>
          </w:tcPr>
          <w:p w14:paraId="000000F5" w14:textId="77777777" w:rsidR="00FB49A8" w:rsidRDefault="00916E67">
            <w:pPr>
              <w:rPr>
                <w:sz w:val="24"/>
                <w:szCs w:val="24"/>
              </w:rPr>
            </w:pPr>
            <w:r>
              <w:rPr>
                <w:sz w:val="24"/>
                <w:szCs w:val="24"/>
              </w:rPr>
              <w:t>PPT Resumes</w:t>
            </w:r>
          </w:p>
        </w:tc>
      </w:tr>
      <w:tr w:rsidR="00FB49A8" w14:paraId="39C31EF0" w14:textId="77777777">
        <w:tc>
          <w:tcPr>
            <w:tcW w:w="1555" w:type="dxa"/>
            <w:tcBorders>
              <w:top w:val="nil"/>
              <w:left w:val="single" w:sz="4" w:space="0" w:color="000000"/>
              <w:bottom w:val="nil"/>
              <w:right w:val="nil"/>
            </w:tcBorders>
          </w:tcPr>
          <w:p w14:paraId="000000F6"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gridSpan w:val="2"/>
            <w:tcBorders>
              <w:top w:val="nil"/>
              <w:left w:val="nil"/>
              <w:bottom w:val="nil"/>
              <w:right w:val="single" w:sz="4" w:space="0" w:color="000000"/>
            </w:tcBorders>
          </w:tcPr>
          <w:p w14:paraId="000000F7" w14:textId="77777777" w:rsidR="00FB49A8" w:rsidRDefault="00916E67">
            <w:pPr>
              <w:rPr>
                <w:sz w:val="24"/>
                <w:szCs w:val="24"/>
              </w:rPr>
            </w:pPr>
            <w:r>
              <w:rPr>
                <w:color w:val="000000"/>
                <w:sz w:val="24"/>
                <w:szCs w:val="24"/>
              </w:rPr>
              <w:t>Formatting</w:t>
            </w:r>
            <w:r>
              <w:rPr>
                <w:color w:val="0070C0"/>
                <w:sz w:val="24"/>
                <w:szCs w:val="24"/>
              </w:rPr>
              <w:t xml:space="preserve"> </w:t>
            </w:r>
            <w:r>
              <w:rPr>
                <w:sz w:val="24"/>
                <w:szCs w:val="24"/>
              </w:rPr>
              <w:t>(15 points)</w:t>
            </w:r>
          </w:p>
        </w:tc>
      </w:tr>
      <w:tr w:rsidR="00FB49A8" w14:paraId="0D86B8FA" w14:textId="77777777">
        <w:tc>
          <w:tcPr>
            <w:tcW w:w="1555" w:type="dxa"/>
            <w:tcBorders>
              <w:top w:val="nil"/>
              <w:left w:val="single" w:sz="4" w:space="0" w:color="000000"/>
              <w:bottom w:val="nil"/>
              <w:right w:val="nil"/>
            </w:tcBorders>
          </w:tcPr>
          <w:p w14:paraId="000000F8" w14:textId="77777777" w:rsidR="00FB49A8" w:rsidRDefault="00916E67">
            <w:pPr>
              <w:pBdr>
                <w:top w:val="nil"/>
                <w:left w:val="nil"/>
                <w:bottom w:val="nil"/>
                <w:right w:val="nil"/>
                <w:between w:val="nil"/>
              </w:pBdr>
              <w:rPr>
                <w:color w:val="000000"/>
                <w:sz w:val="24"/>
                <w:szCs w:val="24"/>
              </w:rPr>
            </w:pPr>
            <w:r>
              <w:rPr>
                <w:color w:val="000000"/>
                <w:sz w:val="24"/>
                <w:szCs w:val="24"/>
              </w:rPr>
              <w:t>Assignments:</w:t>
            </w:r>
          </w:p>
        </w:tc>
        <w:tc>
          <w:tcPr>
            <w:tcW w:w="7795" w:type="dxa"/>
            <w:gridSpan w:val="2"/>
            <w:tcBorders>
              <w:top w:val="nil"/>
              <w:left w:val="nil"/>
              <w:bottom w:val="nil"/>
              <w:right w:val="single" w:sz="4" w:space="0" w:color="000000"/>
            </w:tcBorders>
          </w:tcPr>
          <w:p w14:paraId="000000F9" w14:textId="5063B0D5" w:rsidR="00FB49A8" w:rsidRDefault="00916E67">
            <w:pPr>
              <w:rPr>
                <w:sz w:val="24"/>
                <w:szCs w:val="24"/>
                <w:highlight w:val="yellow"/>
              </w:rPr>
            </w:pPr>
            <w:r>
              <w:rPr>
                <w:sz w:val="24"/>
                <w:szCs w:val="24"/>
              </w:rPr>
              <w:t xml:space="preserve">My </w:t>
            </w:r>
            <w:r>
              <w:rPr>
                <w:color w:val="000000"/>
                <w:sz w:val="24"/>
                <w:szCs w:val="24"/>
              </w:rPr>
              <w:t>Resume (</w:t>
            </w:r>
            <w:r w:rsidR="00A779D3">
              <w:rPr>
                <w:color w:val="000000"/>
                <w:sz w:val="24"/>
                <w:szCs w:val="24"/>
              </w:rPr>
              <w:t>50</w:t>
            </w:r>
            <w:r>
              <w:rPr>
                <w:color w:val="000000"/>
                <w:sz w:val="24"/>
                <w:szCs w:val="24"/>
              </w:rPr>
              <w:t xml:space="preserve"> Points)</w:t>
            </w:r>
          </w:p>
        </w:tc>
      </w:tr>
      <w:tr w:rsidR="00FB49A8" w14:paraId="047315DB" w14:textId="77777777">
        <w:tc>
          <w:tcPr>
            <w:tcW w:w="9350" w:type="dxa"/>
            <w:gridSpan w:val="3"/>
            <w:tcBorders>
              <w:top w:val="single" w:sz="4" w:space="0" w:color="000000"/>
              <w:left w:val="single" w:sz="4" w:space="0" w:color="000000"/>
              <w:bottom w:val="nil"/>
              <w:right w:val="single" w:sz="4" w:space="0" w:color="000000"/>
            </w:tcBorders>
          </w:tcPr>
          <w:p w14:paraId="000000FA" w14:textId="5F3C89D3" w:rsidR="00FB49A8" w:rsidRDefault="00405D5F">
            <w:pPr>
              <w:rPr>
                <w:b/>
                <w:sz w:val="24"/>
                <w:szCs w:val="24"/>
              </w:rPr>
            </w:pPr>
            <w:r>
              <w:rPr>
                <w:b/>
                <w:sz w:val="24"/>
                <w:szCs w:val="24"/>
              </w:rPr>
              <w:t xml:space="preserve">Week 9- </w:t>
            </w:r>
            <w:r w:rsidR="00916E67">
              <w:rPr>
                <w:b/>
                <w:sz w:val="24"/>
                <w:szCs w:val="24"/>
              </w:rPr>
              <w:t>Unit 6: Writing Effective Cover Letters</w:t>
            </w:r>
          </w:p>
        </w:tc>
      </w:tr>
      <w:tr w:rsidR="00FB49A8" w14:paraId="4E1A2D87" w14:textId="77777777">
        <w:tc>
          <w:tcPr>
            <w:tcW w:w="1555" w:type="dxa"/>
            <w:tcBorders>
              <w:top w:val="nil"/>
              <w:left w:val="single" w:sz="4" w:space="0" w:color="000000"/>
              <w:bottom w:val="nil"/>
              <w:right w:val="nil"/>
            </w:tcBorders>
          </w:tcPr>
          <w:p w14:paraId="000000FC"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gridSpan w:val="2"/>
            <w:tcBorders>
              <w:top w:val="nil"/>
              <w:left w:val="nil"/>
              <w:bottom w:val="nil"/>
              <w:right w:val="single" w:sz="4" w:space="0" w:color="000000"/>
            </w:tcBorders>
          </w:tcPr>
          <w:p w14:paraId="000000FD" w14:textId="718DC150" w:rsidR="00FB49A8" w:rsidRDefault="00C95549">
            <w:pPr>
              <w:pBdr>
                <w:top w:val="nil"/>
                <w:left w:val="nil"/>
                <w:bottom w:val="nil"/>
                <w:right w:val="nil"/>
                <w:between w:val="nil"/>
              </w:pBdr>
              <w:rPr>
                <w:color w:val="000000"/>
                <w:sz w:val="24"/>
                <w:szCs w:val="24"/>
              </w:rPr>
            </w:pPr>
            <w:r>
              <w:rPr>
                <w:color w:val="000000"/>
                <w:sz w:val="24"/>
                <w:szCs w:val="24"/>
              </w:rPr>
              <w:t>1103</w:t>
            </w:r>
            <w:r w:rsidR="00916E67">
              <w:rPr>
                <w:color w:val="000000"/>
                <w:sz w:val="24"/>
                <w:szCs w:val="24"/>
              </w:rPr>
              <w:t xml:space="preserve"> [ONLINE]</w:t>
            </w:r>
          </w:p>
        </w:tc>
      </w:tr>
      <w:tr w:rsidR="00FB49A8" w14:paraId="5D516C02" w14:textId="77777777">
        <w:tc>
          <w:tcPr>
            <w:tcW w:w="1555" w:type="dxa"/>
            <w:tcBorders>
              <w:top w:val="nil"/>
              <w:left w:val="single" w:sz="4" w:space="0" w:color="000000"/>
              <w:bottom w:val="nil"/>
              <w:right w:val="nil"/>
            </w:tcBorders>
          </w:tcPr>
          <w:p w14:paraId="000000FE"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gridSpan w:val="2"/>
            <w:tcBorders>
              <w:top w:val="nil"/>
              <w:left w:val="nil"/>
              <w:bottom w:val="nil"/>
              <w:right w:val="single" w:sz="4" w:space="0" w:color="000000"/>
            </w:tcBorders>
          </w:tcPr>
          <w:p w14:paraId="000000FF" w14:textId="77777777" w:rsidR="00FB49A8" w:rsidRDefault="00916E67">
            <w:pPr>
              <w:rPr>
                <w:sz w:val="24"/>
                <w:szCs w:val="24"/>
              </w:rPr>
            </w:pPr>
            <w:r>
              <w:rPr>
                <w:sz w:val="24"/>
                <w:szCs w:val="24"/>
              </w:rPr>
              <w:t>Writing an Effective Cover Letter</w:t>
            </w:r>
          </w:p>
        </w:tc>
      </w:tr>
      <w:tr w:rsidR="00FB49A8" w14:paraId="17A96C02" w14:textId="77777777">
        <w:tc>
          <w:tcPr>
            <w:tcW w:w="1555" w:type="dxa"/>
            <w:tcBorders>
              <w:top w:val="nil"/>
              <w:left w:val="single" w:sz="4" w:space="0" w:color="000000"/>
              <w:bottom w:val="nil"/>
              <w:right w:val="nil"/>
            </w:tcBorders>
          </w:tcPr>
          <w:p w14:paraId="00000100"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gridSpan w:val="2"/>
            <w:tcBorders>
              <w:top w:val="nil"/>
              <w:left w:val="nil"/>
              <w:bottom w:val="nil"/>
              <w:right w:val="single" w:sz="4" w:space="0" w:color="000000"/>
            </w:tcBorders>
          </w:tcPr>
          <w:p w14:paraId="00000101" w14:textId="77777777" w:rsidR="00FB49A8" w:rsidRDefault="00916E67">
            <w:pPr>
              <w:pBdr>
                <w:top w:val="nil"/>
                <w:left w:val="nil"/>
                <w:bottom w:val="nil"/>
                <w:right w:val="nil"/>
                <w:between w:val="nil"/>
              </w:pBdr>
              <w:rPr>
                <w:color w:val="000000"/>
                <w:sz w:val="24"/>
                <w:szCs w:val="24"/>
              </w:rPr>
            </w:pPr>
            <w:r>
              <w:rPr>
                <w:color w:val="000000"/>
                <w:sz w:val="24"/>
                <w:szCs w:val="24"/>
              </w:rPr>
              <w:t>Chapter 5, pp. 52-55 The Cover Letter</w:t>
            </w:r>
          </w:p>
        </w:tc>
      </w:tr>
      <w:tr w:rsidR="00FB49A8" w14:paraId="59A1560D" w14:textId="77777777">
        <w:tc>
          <w:tcPr>
            <w:tcW w:w="1555" w:type="dxa"/>
            <w:tcBorders>
              <w:top w:val="nil"/>
              <w:left w:val="single" w:sz="4" w:space="0" w:color="000000"/>
              <w:bottom w:val="nil"/>
              <w:right w:val="nil"/>
            </w:tcBorders>
          </w:tcPr>
          <w:p w14:paraId="00000102"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gridSpan w:val="2"/>
            <w:tcBorders>
              <w:top w:val="nil"/>
              <w:left w:val="nil"/>
              <w:bottom w:val="nil"/>
              <w:right w:val="single" w:sz="4" w:space="0" w:color="000000"/>
            </w:tcBorders>
          </w:tcPr>
          <w:p w14:paraId="00000103" w14:textId="77777777" w:rsidR="00FB49A8" w:rsidRDefault="00916E67">
            <w:pPr>
              <w:rPr>
                <w:sz w:val="24"/>
                <w:szCs w:val="24"/>
              </w:rPr>
            </w:pPr>
            <w:r>
              <w:rPr>
                <w:sz w:val="24"/>
                <w:szCs w:val="24"/>
              </w:rPr>
              <w:t>PPT Cover Letter</w:t>
            </w:r>
          </w:p>
        </w:tc>
      </w:tr>
      <w:tr w:rsidR="00FB49A8" w14:paraId="1D6F1BF3" w14:textId="77777777">
        <w:tc>
          <w:tcPr>
            <w:tcW w:w="1555" w:type="dxa"/>
            <w:tcBorders>
              <w:top w:val="nil"/>
              <w:left w:val="single" w:sz="4" w:space="0" w:color="000000"/>
              <w:bottom w:val="nil"/>
              <w:right w:val="nil"/>
            </w:tcBorders>
          </w:tcPr>
          <w:p w14:paraId="00000104"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gridSpan w:val="2"/>
            <w:tcBorders>
              <w:top w:val="nil"/>
              <w:left w:val="nil"/>
              <w:bottom w:val="nil"/>
              <w:right w:val="single" w:sz="4" w:space="0" w:color="000000"/>
            </w:tcBorders>
          </w:tcPr>
          <w:p w14:paraId="00000105" w14:textId="77777777" w:rsidR="00FB49A8" w:rsidRDefault="00916E67">
            <w:pPr>
              <w:rPr>
                <w:sz w:val="24"/>
                <w:szCs w:val="24"/>
                <w:highlight w:val="yellow"/>
              </w:rPr>
            </w:pPr>
            <w:r>
              <w:rPr>
                <w:sz w:val="24"/>
                <w:szCs w:val="24"/>
              </w:rPr>
              <w:t>Excellence in a Cover Letter (15 points)</w:t>
            </w:r>
          </w:p>
        </w:tc>
      </w:tr>
      <w:tr w:rsidR="00FB49A8" w14:paraId="4A8FE9FB" w14:textId="77777777" w:rsidTr="00C95549">
        <w:tc>
          <w:tcPr>
            <w:tcW w:w="1555" w:type="dxa"/>
            <w:tcBorders>
              <w:top w:val="nil"/>
              <w:left w:val="single" w:sz="4" w:space="0" w:color="000000"/>
              <w:bottom w:val="single" w:sz="4" w:space="0" w:color="auto"/>
              <w:right w:val="nil"/>
            </w:tcBorders>
          </w:tcPr>
          <w:p w14:paraId="00000106" w14:textId="77777777" w:rsidR="00FB49A8" w:rsidRDefault="00916E67">
            <w:pPr>
              <w:pBdr>
                <w:top w:val="nil"/>
                <w:left w:val="nil"/>
                <w:bottom w:val="nil"/>
                <w:right w:val="nil"/>
                <w:between w:val="nil"/>
              </w:pBdr>
              <w:rPr>
                <w:color w:val="000000"/>
                <w:sz w:val="24"/>
                <w:szCs w:val="24"/>
              </w:rPr>
            </w:pPr>
            <w:r>
              <w:rPr>
                <w:color w:val="000000"/>
                <w:sz w:val="24"/>
                <w:szCs w:val="24"/>
              </w:rPr>
              <w:t>Assignments:</w:t>
            </w:r>
          </w:p>
        </w:tc>
        <w:tc>
          <w:tcPr>
            <w:tcW w:w="7795" w:type="dxa"/>
            <w:gridSpan w:val="2"/>
            <w:tcBorders>
              <w:top w:val="nil"/>
              <w:left w:val="nil"/>
              <w:bottom w:val="single" w:sz="4" w:space="0" w:color="auto"/>
              <w:right w:val="single" w:sz="4" w:space="0" w:color="000000"/>
            </w:tcBorders>
          </w:tcPr>
          <w:p w14:paraId="00000107" w14:textId="162590D5" w:rsidR="00FB49A8" w:rsidRDefault="00916E67">
            <w:pPr>
              <w:rPr>
                <w:sz w:val="24"/>
                <w:szCs w:val="24"/>
                <w:highlight w:val="yellow"/>
              </w:rPr>
            </w:pPr>
            <w:r>
              <w:rPr>
                <w:sz w:val="24"/>
                <w:szCs w:val="24"/>
              </w:rPr>
              <w:t>My Cover Letter (</w:t>
            </w:r>
            <w:r w:rsidR="00A779D3">
              <w:rPr>
                <w:sz w:val="24"/>
                <w:szCs w:val="24"/>
              </w:rPr>
              <w:t>50</w:t>
            </w:r>
            <w:r>
              <w:rPr>
                <w:sz w:val="24"/>
                <w:szCs w:val="24"/>
              </w:rPr>
              <w:t xml:space="preserve"> Points)</w:t>
            </w:r>
          </w:p>
        </w:tc>
      </w:tr>
      <w:tr w:rsidR="00FB49A8" w14:paraId="425B663E" w14:textId="77777777" w:rsidTr="00C95549">
        <w:tc>
          <w:tcPr>
            <w:tcW w:w="9350" w:type="dxa"/>
            <w:gridSpan w:val="3"/>
            <w:tcBorders>
              <w:top w:val="single" w:sz="4" w:space="0" w:color="auto"/>
              <w:left w:val="single" w:sz="4" w:space="0" w:color="000000"/>
              <w:bottom w:val="nil"/>
              <w:right w:val="single" w:sz="4" w:space="0" w:color="000000"/>
            </w:tcBorders>
          </w:tcPr>
          <w:p w14:paraId="00000124" w14:textId="1C2E5F26" w:rsidR="00FB49A8" w:rsidRDefault="00405D5F">
            <w:pPr>
              <w:rPr>
                <w:b/>
                <w:sz w:val="24"/>
                <w:szCs w:val="24"/>
              </w:rPr>
            </w:pPr>
            <w:r>
              <w:rPr>
                <w:b/>
                <w:sz w:val="24"/>
                <w:szCs w:val="24"/>
              </w:rPr>
              <w:t xml:space="preserve">Week </w:t>
            </w:r>
            <w:r w:rsidR="00C95549">
              <w:rPr>
                <w:b/>
                <w:sz w:val="24"/>
                <w:szCs w:val="24"/>
              </w:rPr>
              <w:t>10</w:t>
            </w:r>
            <w:r>
              <w:rPr>
                <w:b/>
                <w:sz w:val="24"/>
                <w:szCs w:val="24"/>
              </w:rPr>
              <w:t xml:space="preserve">- </w:t>
            </w:r>
            <w:r w:rsidR="00916E67">
              <w:rPr>
                <w:b/>
                <w:sz w:val="24"/>
                <w:szCs w:val="24"/>
              </w:rPr>
              <w:t>Unit 9: The Job Interview</w:t>
            </w:r>
          </w:p>
        </w:tc>
      </w:tr>
      <w:tr w:rsidR="00FB49A8" w14:paraId="476E2DB7" w14:textId="77777777">
        <w:tc>
          <w:tcPr>
            <w:tcW w:w="1555" w:type="dxa"/>
            <w:tcBorders>
              <w:top w:val="nil"/>
              <w:left w:val="single" w:sz="4" w:space="0" w:color="000000"/>
              <w:bottom w:val="nil"/>
              <w:right w:val="nil"/>
            </w:tcBorders>
          </w:tcPr>
          <w:p w14:paraId="00000126" w14:textId="77777777" w:rsidR="00FB49A8" w:rsidRDefault="00916E67">
            <w:pPr>
              <w:pBdr>
                <w:top w:val="nil"/>
                <w:left w:val="nil"/>
                <w:bottom w:val="nil"/>
                <w:right w:val="nil"/>
                <w:between w:val="nil"/>
              </w:pBdr>
              <w:rPr>
                <w:color w:val="000000"/>
                <w:sz w:val="24"/>
                <w:szCs w:val="24"/>
              </w:rPr>
            </w:pPr>
            <w:r>
              <w:rPr>
                <w:color w:val="000000"/>
                <w:sz w:val="24"/>
                <w:szCs w:val="24"/>
              </w:rPr>
              <w:t>Date:</w:t>
            </w:r>
          </w:p>
        </w:tc>
        <w:tc>
          <w:tcPr>
            <w:tcW w:w="7795" w:type="dxa"/>
            <w:gridSpan w:val="2"/>
            <w:tcBorders>
              <w:top w:val="nil"/>
              <w:left w:val="nil"/>
              <w:bottom w:val="nil"/>
              <w:right w:val="single" w:sz="4" w:space="0" w:color="000000"/>
            </w:tcBorders>
          </w:tcPr>
          <w:p w14:paraId="00000127" w14:textId="169D1E9D" w:rsidR="00FB49A8" w:rsidRDefault="00916E67">
            <w:pPr>
              <w:pBdr>
                <w:top w:val="nil"/>
                <w:left w:val="nil"/>
                <w:bottom w:val="nil"/>
                <w:right w:val="nil"/>
                <w:between w:val="nil"/>
              </w:pBdr>
              <w:rPr>
                <w:color w:val="000000"/>
                <w:sz w:val="24"/>
                <w:szCs w:val="24"/>
              </w:rPr>
            </w:pPr>
            <w:r>
              <w:rPr>
                <w:color w:val="000000"/>
                <w:sz w:val="24"/>
                <w:szCs w:val="24"/>
              </w:rPr>
              <w:t>11</w:t>
            </w:r>
            <w:r w:rsidR="00C95549">
              <w:rPr>
                <w:color w:val="000000"/>
                <w:sz w:val="24"/>
                <w:szCs w:val="24"/>
              </w:rPr>
              <w:t>10</w:t>
            </w:r>
            <w:r>
              <w:rPr>
                <w:color w:val="000000"/>
                <w:sz w:val="24"/>
                <w:szCs w:val="24"/>
              </w:rPr>
              <w:t xml:space="preserve"> [ONLINE]</w:t>
            </w:r>
          </w:p>
        </w:tc>
      </w:tr>
      <w:tr w:rsidR="00FB49A8" w14:paraId="68DCB379" w14:textId="77777777">
        <w:tc>
          <w:tcPr>
            <w:tcW w:w="1555" w:type="dxa"/>
            <w:tcBorders>
              <w:top w:val="nil"/>
              <w:left w:val="single" w:sz="4" w:space="0" w:color="000000"/>
              <w:bottom w:val="nil"/>
              <w:right w:val="nil"/>
            </w:tcBorders>
          </w:tcPr>
          <w:p w14:paraId="00000128" w14:textId="77777777" w:rsidR="00FB49A8" w:rsidRDefault="00916E67">
            <w:pPr>
              <w:pBdr>
                <w:top w:val="nil"/>
                <w:left w:val="nil"/>
                <w:bottom w:val="nil"/>
                <w:right w:val="nil"/>
                <w:between w:val="nil"/>
              </w:pBdr>
              <w:rPr>
                <w:color w:val="000000"/>
                <w:sz w:val="24"/>
                <w:szCs w:val="24"/>
              </w:rPr>
            </w:pPr>
            <w:r>
              <w:rPr>
                <w:color w:val="000000"/>
                <w:sz w:val="24"/>
                <w:szCs w:val="24"/>
              </w:rPr>
              <w:t>Lecture:</w:t>
            </w:r>
          </w:p>
        </w:tc>
        <w:tc>
          <w:tcPr>
            <w:tcW w:w="7795" w:type="dxa"/>
            <w:gridSpan w:val="2"/>
            <w:tcBorders>
              <w:top w:val="nil"/>
              <w:left w:val="nil"/>
              <w:bottom w:val="nil"/>
              <w:right w:val="single" w:sz="4" w:space="0" w:color="000000"/>
            </w:tcBorders>
          </w:tcPr>
          <w:p w14:paraId="00000129" w14:textId="77777777" w:rsidR="00FB49A8" w:rsidRDefault="00916E67">
            <w:pPr>
              <w:rPr>
                <w:sz w:val="24"/>
                <w:szCs w:val="24"/>
              </w:rPr>
            </w:pPr>
            <w:r>
              <w:rPr>
                <w:sz w:val="24"/>
                <w:szCs w:val="24"/>
              </w:rPr>
              <w:t>How to Prepare for a Job Interview</w:t>
            </w:r>
          </w:p>
        </w:tc>
      </w:tr>
      <w:tr w:rsidR="00FB49A8" w14:paraId="75DE1BAB" w14:textId="77777777">
        <w:tc>
          <w:tcPr>
            <w:tcW w:w="1555" w:type="dxa"/>
            <w:tcBorders>
              <w:top w:val="nil"/>
              <w:left w:val="single" w:sz="4" w:space="0" w:color="000000"/>
              <w:bottom w:val="nil"/>
              <w:right w:val="nil"/>
            </w:tcBorders>
          </w:tcPr>
          <w:p w14:paraId="0000012A" w14:textId="77777777" w:rsidR="00FB49A8" w:rsidRDefault="00916E67">
            <w:pPr>
              <w:pBdr>
                <w:top w:val="nil"/>
                <w:left w:val="nil"/>
                <w:bottom w:val="nil"/>
                <w:right w:val="nil"/>
                <w:between w:val="nil"/>
              </w:pBdr>
              <w:rPr>
                <w:color w:val="000000"/>
                <w:sz w:val="24"/>
                <w:szCs w:val="24"/>
              </w:rPr>
            </w:pPr>
            <w:r>
              <w:rPr>
                <w:color w:val="000000"/>
                <w:sz w:val="24"/>
                <w:szCs w:val="24"/>
              </w:rPr>
              <w:t>Readings:</w:t>
            </w:r>
          </w:p>
        </w:tc>
        <w:tc>
          <w:tcPr>
            <w:tcW w:w="7795" w:type="dxa"/>
            <w:gridSpan w:val="2"/>
            <w:tcBorders>
              <w:top w:val="nil"/>
              <w:left w:val="nil"/>
              <w:bottom w:val="nil"/>
              <w:right w:val="single" w:sz="4" w:space="0" w:color="000000"/>
            </w:tcBorders>
          </w:tcPr>
          <w:p w14:paraId="0000012B" w14:textId="77777777" w:rsidR="00FB49A8" w:rsidRDefault="00916E67">
            <w:pPr>
              <w:pBdr>
                <w:top w:val="nil"/>
                <w:left w:val="nil"/>
                <w:bottom w:val="nil"/>
                <w:right w:val="nil"/>
                <w:between w:val="nil"/>
              </w:pBdr>
              <w:rPr>
                <w:color w:val="000000"/>
                <w:sz w:val="24"/>
                <w:szCs w:val="24"/>
              </w:rPr>
            </w:pPr>
            <w:r>
              <w:rPr>
                <w:color w:val="000000"/>
                <w:sz w:val="24"/>
                <w:szCs w:val="24"/>
              </w:rPr>
              <w:t>Chapter 5, pp. 55-61</w:t>
            </w:r>
          </w:p>
        </w:tc>
      </w:tr>
      <w:tr w:rsidR="00FB49A8" w14:paraId="64D872D8" w14:textId="77777777">
        <w:tc>
          <w:tcPr>
            <w:tcW w:w="1555" w:type="dxa"/>
            <w:tcBorders>
              <w:top w:val="nil"/>
              <w:left w:val="single" w:sz="4" w:space="0" w:color="000000"/>
              <w:bottom w:val="nil"/>
              <w:right w:val="nil"/>
            </w:tcBorders>
          </w:tcPr>
          <w:p w14:paraId="0000012C" w14:textId="77777777" w:rsidR="00FB49A8" w:rsidRDefault="00916E67">
            <w:pPr>
              <w:pBdr>
                <w:top w:val="nil"/>
                <w:left w:val="nil"/>
                <w:bottom w:val="nil"/>
                <w:right w:val="nil"/>
                <w:between w:val="nil"/>
              </w:pBdr>
              <w:rPr>
                <w:color w:val="000000"/>
                <w:sz w:val="24"/>
                <w:szCs w:val="24"/>
              </w:rPr>
            </w:pPr>
            <w:r>
              <w:rPr>
                <w:color w:val="000000"/>
                <w:sz w:val="24"/>
                <w:szCs w:val="24"/>
              </w:rPr>
              <w:t>Resources:</w:t>
            </w:r>
          </w:p>
        </w:tc>
        <w:tc>
          <w:tcPr>
            <w:tcW w:w="7795" w:type="dxa"/>
            <w:gridSpan w:val="2"/>
            <w:tcBorders>
              <w:top w:val="nil"/>
              <w:left w:val="nil"/>
              <w:bottom w:val="nil"/>
              <w:right w:val="single" w:sz="4" w:space="0" w:color="000000"/>
            </w:tcBorders>
          </w:tcPr>
          <w:p w14:paraId="0000012D" w14:textId="77777777" w:rsidR="00FB49A8" w:rsidRDefault="00916E67">
            <w:pPr>
              <w:rPr>
                <w:sz w:val="24"/>
                <w:szCs w:val="24"/>
              </w:rPr>
            </w:pPr>
            <w:r>
              <w:rPr>
                <w:sz w:val="24"/>
                <w:szCs w:val="24"/>
              </w:rPr>
              <w:t>Chapter 5: The Job Interview</w:t>
            </w:r>
          </w:p>
        </w:tc>
      </w:tr>
      <w:tr w:rsidR="00FB49A8" w14:paraId="5EBAAEE5" w14:textId="77777777">
        <w:tc>
          <w:tcPr>
            <w:tcW w:w="1555" w:type="dxa"/>
            <w:tcBorders>
              <w:top w:val="nil"/>
              <w:left w:val="single" w:sz="4" w:space="0" w:color="000000"/>
              <w:bottom w:val="nil"/>
              <w:right w:val="nil"/>
            </w:tcBorders>
          </w:tcPr>
          <w:p w14:paraId="0000012E" w14:textId="77777777" w:rsidR="00FB49A8" w:rsidRDefault="00916E67">
            <w:pPr>
              <w:pBdr>
                <w:top w:val="nil"/>
                <w:left w:val="nil"/>
                <w:bottom w:val="nil"/>
                <w:right w:val="nil"/>
                <w:between w:val="nil"/>
              </w:pBdr>
              <w:rPr>
                <w:color w:val="000000"/>
                <w:sz w:val="24"/>
                <w:szCs w:val="24"/>
              </w:rPr>
            </w:pPr>
            <w:r>
              <w:rPr>
                <w:color w:val="000000"/>
                <w:sz w:val="24"/>
                <w:szCs w:val="24"/>
              </w:rPr>
              <w:t>Discussions:</w:t>
            </w:r>
          </w:p>
        </w:tc>
        <w:tc>
          <w:tcPr>
            <w:tcW w:w="7795" w:type="dxa"/>
            <w:gridSpan w:val="2"/>
            <w:tcBorders>
              <w:top w:val="nil"/>
              <w:left w:val="nil"/>
              <w:bottom w:val="nil"/>
              <w:right w:val="single" w:sz="4" w:space="0" w:color="000000"/>
            </w:tcBorders>
          </w:tcPr>
          <w:p w14:paraId="0000012F" w14:textId="77777777" w:rsidR="00FB49A8" w:rsidRDefault="00916E67">
            <w:pPr>
              <w:rPr>
                <w:sz w:val="24"/>
                <w:szCs w:val="24"/>
                <w:highlight w:val="yellow"/>
              </w:rPr>
            </w:pPr>
            <w:r>
              <w:rPr>
                <w:sz w:val="24"/>
                <w:szCs w:val="24"/>
              </w:rPr>
              <w:t>Job Interview Challenges (15 points)</w:t>
            </w:r>
          </w:p>
        </w:tc>
      </w:tr>
      <w:tr w:rsidR="00FB49A8" w14:paraId="3AD46CA5" w14:textId="77777777" w:rsidTr="00857B59">
        <w:tc>
          <w:tcPr>
            <w:tcW w:w="1555" w:type="dxa"/>
            <w:tcBorders>
              <w:top w:val="nil"/>
              <w:left w:val="single" w:sz="4" w:space="0" w:color="000000"/>
              <w:bottom w:val="single" w:sz="4" w:space="0" w:color="auto"/>
              <w:right w:val="nil"/>
            </w:tcBorders>
          </w:tcPr>
          <w:p w14:paraId="00000130" w14:textId="77777777" w:rsidR="00FB49A8" w:rsidRDefault="00916E67">
            <w:pPr>
              <w:pBdr>
                <w:top w:val="nil"/>
                <w:left w:val="nil"/>
                <w:bottom w:val="nil"/>
                <w:right w:val="nil"/>
                <w:between w:val="nil"/>
              </w:pBdr>
              <w:rPr>
                <w:color w:val="000000"/>
                <w:sz w:val="24"/>
                <w:szCs w:val="24"/>
              </w:rPr>
            </w:pPr>
            <w:r>
              <w:rPr>
                <w:color w:val="000000"/>
                <w:sz w:val="24"/>
                <w:szCs w:val="24"/>
              </w:rPr>
              <w:t>Assignments:</w:t>
            </w:r>
          </w:p>
        </w:tc>
        <w:tc>
          <w:tcPr>
            <w:tcW w:w="7795" w:type="dxa"/>
            <w:gridSpan w:val="2"/>
            <w:tcBorders>
              <w:top w:val="nil"/>
              <w:left w:val="nil"/>
              <w:bottom w:val="single" w:sz="4" w:space="0" w:color="auto"/>
              <w:right w:val="single" w:sz="4" w:space="0" w:color="000000"/>
            </w:tcBorders>
          </w:tcPr>
          <w:p w14:paraId="00000131" w14:textId="3EED37BD" w:rsidR="00FB49A8" w:rsidRPr="00A779D3" w:rsidRDefault="00A779D3">
            <w:pPr>
              <w:rPr>
                <w:b/>
                <w:bCs/>
                <w:sz w:val="24"/>
                <w:szCs w:val="24"/>
                <w:highlight w:val="yellow"/>
              </w:rPr>
            </w:pPr>
            <w:r>
              <w:rPr>
                <w:b/>
                <w:bCs/>
                <w:color w:val="FF0000"/>
                <w:sz w:val="24"/>
                <w:szCs w:val="24"/>
              </w:rPr>
              <w:t xml:space="preserve">12 November 2021 </w:t>
            </w:r>
            <w:r w:rsidRPr="00A779D3">
              <w:rPr>
                <w:b/>
                <w:bCs/>
                <w:color w:val="FF0000"/>
                <w:sz w:val="24"/>
                <w:szCs w:val="24"/>
              </w:rPr>
              <w:t>Elevator Pitch (</w:t>
            </w:r>
            <w:r w:rsidR="003E5527">
              <w:rPr>
                <w:b/>
                <w:bCs/>
                <w:color w:val="FF0000"/>
                <w:sz w:val="24"/>
                <w:szCs w:val="24"/>
              </w:rPr>
              <w:t>10</w:t>
            </w:r>
            <w:r w:rsidRPr="00A779D3">
              <w:rPr>
                <w:b/>
                <w:bCs/>
                <w:color w:val="FF0000"/>
                <w:sz w:val="24"/>
                <w:szCs w:val="24"/>
              </w:rPr>
              <w:t>0 pts)</w:t>
            </w:r>
          </w:p>
        </w:tc>
      </w:tr>
      <w:tr w:rsidR="00FB49A8" w14:paraId="0258CD89" w14:textId="77777777" w:rsidTr="00C37D85">
        <w:tc>
          <w:tcPr>
            <w:tcW w:w="9350" w:type="dxa"/>
            <w:gridSpan w:val="3"/>
            <w:tcBorders>
              <w:top w:val="single" w:sz="4" w:space="0" w:color="auto"/>
              <w:left w:val="single" w:sz="4" w:space="0" w:color="auto"/>
              <w:bottom w:val="nil"/>
              <w:right w:val="single" w:sz="4" w:space="0" w:color="auto"/>
            </w:tcBorders>
          </w:tcPr>
          <w:p w14:paraId="00000132" w14:textId="44B8F662" w:rsidR="001B788C" w:rsidRDefault="00405D5F">
            <w:pPr>
              <w:rPr>
                <w:b/>
                <w:sz w:val="24"/>
                <w:szCs w:val="24"/>
              </w:rPr>
            </w:pPr>
            <w:r>
              <w:rPr>
                <w:b/>
                <w:sz w:val="24"/>
                <w:szCs w:val="24"/>
              </w:rPr>
              <w:t>Week 1</w:t>
            </w:r>
            <w:r w:rsidR="00C95549">
              <w:rPr>
                <w:b/>
                <w:sz w:val="24"/>
                <w:szCs w:val="24"/>
              </w:rPr>
              <w:t>1</w:t>
            </w:r>
            <w:r>
              <w:rPr>
                <w:b/>
                <w:sz w:val="24"/>
                <w:szCs w:val="24"/>
              </w:rPr>
              <w:t xml:space="preserve">- </w:t>
            </w:r>
            <w:r w:rsidR="00916E67">
              <w:rPr>
                <w:b/>
                <w:sz w:val="24"/>
                <w:szCs w:val="24"/>
              </w:rPr>
              <w:t>Unit 10: Job Interviews Practice</w:t>
            </w:r>
          </w:p>
        </w:tc>
      </w:tr>
      <w:tr w:rsidR="00205ED0" w14:paraId="19709044" w14:textId="77777777" w:rsidTr="00C37D85">
        <w:tc>
          <w:tcPr>
            <w:tcW w:w="1555" w:type="dxa"/>
            <w:tcBorders>
              <w:top w:val="nil"/>
              <w:left w:val="single" w:sz="4" w:space="0" w:color="auto"/>
              <w:bottom w:val="nil"/>
              <w:right w:val="nil"/>
            </w:tcBorders>
          </w:tcPr>
          <w:p w14:paraId="04EA02D0" w14:textId="77777777" w:rsidR="00205ED0" w:rsidRDefault="00205ED0" w:rsidP="002D1D2E">
            <w:pPr>
              <w:pBdr>
                <w:top w:val="nil"/>
                <w:left w:val="nil"/>
                <w:bottom w:val="nil"/>
                <w:right w:val="nil"/>
                <w:between w:val="nil"/>
              </w:pBdr>
              <w:rPr>
                <w:color w:val="000000"/>
                <w:sz w:val="24"/>
                <w:szCs w:val="24"/>
              </w:rPr>
            </w:pPr>
            <w:r>
              <w:rPr>
                <w:color w:val="000000"/>
                <w:sz w:val="24"/>
                <w:szCs w:val="24"/>
              </w:rPr>
              <w:t>Lecture:</w:t>
            </w:r>
          </w:p>
        </w:tc>
        <w:tc>
          <w:tcPr>
            <w:tcW w:w="7795" w:type="dxa"/>
            <w:gridSpan w:val="2"/>
            <w:tcBorders>
              <w:top w:val="nil"/>
              <w:left w:val="nil"/>
              <w:bottom w:val="nil"/>
              <w:right w:val="single" w:sz="4" w:space="0" w:color="auto"/>
            </w:tcBorders>
          </w:tcPr>
          <w:p w14:paraId="207A9345" w14:textId="77777777" w:rsidR="00205ED0" w:rsidRDefault="00205ED0" w:rsidP="002D1D2E">
            <w:pPr>
              <w:rPr>
                <w:sz w:val="24"/>
                <w:szCs w:val="24"/>
              </w:rPr>
            </w:pPr>
            <w:r>
              <w:rPr>
                <w:sz w:val="24"/>
                <w:szCs w:val="24"/>
              </w:rPr>
              <w:t>How to Practice for your Job Interview</w:t>
            </w:r>
          </w:p>
        </w:tc>
      </w:tr>
      <w:tr w:rsidR="00205ED0" w14:paraId="0C013C74" w14:textId="77777777" w:rsidTr="00C37D85">
        <w:tc>
          <w:tcPr>
            <w:tcW w:w="1555" w:type="dxa"/>
            <w:tcBorders>
              <w:top w:val="nil"/>
              <w:left w:val="single" w:sz="4" w:space="0" w:color="auto"/>
              <w:bottom w:val="nil"/>
              <w:right w:val="nil"/>
            </w:tcBorders>
          </w:tcPr>
          <w:p w14:paraId="05DA1ABC" w14:textId="77777777" w:rsidR="00205ED0" w:rsidRDefault="00205ED0" w:rsidP="00DA71F7">
            <w:pPr>
              <w:pBdr>
                <w:top w:val="nil"/>
                <w:left w:val="nil"/>
                <w:bottom w:val="nil"/>
                <w:right w:val="nil"/>
                <w:between w:val="nil"/>
              </w:pBdr>
              <w:rPr>
                <w:color w:val="000000"/>
                <w:sz w:val="24"/>
                <w:szCs w:val="24"/>
              </w:rPr>
            </w:pPr>
            <w:r>
              <w:rPr>
                <w:color w:val="000000"/>
                <w:sz w:val="24"/>
                <w:szCs w:val="24"/>
              </w:rPr>
              <w:t>Readings:</w:t>
            </w:r>
          </w:p>
        </w:tc>
        <w:tc>
          <w:tcPr>
            <w:tcW w:w="7795" w:type="dxa"/>
            <w:gridSpan w:val="2"/>
            <w:tcBorders>
              <w:top w:val="nil"/>
              <w:left w:val="nil"/>
              <w:bottom w:val="nil"/>
              <w:right w:val="single" w:sz="4" w:space="0" w:color="auto"/>
            </w:tcBorders>
          </w:tcPr>
          <w:p w14:paraId="1B40476F" w14:textId="77777777" w:rsidR="00205ED0" w:rsidRDefault="00205ED0" w:rsidP="00DA71F7">
            <w:pPr>
              <w:pBdr>
                <w:top w:val="nil"/>
                <w:left w:val="nil"/>
                <w:bottom w:val="nil"/>
                <w:right w:val="nil"/>
                <w:between w:val="nil"/>
              </w:pBdr>
              <w:rPr>
                <w:color w:val="000000"/>
                <w:sz w:val="24"/>
                <w:szCs w:val="24"/>
              </w:rPr>
            </w:pPr>
            <w:r>
              <w:rPr>
                <w:color w:val="000000"/>
                <w:sz w:val="24"/>
                <w:szCs w:val="24"/>
              </w:rPr>
              <w:t>Chapter 5, pp. 55-62.</w:t>
            </w:r>
          </w:p>
        </w:tc>
      </w:tr>
      <w:tr w:rsidR="00205ED0" w14:paraId="59C9A26C" w14:textId="77777777" w:rsidTr="00857B59">
        <w:tc>
          <w:tcPr>
            <w:tcW w:w="1555" w:type="dxa"/>
            <w:tcBorders>
              <w:top w:val="nil"/>
              <w:left w:val="single" w:sz="4" w:space="0" w:color="auto"/>
              <w:bottom w:val="nil"/>
              <w:right w:val="nil"/>
            </w:tcBorders>
          </w:tcPr>
          <w:p w14:paraId="2678DA6D" w14:textId="77777777" w:rsidR="00205ED0" w:rsidRDefault="00205ED0" w:rsidP="00DA71F7">
            <w:pPr>
              <w:pBdr>
                <w:top w:val="nil"/>
                <w:left w:val="nil"/>
                <w:bottom w:val="nil"/>
                <w:right w:val="nil"/>
                <w:between w:val="nil"/>
              </w:pBdr>
              <w:rPr>
                <w:color w:val="000000"/>
                <w:sz w:val="24"/>
                <w:szCs w:val="24"/>
              </w:rPr>
            </w:pPr>
            <w:r>
              <w:rPr>
                <w:color w:val="000000"/>
                <w:sz w:val="24"/>
                <w:szCs w:val="24"/>
              </w:rPr>
              <w:t>Resources:</w:t>
            </w:r>
          </w:p>
        </w:tc>
        <w:tc>
          <w:tcPr>
            <w:tcW w:w="7795" w:type="dxa"/>
            <w:gridSpan w:val="2"/>
            <w:tcBorders>
              <w:top w:val="nil"/>
              <w:left w:val="nil"/>
              <w:bottom w:val="nil"/>
              <w:right w:val="single" w:sz="4" w:space="0" w:color="auto"/>
            </w:tcBorders>
          </w:tcPr>
          <w:p w14:paraId="0560487D" w14:textId="77777777" w:rsidR="00205ED0" w:rsidRDefault="00205ED0" w:rsidP="00DA71F7">
            <w:pPr>
              <w:rPr>
                <w:sz w:val="24"/>
                <w:szCs w:val="24"/>
              </w:rPr>
            </w:pPr>
            <w:r>
              <w:rPr>
                <w:sz w:val="24"/>
                <w:szCs w:val="24"/>
              </w:rPr>
              <w:t>Job Interview Skeleton Questions</w:t>
            </w:r>
          </w:p>
        </w:tc>
      </w:tr>
      <w:tr w:rsidR="001B788C" w14:paraId="5DE10942" w14:textId="77777777" w:rsidTr="00857B59">
        <w:tc>
          <w:tcPr>
            <w:tcW w:w="1555" w:type="dxa"/>
            <w:tcBorders>
              <w:top w:val="nil"/>
              <w:left w:val="single" w:sz="4" w:space="0" w:color="auto"/>
              <w:bottom w:val="nil"/>
              <w:right w:val="nil"/>
            </w:tcBorders>
          </w:tcPr>
          <w:p w14:paraId="460D450F" w14:textId="77777777" w:rsidR="001B788C" w:rsidRDefault="001B788C" w:rsidP="00DA71F7">
            <w:pPr>
              <w:rPr>
                <w:color w:val="000000"/>
                <w:sz w:val="24"/>
                <w:szCs w:val="24"/>
              </w:rPr>
            </w:pPr>
            <w:r>
              <w:rPr>
                <w:color w:val="000000"/>
                <w:sz w:val="24"/>
                <w:szCs w:val="24"/>
              </w:rPr>
              <w:t>Dates:</w:t>
            </w:r>
          </w:p>
        </w:tc>
        <w:tc>
          <w:tcPr>
            <w:tcW w:w="2551" w:type="dxa"/>
            <w:tcBorders>
              <w:top w:val="nil"/>
              <w:left w:val="nil"/>
              <w:bottom w:val="nil"/>
              <w:right w:val="nil"/>
            </w:tcBorders>
          </w:tcPr>
          <w:p w14:paraId="061F31EF" w14:textId="587E4CFD" w:rsidR="001B788C" w:rsidRDefault="001B788C" w:rsidP="00DA71F7">
            <w:pPr>
              <w:rPr>
                <w:color w:val="000000"/>
                <w:sz w:val="24"/>
                <w:szCs w:val="24"/>
              </w:rPr>
            </w:pPr>
            <w:r>
              <w:rPr>
                <w:color w:val="000000"/>
                <w:sz w:val="24"/>
                <w:szCs w:val="24"/>
              </w:rPr>
              <w:t>1117 (Wed)- PHYSICAL</w:t>
            </w:r>
          </w:p>
        </w:tc>
        <w:tc>
          <w:tcPr>
            <w:tcW w:w="5244" w:type="dxa"/>
            <w:tcBorders>
              <w:top w:val="nil"/>
              <w:left w:val="nil"/>
              <w:bottom w:val="nil"/>
              <w:right w:val="single" w:sz="4" w:space="0" w:color="auto"/>
            </w:tcBorders>
          </w:tcPr>
          <w:p w14:paraId="0577BED8" w14:textId="29EA4836" w:rsidR="001B788C" w:rsidRDefault="001B788C" w:rsidP="00DA71F7">
            <w:pPr>
              <w:rPr>
                <w:color w:val="000000"/>
                <w:sz w:val="24"/>
                <w:szCs w:val="24"/>
              </w:rPr>
            </w:pPr>
            <w:r>
              <w:rPr>
                <w:color w:val="000000"/>
                <w:sz w:val="24"/>
                <w:szCs w:val="24"/>
              </w:rPr>
              <w:t>Lecture</w:t>
            </w:r>
          </w:p>
        </w:tc>
      </w:tr>
      <w:tr w:rsidR="001B788C" w14:paraId="57553FD2" w14:textId="77777777" w:rsidTr="00857B59">
        <w:tc>
          <w:tcPr>
            <w:tcW w:w="1555" w:type="dxa"/>
            <w:tcBorders>
              <w:top w:val="nil"/>
              <w:left w:val="single" w:sz="4" w:space="0" w:color="auto"/>
              <w:bottom w:val="single" w:sz="4" w:space="0" w:color="auto"/>
              <w:right w:val="nil"/>
            </w:tcBorders>
          </w:tcPr>
          <w:p w14:paraId="77A6D782" w14:textId="77777777" w:rsidR="001B788C" w:rsidRDefault="001B788C" w:rsidP="00DA71F7">
            <w:pPr>
              <w:rPr>
                <w:color w:val="000000"/>
                <w:sz w:val="24"/>
                <w:szCs w:val="24"/>
              </w:rPr>
            </w:pPr>
          </w:p>
        </w:tc>
        <w:tc>
          <w:tcPr>
            <w:tcW w:w="2551" w:type="dxa"/>
            <w:tcBorders>
              <w:top w:val="nil"/>
              <w:left w:val="nil"/>
              <w:bottom w:val="single" w:sz="4" w:space="0" w:color="auto"/>
              <w:right w:val="nil"/>
            </w:tcBorders>
          </w:tcPr>
          <w:p w14:paraId="56A69767" w14:textId="11167EDC" w:rsidR="001B788C" w:rsidRDefault="001B788C" w:rsidP="00DA71F7">
            <w:pPr>
              <w:rPr>
                <w:color w:val="000000"/>
                <w:sz w:val="24"/>
                <w:szCs w:val="24"/>
              </w:rPr>
            </w:pPr>
            <w:r>
              <w:rPr>
                <w:color w:val="000000"/>
                <w:sz w:val="24"/>
                <w:szCs w:val="24"/>
              </w:rPr>
              <w:t>1119 (Fri)- PHYSICAL</w:t>
            </w:r>
          </w:p>
        </w:tc>
        <w:tc>
          <w:tcPr>
            <w:tcW w:w="5244" w:type="dxa"/>
            <w:tcBorders>
              <w:top w:val="nil"/>
              <w:left w:val="nil"/>
              <w:bottom w:val="single" w:sz="4" w:space="0" w:color="auto"/>
              <w:right w:val="single" w:sz="4" w:space="0" w:color="auto"/>
            </w:tcBorders>
          </w:tcPr>
          <w:p w14:paraId="500B29F3" w14:textId="5628CC35" w:rsidR="001B788C" w:rsidRDefault="001B788C" w:rsidP="00DA71F7">
            <w:pPr>
              <w:rPr>
                <w:color w:val="000000"/>
                <w:sz w:val="24"/>
                <w:szCs w:val="24"/>
              </w:rPr>
            </w:pPr>
            <w:r w:rsidRPr="00857B59">
              <w:rPr>
                <w:b/>
                <w:bCs/>
                <w:color w:val="FF0000"/>
                <w:sz w:val="24"/>
                <w:szCs w:val="24"/>
              </w:rPr>
              <w:t>Interview Role Play (1</w:t>
            </w:r>
            <w:r w:rsidR="003E5527">
              <w:rPr>
                <w:b/>
                <w:bCs/>
                <w:color w:val="FF0000"/>
                <w:sz w:val="24"/>
                <w:szCs w:val="24"/>
              </w:rPr>
              <w:t>2</w:t>
            </w:r>
            <w:r w:rsidRPr="00857B59">
              <w:rPr>
                <w:b/>
                <w:bCs/>
                <w:color w:val="FF0000"/>
                <w:sz w:val="24"/>
                <w:szCs w:val="24"/>
              </w:rPr>
              <w:t>0pts)</w:t>
            </w:r>
          </w:p>
        </w:tc>
      </w:tr>
      <w:tr w:rsidR="00FB49A8" w14:paraId="09D66BB4" w14:textId="77777777" w:rsidTr="00857B59">
        <w:tc>
          <w:tcPr>
            <w:tcW w:w="9350" w:type="dxa"/>
            <w:gridSpan w:val="3"/>
            <w:tcBorders>
              <w:top w:val="single" w:sz="4" w:space="0" w:color="auto"/>
              <w:left w:val="single" w:sz="4" w:space="0" w:color="000000"/>
              <w:bottom w:val="nil"/>
              <w:right w:val="single" w:sz="4" w:space="0" w:color="000000"/>
            </w:tcBorders>
          </w:tcPr>
          <w:p w14:paraId="00000140" w14:textId="64F22052" w:rsidR="00FB49A8" w:rsidRPr="00C37D85" w:rsidRDefault="00405D5F">
            <w:pPr>
              <w:rPr>
                <w:b/>
                <w:sz w:val="24"/>
                <w:szCs w:val="24"/>
              </w:rPr>
            </w:pPr>
            <w:r w:rsidRPr="00C37D85">
              <w:rPr>
                <w:b/>
                <w:sz w:val="24"/>
                <w:szCs w:val="24"/>
              </w:rPr>
              <w:t>Week 1</w:t>
            </w:r>
            <w:r w:rsidR="00C37D85" w:rsidRPr="00C37D85">
              <w:rPr>
                <w:b/>
                <w:sz w:val="24"/>
                <w:szCs w:val="24"/>
              </w:rPr>
              <w:t>2</w:t>
            </w:r>
            <w:r w:rsidRPr="00C37D85">
              <w:rPr>
                <w:b/>
                <w:sz w:val="24"/>
                <w:szCs w:val="24"/>
              </w:rPr>
              <w:t xml:space="preserve">- </w:t>
            </w:r>
            <w:r w:rsidR="00916E67" w:rsidRPr="00C37D85">
              <w:rPr>
                <w:b/>
                <w:sz w:val="24"/>
                <w:szCs w:val="24"/>
              </w:rPr>
              <w:t>Unit 11: The Job Interview Performances</w:t>
            </w:r>
          </w:p>
        </w:tc>
      </w:tr>
    </w:tbl>
    <w:tbl>
      <w:tblPr>
        <w:tblW w:w="9350" w:type="dxa"/>
        <w:tblBorders>
          <w:top w:val="single" w:sz="4" w:space="0" w:color="95B3D7"/>
          <w:left w:val="single" w:sz="4" w:space="0" w:color="000000"/>
          <w:bottom w:val="single" w:sz="4" w:space="0" w:color="95B3D7"/>
          <w:right w:val="single" w:sz="4" w:space="0" w:color="000000"/>
          <w:insideH w:val="single" w:sz="4" w:space="0" w:color="95B3D7"/>
          <w:insideV w:val="single" w:sz="4" w:space="0" w:color="95B3D7"/>
        </w:tblBorders>
        <w:tblLayout w:type="fixed"/>
        <w:tblLook w:val="0400" w:firstRow="0" w:lastRow="0" w:firstColumn="0" w:lastColumn="0" w:noHBand="0" w:noVBand="1"/>
      </w:tblPr>
      <w:tblGrid>
        <w:gridCol w:w="1555"/>
        <w:gridCol w:w="2551"/>
        <w:gridCol w:w="5244"/>
      </w:tblGrid>
      <w:tr w:rsidR="00857B59" w:rsidRPr="00857B59" w14:paraId="418B1678" w14:textId="77777777" w:rsidTr="00972883">
        <w:tc>
          <w:tcPr>
            <w:tcW w:w="1555" w:type="dxa"/>
            <w:tcBorders>
              <w:top w:val="nil"/>
              <w:left w:val="single" w:sz="4" w:space="0" w:color="auto"/>
              <w:bottom w:val="nil"/>
              <w:right w:val="nil"/>
            </w:tcBorders>
          </w:tcPr>
          <w:p w14:paraId="1583F071" w14:textId="77777777" w:rsidR="00857B59" w:rsidRPr="00857B59" w:rsidRDefault="00857B59" w:rsidP="00857B59">
            <w:pPr>
              <w:pStyle w:val="NoSpacing"/>
              <w:rPr>
                <w:sz w:val="24"/>
                <w:szCs w:val="24"/>
              </w:rPr>
            </w:pPr>
            <w:r w:rsidRPr="00857B59">
              <w:rPr>
                <w:sz w:val="24"/>
                <w:szCs w:val="24"/>
              </w:rPr>
              <w:t>Dates:</w:t>
            </w:r>
          </w:p>
        </w:tc>
        <w:tc>
          <w:tcPr>
            <w:tcW w:w="2551" w:type="dxa"/>
            <w:tcBorders>
              <w:top w:val="nil"/>
              <w:left w:val="nil"/>
              <w:bottom w:val="nil"/>
              <w:right w:val="nil"/>
            </w:tcBorders>
          </w:tcPr>
          <w:p w14:paraId="01ABD8F9" w14:textId="567C4695" w:rsidR="00857B59" w:rsidRPr="00857B59" w:rsidRDefault="00857B59" w:rsidP="00857B59">
            <w:pPr>
              <w:pStyle w:val="NoSpacing"/>
              <w:rPr>
                <w:sz w:val="24"/>
                <w:szCs w:val="24"/>
              </w:rPr>
            </w:pPr>
            <w:r w:rsidRPr="00857B59">
              <w:rPr>
                <w:sz w:val="24"/>
                <w:szCs w:val="24"/>
              </w:rPr>
              <w:t>1124 (Wed)- PHYSICAL</w:t>
            </w:r>
          </w:p>
        </w:tc>
        <w:tc>
          <w:tcPr>
            <w:tcW w:w="5244" w:type="dxa"/>
            <w:tcBorders>
              <w:top w:val="nil"/>
              <w:left w:val="nil"/>
              <w:bottom w:val="nil"/>
              <w:right w:val="single" w:sz="4" w:space="0" w:color="auto"/>
            </w:tcBorders>
          </w:tcPr>
          <w:p w14:paraId="38AF8B98" w14:textId="0C6E2712" w:rsidR="00857B59" w:rsidRPr="00857B59" w:rsidRDefault="00857B59" w:rsidP="00857B59">
            <w:pPr>
              <w:pStyle w:val="NoSpacing"/>
              <w:rPr>
                <w:sz w:val="24"/>
                <w:szCs w:val="24"/>
              </w:rPr>
            </w:pPr>
            <w:r w:rsidRPr="00857B59">
              <w:rPr>
                <w:sz w:val="24"/>
                <w:szCs w:val="24"/>
              </w:rPr>
              <w:t>Interview Role Play</w:t>
            </w:r>
          </w:p>
        </w:tc>
      </w:tr>
      <w:tr w:rsidR="00857B59" w:rsidRPr="00857B59" w14:paraId="324802F7" w14:textId="77777777" w:rsidTr="00972883">
        <w:tc>
          <w:tcPr>
            <w:tcW w:w="1555" w:type="dxa"/>
            <w:tcBorders>
              <w:top w:val="nil"/>
              <w:left w:val="single" w:sz="4" w:space="0" w:color="auto"/>
              <w:bottom w:val="single" w:sz="4" w:space="0" w:color="auto"/>
              <w:right w:val="nil"/>
            </w:tcBorders>
          </w:tcPr>
          <w:p w14:paraId="0FE9D8AE" w14:textId="77777777" w:rsidR="00857B59" w:rsidRPr="00857B59" w:rsidRDefault="00857B59" w:rsidP="00857B59">
            <w:pPr>
              <w:pStyle w:val="NoSpacing"/>
              <w:rPr>
                <w:sz w:val="24"/>
                <w:szCs w:val="24"/>
              </w:rPr>
            </w:pPr>
          </w:p>
        </w:tc>
        <w:tc>
          <w:tcPr>
            <w:tcW w:w="2551" w:type="dxa"/>
            <w:tcBorders>
              <w:top w:val="nil"/>
              <w:left w:val="nil"/>
              <w:bottom w:val="single" w:sz="4" w:space="0" w:color="auto"/>
              <w:right w:val="nil"/>
            </w:tcBorders>
          </w:tcPr>
          <w:p w14:paraId="192A51F2" w14:textId="4D3B0070" w:rsidR="00857B59" w:rsidRPr="00857B59" w:rsidRDefault="00857B59" w:rsidP="00857B59">
            <w:pPr>
              <w:pStyle w:val="NoSpacing"/>
              <w:rPr>
                <w:sz w:val="24"/>
                <w:szCs w:val="24"/>
              </w:rPr>
            </w:pPr>
            <w:r w:rsidRPr="00857B59">
              <w:rPr>
                <w:sz w:val="24"/>
                <w:szCs w:val="24"/>
              </w:rPr>
              <w:t>1126 (Fri)- PHYSICAL</w:t>
            </w:r>
          </w:p>
        </w:tc>
        <w:tc>
          <w:tcPr>
            <w:tcW w:w="5244" w:type="dxa"/>
            <w:tcBorders>
              <w:top w:val="nil"/>
              <w:left w:val="nil"/>
              <w:bottom w:val="single" w:sz="4" w:space="0" w:color="auto"/>
              <w:right w:val="single" w:sz="4" w:space="0" w:color="auto"/>
            </w:tcBorders>
          </w:tcPr>
          <w:p w14:paraId="07967660" w14:textId="5967C929" w:rsidR="00857B59" w:rsidRPr="00857B59" w:rsidRDefault="00857B59" w:rsidP="00857B59">
            <w:pPr>
              <w:pStyle w:val="NoSpacing"/>
              <w:rPr>
                <w:sz w:val="24"/>
                <w:szCs w:val="24"/>
              </w:rPr>
            </w:pPr>
            <w:r w:rsidRPr="00857B59">
              <w:rPr>
                <w:sz w:val="24"/>
                <w:szCs w:val="24"/>
              </w:rPr>
              <w:t xml:space="preserve">Interview Role Play </w:t>
            </w:r>
          </w:p>
        </w:tc>
      </w:tr>
      <w:tr w:rsidR="00C37D85" w:rsidRPr="00C37D85" w14:paraId="2D673DCB" w14:textId="77777777" w:rsidTr="00972883">
        <w:tc>
          <w:tcPr>
            <w:tcW w:w="9350" w:type="dxa"/>
            <w:gridSpan w:val="3"/>
            <w:tcBorders>
              <w:top w:val="single" w:sz="4" w:space="0" w:color="auto"/>
              <w:left w:val="single" w:sz="4" w:space="0" w:color="auto"/>
              <w:bottom w:val="nil"/>
              <w:right w:val="single" w:sz="4" w:space="0" w:color="auto"/>
            </w:tcBorders>
          </w:tcPr>
          <w:p w14:paraId="1762AAB1" w14:textId="77777777" w:rsidR="00C37D85" w:rsidRDefault="00C37D85" w:rsidP="00C37D85">
            <w:pPr>
              <w:pStyle w:val="NoSpacing"/>
              <w:rPr>
                <w:b/>
                <w:sz w:val="24"/>
                <w:szCs w:val="24"/>
              </w:rPr>
            </w:pPr>
            <w:r w:rsidRPr="00C37D85">
              <w:rPr>
                <w:b/>
                <w:bCs/>
                <w:sz w:val="24"/>
                <w:szCs w:val="24"/>
              </w:rPr>
              <w:t>Week 1</w:t>
            </w:r>
            <w:r>
              <w:rPr>
                <w:b/>
                <w:bCs/>
                <w:sz w:val="24"/>
                <w:szCs w:val="24"/>
              </w:rPr>
              <w:t>3</w:t>
            </w:r>
            <w:r w:rsidRPr="00C37D85">
              <w:rPr>
                <w:b/>
                <w:bCs/>
                <w:sz w:val="24"/>
                <w:szCs w:val="24"/>
              </w:rPr>
              <w:t xml:space="preserve">- </w:t>
            </w:r>
            <w:r>
              <w:rPr>
                <w:b/>
                <w:bCs/>
                <w:sz w:val="24"/>
                <w:szCs w:val="24"/>
              </w:rPr>
              <w:t xml:space="preserve">Unit 13: </w:t>
            </w:r>
            <w:r>
              <w:rPr>
                <w:b/>
                <w:sz w:val="24"/>
                <w:szCs w:val="24"/>
              </w:rPr>
              <w:t>How to Prepare Proposal Presentations</w:t>
            </w:r>
          </w:p>
          <w:p w14:paraId="6CB66C57" w14:textId="0AADB8FF" w:rsidR="001B788C" w:rsidRPr="00C37D85" w:rsidRDefault="001B788C" w:rsidP="00C37D85">
            <w:pPr>
              <w:pStyle w:val="NoSpacing"/>
              <w:rPr>
                <w:b/>
                <w:bCs/>
                <w:sz w:val="24"/>
                <w:szCs w:val="24"/>
              </w:rPr>
            </w:pPr>
            <w:r>
              <w:rPr>
                <w:b/>
                <w:sz w:val="24"/>
                <w:szCs w:val="24"/>
              </w:rPr>
              <w:t xml:space="preserve">                  Unit 15: How to Prepare Sales Presentations</w:t>
            </w:r>
          </w:p>
        </w:tc>
      </w:tr>
      <w:tr w:rsidR="002D542F" w:rsidRPr="00C37D85" w14:paraId="4472CB19" w14:textId="77777777" w:rsidTr="00972883">
        <w:tc>
          <w:tcPr>
            <w:tcW w:w="1555" w:type="dxa"/>
            <w:tcBorders>
              <w:top w:val="nil"/>
              <w:left w:val="single" w:sz="4" w:space="0" w:color="auto"/>
              <w:bottom w:val="nil"/>
              <w:right w:val="nil"/>
            </w:tcBorders>
          </w:tcPr>
          <w:p w14:paraId="6CBA55B5" w14:textId="77777777" w:rsidR="002D542F" w:rsidRPr="00C37D85" w:rsidRDefault="002D542F" w:rsidP="002D542F">
            <w:pPr>
              <w:pStyle w:val="NoSpacing"/>
              <w:rPr>
                <w:color w:val="000000"/>
                <w:sz w:val="24"/>
                <w:szCs w:val="24"/>
              </w:rPr>
            </w:pPr>
            <w:r w:rsidRPr="00C37D85">
              <w:rPr>
                <w:color w:val="000000"/>
                <w:sz w:val="24"/>
                <w:szCs w:val="24"/>
              </w:rPr>
              <w:t>Lecture:</w:t>
            </w:r>
          </w:p>
        </w:tc>
        <w:tc>
          <w:tcPr>
            <w:tcW w:w="7795" w:type="dxa"/>
            <w:gridSpan w:val="2"/>
            <w:tcBorders>
              <w:top w:val="nil"/>
              <w:left w:val="nil"/>
              <w:bottom w:val="nil"/>
              <w:right w:val="single" w:sz="4" w:space="0" w:color="auto"/>
            </w:tcBorders>
          </w:tcPr>
          <w:p w14:paraId="4376ED1A" w14:textId="792CC73C" w:rsidR="002D542F" w:rsidRPr="00C37D85" w:rsidRDefault="002D542F" w:rsidP="002D542F">
            <w:pPr>
              <w:pStyle w:val="NoSpacing"/>
              <w:rPr>
                <w:sz w:val="24"/>
                <w:szCs w:val="24"/>
              </w:rPr>
            </w:pPr>
            <w:r>
              <w:rPr>
                <w:sz w:val="24"/>
                <w:szCs w:val="24"/>
              </w:rPr>
              <w:t>Proposal Presentations</w:t>
            </w:r>
          </w:p>
        </w:tc>
      </w:tr>
      <w:tr w:rsidR="002D542F" w:rsidRPr="00C37D85" w14:paraId="51185957" w14:textId="77777777" w:rsidTr="00972883">
        <w:tc>
          <w:tcPr>
            <w:tcW w:w="1555" w:type="dxa"/>
            <w:tcBorders>
              <w:top w:val="nil"/>
              <w:left w:val="single" w:sz="4" w:space="0" w:color="auto"/>
              <w:bottom w:val="nil"/>
              <w:right w:val="nil"/>
            </w:tcBorders>
          </w:tcPr>
          <w:p w14:paraId="02E650F5" w14:textId="77777777" w:rsidR="002D542F" w:rsidRPr="00C37D85" w:rsidRDefault="002D542F" w:rsidP="002D542F">
            <w:pPr>
              <w:pStyle w:val="NoSpacing"/>
              <w:rPr>
                <w:color w:val="000000"/>
                <w:sz w:val="24"/>
                <w:szCs w:val="24"/>
              </w:rPr>
            </w:pPr>
            <w:r w:rsidRPr="00C37D85">
              <w:rPr>
                <w:color w:val="000000"/>
                <w:sz w:val="24"/>
                <w:szCs w:val="24"/>
              </w:rPr>
              <w:t>Readings:</w:t>
            </w:r>
          </w:p>
        </w:tc>
        <w:tc>
          <w:tcPr>
            <w:tcW w:w="7795" w:type="dxa"/>
            <w:gridSpan w:val="2"/>
            <w:tcBorders>
              <w:top w:val="nil"/>
              <w:left w:val="nil"/>
              <w:bottom w:val="nil"/>
              <w:right w:val="single" w:sz="4" w:space="0" w:color="auto"/>
            </w:tcBorders>
          </w:tcPr>
          <w:p w14:paraId="75BAAD84" w14:textId="77777777" w:rsidR="002D542F" w:rsidRDefault="002D542F" w:rsidP="002D542F">
            <w:pPr>
              <w:pStyle w:val="NoSpacing"/>
              <w:rPr>
                <w:color w:val="000000"/>
                <w:sz w:val="24"/>
                <w:szCs w:val="24"/>
              </w:rPr>
            </w:pPr>
            <w:r>
              <w:rPr>
                <w:color w:val="000000"/>
                <w:sz w:val="24"/>
                <w:szCs w:val="24"/>
              </w:rPr>
              <w:t>Chapter 10: Proposal Presentations</w:t>
            </w:r>
          </w:p>
          <w:p w14:paraId="58BC766F" w14:textId="2256A9D0" w:rsidR="001B788C" w:rsidRPr="00C37D85" w:rsidRDefault="001B788C" w:rsidP="002D542F">
            <w:pPr>
              <w:pStyle w:val="NoSpacing"/>
              <w:rPr>
                <w:color w:val="000000"/>
                <w:sz w:val="24"/>
                <w:szCs w:val="24"/>
              </w:rPr>
            </w:pPr>
            <w:r>
              <w:rPr>
                <w:color w:val="000000"/>
                <w:sz w:val="24"/>
                <w:szCs w:val="24"/>
              </w:rPr>
              <w:t>Chapter 11: How to Prepare Sales Presentation</w:t>
            </w:r>
          </w:p>
        </w:tc>
      </w:tr>
      <w:tr w:rsidR="002D542F" w:rsidRPr="00C37D85" w14:paraId="54DF589F" w14:textId="77777777" w:rsidTr="00972883">
        <w:tc>
          <w:tcPr>
            <w:tcW w:w="1555" w:type="dxa"/>
            <w:tcBorders>
              <w:top w:val="nil"/>
              <w:left w:val="single" w:sz="4" w:space="0" w:color="auto"/>
              <w:bottom w:val="nil"/>
              <w:right w:val="nil"/>
            </w:tcBorders>
          </w:tcPr>
          <w:p w14:paraId="2E28475B" w14:textId="77777777" w:rsidR="002D542F" w:rsidRPr="00C37D85" w:rsidRDefault="002D542F" w:rsidP="002D542F">
            <w:pPr>
              <w:pStyle w:val="NoSpacing"/>
              <w:rPr>
                <w:color w:val="000000"/>
                <w:sz w:val="24"/>
                <w:szCs w:val="24"/>
              </w:rPr>
            </w:pPr>
            <w:r w:rsidRPr="00C37D85">
              <w:rPr>
                <w:color w:val="000000"/>
                <w:sz w:val="24"/>
                <w:szCs w:val="24"/>
              </w:rPr>
              <w:t>Resources:</w:t>
            </w:r>
          </w:p>
        </w:tc>
        <w:tc>
          <w:tcPr>
            <w:tcW w:w="7795" w:type="dxa"/>
            <w:gridSpan w:val="2"/>
            <w:tcBorders>
              <w:top w:val="nil"/>
              <w:left w:val="nil"/>
              <w:bottom w:val="nil"/>
              <w:right w:val="single" w:sz="4" w:space="0" w:color="auto"/>
            </w:tcBorders>
          </w:tcPr>
          <w:p w14:paraId="5A464559" w14:textId="55B8C131" w:rsidR="002D542F" w:rsidRPr="00C37D85" w:rsidRDefault="002D542F" w:rsidP="002D542F">
            <w:pPr>
              <w:pStyle w:val="NoSpacing"/>
              <w:rPr>
                <w:sz w:val="24"/>
                <w:szCs w:val="24"/>
              </w:rPr>
            </w:pPr>
            <w:r>
              <w:rPr>
                <w:sz w:val="24"/>
                <w:szCs w:val="24"/>
              </w:rPr>
              <w:t>Reflective Thinking Sequence PPT, Chapter 10 Proposals</w:t>
            </w:r>
          </w:p>
        </w:tc>
      </w:tr>
      <w:tr w:rsidR="00857B59" w:rsidRPr="00857B59" w14:paraId="3E09211B" w14:textId="77777777" w:rsidTr="00972883">
        <w:tc>
          <w:tcPr>
            <w:tcW w:w="1555" w:type="dxa"/>
            <w:tcBorders>
              <w:top w:val="nil"/>
              <w:left w:val="single" w:sz="4" w:space="0" w:color="auto"/>
              <w:bottom w:val="nil"/>
              <w:right w:val="nil"/>
            </w:tcBorders>
          </w:tcPr>
          <w:p w14:paraId="43CAE9F9" w14:textId="77777777" w:rsidR="00857B59" w:rsidRPr="00857B59" w:rsidRDefault="00857B59" w:rsidP="00972883">
            <w:pPr>
              <w:pStyle w:val="NoSpacing"/>
              <w:rPr>
                <w:sz w:val="24"/>
                <w:szCs w:val="24"/>
              </w:rPr>
            </w:pPr>
            <w:r w:rsidRPr="00857B59">
              <w:rPr>
                <w:sz w:val="24"/>
                <w:szCs w:val="24"/>
              </w:rPr>
              <w:t>Dates:</w:t>
            </w:r>
          </w:p>
        </w:tc>
        <w:tc>
          <w:tcPr>
            <w:tcW w:w="2551" w:type="dxa"/>
            <w:tcBorders>
              <w:top w:val="nil"/>
              <w:left w:val="nil"/>
              <w:bottom w:val="nil"/>
              <w:right w:val="nil"/>
            </w:tcBorders>
          </w:tcPr>
          <w:p w14:paraId="5A7EC601" w14:textId="6BCB284E" w:rsidR="00857B59" w:rsidRPr="00857B59" w:rsidRDefault="00857B59" w:rsidP="00972883">
            <w:pPr>
              <w:pStyle w:val="NoSpacing"/>
              <w:rPr>
                <w:sz w:val="24"/>
                <w:szCs w:val="24"/>
              </w:rPr>
            </w:pPr>
            <w:r>
              <w:rPr>
                <w:color w:val="000000"/>
                <w:sz w:val="24"/>
                <w:szCs w:val="24"/>
              </w:rPr>
              <w:t>1201</w:t>
            </w:r>
            <w:r w:rsidRPr="00C37D85">
              <w:rPr>
                <w:color w:val="000000"/>
                <w:sz w:val="24"/>
                <w:szCs w:val="24"/>
              </w:rPr>
              <w:t xml:space="preserve"> (Wed)- PHYSICAL</w:t>
            </w:r>
          </w:p>
        </w:tc>
        <w:tc>
          <w:tcPr>
            <w:tcW w:w="5244" w:type="dxa"/>
            <w:tcBorders>
              <w:top w:val="nil"/>
              <w:left w:val="nil"/>
              <w:bottom w:val="nil"/>
              <w:right w:val="single" w:sz="4" w:space="0" w:color="auto"/>
            </w:tcBorders>
          </w:tcPr>
          <w:p w14:paraId="4C7EF851" w14:textId="13D29413" w:rsidR="00857B59" w:rsidRPr="00857B59" w:rsidRDefault="00857B59" w:rsidP="00972883">
            <w:pPr>
              <w:pStyle w:val="NoSpacing"/>
              <w:rPr>
                <w:sz w:val="24"/>
                <w:szCs w:val="24"/>
              </w:rPr>
            </w:pPr>
            <w:r>
              <w:rPr>
                <w:sz w:val="24"/>
                <w:szCs w:val="24"/>
              </w:rPr>
              <w:t>Lecture</w:t>
            </w:r>
          </w:p>
        </w:tc>
      </w:tr>
      <w:tr w:rsidR="00857B59" w:rsidRPr="00857B59" w14:paraId="2F14D363" w14:textId="77777777" w:rsidTr="00972883">
        <w:tc>
          <w:tcPr>
            <w:tcW w:w="1555" w:type="dxa"/>
            <w:tcBorders>
              <w:top w:val="nil"/>
              <w:left w:val="single" w:sz="4" w:space="0" w:color="auto"/>
              <w:bottom w:val="single" w:sz="4" w:space="0" w:color="auto"/>
              <w:right w:val="nil"/>
            </w:tcBorders>
          </w:tcPr>
          <w:p w14:paraId="7F47CEF0" w14:textId="77777777" w:rsidR="00857B59" w:rsidRPr="00857B59" w:rsidRDefault="00857B59" w:rsidP="00972883">
            <w:pPr>
              <w:pStyle w:val="NoSpacing"/>
              <w:rPr>
                <w:sz w:val="24"/>
                <w:szCs w:val="24"/>
              </w:rPr>
            </w:pPr>
          </w:p>
        </w:tc>
        <w:tc>
          <w:tcPr>
            <w:tcW w:w="2551" w:type="dxa"/>
            <w:tcBorders>
              <w:top w:val="nil"/>
              <w:left w:val="nil"/>
              <w:bottom w:val="single" w:sz="4" w:space="0" w:color="auto"/>
              <w:right w:val="nil"/>
            </w:tcBorders>
          </w:tcPr>
          <w:p w14:paraId="00DACDFE" w14:textId="077517B1" w:rsidR="00857B59" w:rsidRPr="00857B59" w:rsidRDefault="00857B59" w:rsidP="00972883">
            <w:pPr>
              <w:pStyle w:val="NoSpacing"/>
              <w:rPr>
                <w:sz w:val="24"/>
                <w:szCs w:val="24"/>
              </w:rPr>
            </w:pPr>
            <w:r w:rsidRPr="00C37D85">
              <w:rPr>
                <w:color w:val="000000"/>
                <w:sz w:val="24"/>
                <w:szCs w:val="24"/>
              </w:rPr>
              <w:t>1</w:t>
            </w:r>
            <w:r>
              <w:rPr>
                <w:color w:val="000000"/>
                <w:sz w:val="24"/>
                <w:szCs w:val="24"/>
              </w:rPr>
              <w:t>203</w:t>
            </w:r>
            <w:r w:rsidRPr="00C37D85">
              <w:rPr>
                <w:color w:val="000000"/>
                <w:sz w:val="24"/>
                <w:szCs w:val="24"/>
              </w:rPr>
              <w:t xml:space="preserve"> (Fri)- PHYSICAL</w:t>
            </w:r>
          </w:p>
        </w:tc>
        <w:tc>
          <w:tcPr>
            <w:tcW w:w="5244" w:type="dxa"/>
            <w:tcBorders>
              <w:top w:val="nil"/>
              <w:left w:val="nil"/>
              <w:bottom w:val="single" w:sz="4" w:space="0" w:color="auto"/>
              <w:right w:val="single" w:sz="4" w:space="0" w:color="auto"/>
            </w:tcBorders>
          </w:tcPr>
          <w:p w14:paraId="651D460A" w14:textId="6B7EFCAF" w:rsidR="00857B59" w:rsidRPr="00857B59" w:rsidRDefault="00857B59" w:rsidP="00972883">
            <w:pPr>
              <w:pStyle w:val="NoSpacing"/>
              <w:rPr>
                <w:sz w:val="24"/>
                <w:szCs w:val="24"/>
              </w:rPr>
            </w:pPr>
            <w:r>
              <w:rPr>
                <w:sz w:val="24"/>
                <w:szCs w:val="24"/>
              </w:rPr>
              <w:t>Lecture</w:t>
            </w:r>
          </w:p>
        </w:tc>
      </w:tr>
      <w:tr w:rsidR="00C37D85" w:rsidRPr="00C37D85" w14:paraId="4D61881F" w14:textId="77777777" w:rsidTr="00972883">
        <w:tc>
          <w:tcPr>
            <w:tcW w:w="9350" w:type="dxa"/>
            <w:gridSpan w:val="3"/>
            <w:tcBorders>
              <w:top w:val="single" w:sz="4" w:space="0" w:color="auto"/>
              <w:left w:val="single" w:sz="4" w:space="0" w:color="auto"/>
              <w:bottom w:val="nil"/>
              <w:right w:val="single" w:sz="4" w:space="0" w:color="auto"/>
            </w:tcBorders>
          </w:tcPr>
          <w:p w14:paraId="6C387807" w14:textId="1DBF8343" w:rsidR="00C37D85" w:rsidRPr="00C37D85" w:rsidRDefault="00C37D85" w:rsidP="00972883">
            <w:pPr>
              <w:pStyle w:val="NoSpacing"/>
              <w:rPr>
                <w:b/>
                <w:bCs/>
                <w:sz w:val="24"/>
                <w:szCs w:val="24"/>
              </w:rPr>
            </w:pPr>
            <w:r w:rsidRPr="00C37D85">
              <w:rPr>
                <w:b/>
                <w:bCs/>
                <w:sz w:val="24"/>
                <w:szCs w:val="24"/>
              </w:rPr>
              <w:t>Week 1</w:t>
            </w:r>
            <w:r w:rsidR="002D542F">
              <w:rPr>
                <w:b/>
                <w:bCs/>
                <w:sz w:val="24"/>
                <w:szCs w:val="24"/>
              </w:rPr>
              <w:t>4</w:t>
            </w:r>
            <w:r w:rsidRPr="00C37D85">
              <w:rPr>
                <w:b/>
                <w:bCs/>
                <w:sz w:val="24"/>
                <w:szCs w:val="24"/>
              </w:rPr>
              <w:t xml:space="preserve">- </w:t>
            </w:r>
            <w:r w:rsidR="002D542F">
              <w:rPr>
                <w:b/>
                <w:bCs/>
                <w:sz w:val="24"/>
                <w:szCs w:val="24"/>
              </w:rPr>
              <w:t xml:space="preserve">Unit 14: </w:t>
            </w:r>
            <w:r w:rsidR="002D542F">
              <w:rPr>
                <w:b/>
                <w:sz w:val="24"/>
                <w:szCs w:val="24"/>
              </w:rPr>
              <w:t>Watching Proposal Presentations</w:t>
            </w:r>
          </w:p>
        </w:tc>
      </w:tr>
      <w:tr w:rsidR="00857B59" w:rsidRPr="00857B59" w14:paraId="3C37013E" w14:textId="77777777" w:rsidTr="00972883">
        <w:tc>
          <w:tcPr>
            <w:tcW w:w="1555" w:type="dxa"/>
            <w:tcBorders>
              <w:top w:val="nil"/>
              <w:left w:val="single" w:sz="4" w:space="0" w:color="auto"/>
              <w:bottom w:val="nil"/>
              <w:right w:val="nil"/>
            </w:tcBorders>
          </w:tcPr>
          <w:p w14:paraId="2C99035D" w14:textId="77777777" w:rsidR="00857B59" w:rsidRPr="00857B59" w:rsidRDefault="00857B59" w:rsidP="00972883">
            <w:pPr>
              <w:pStyle w:val="NoSpacing"/>
              <w:rPr>
                <w:sz w:val="24"/>
                <w:szCs w:val="24"/>
              </w:rPr>
            </w:pPr>
            <w:r w:rsidRPr="00857B59">
              <w:rPr>
                <w:sz w:val="24"/>
                <w:szCs w:val="24"/>
              </w:rPr>
              <w:t>Dates:</w:t>
            </w:r>
          </w:p>
        </w:tc>
        <w:tc>
          <w:tcPr>
            <w:tcW w:w="2551" w:type="dxa"/>
            <w:tcBorders>
              <w:top w:val="nil"/>
              <w:left w:val="nil"/>
              <w:bottom w:val="nil"/>
              <w:right w:val="nil"/>
            </w:tcBorders>
          </w:tcPr>
          <w:p w14:paraId="0522D10B" w14:textId="7873DB0D" w:rsidR="00857B59" w:rsidRPr="00857B59" w:rsidRDefault="00857B59" w:rsidP="00972883">
            <w:pPr>
              <w:pStyle w:val="NoSpacing"/>
              <w:rPr>
                <w:sz w:val="24"/>
                <w:szCs w:val="24"/>
              </w:rPr>
            </w:pPr>
            <w:r>
              <w:rPr>
                <w:color w:val="000000"/>
                <w:sz w:val="24"/>
                <w:szCs w:val="24"/>
              </w:rPr>
              <w:t>1208</w:t>
            </w:r>
            <w:r w:rsidRPr="00C37D85">
              <w:rPr>
                <w:color w:val="000000"/>
                <w:sz w:val="24"/>
                <w:szCs w:val="24"/>
              </w:rPr>
              <w:t xml:space="preserve"> (Wed)- PHYSICAL</w:t>
            </w:r>
          </w:p>
        </w:tc>
        <w:tc>
          <w:tcPr>
            <w:tcW w:w="5244" w:type="dxa"/>
            <w:tcBorders>
              <w:top w:val="nil"/>
              <w:left w:val="nil"/>
              <w:bottom w:val="nil"/>
              <w:right w:val="single" w:sz="4" w:space="0" w:color="auto"/>
            </w:tcBorders>
          </w:tcPr>
          <w:p w14:paraId="23BA46B3" w14:textId="1902F8CE" w:rsidR="00857B59" w:rsidRPr="00857B59" w:rsidRDefault="00857B59" w:rsidP="00972883">
            <w:pPr>
              <w:pStyle w:val="NoSpacing"/>
              <w:rPr>
                <w:sz w:val="24"/>
                <w:szCs w:val="24"/>
              </w:rPr>
            </w:pPr>
            <w:r>
              <w:rPr>
                <w:color w:val="000000"/>
                <w:sz w:val="24"/>
                <w:szCs w:val="24"/>
              </w:rPr>
              <w:t>Proposal discussion+ Rehearsal</w:t>
            </w:r>
            <w:r>
              <w:rPr>
                <w:sz w:val="24"/>
                <w:szCs w:val="24"/>
              </w:rPr>
              <w:t xml:space="preserve"> </w:t>
            </w:r>
          </w:p>
        </w:tc>
      </w:tr>
      <w:tr w:rsidR="00857B59" w:rsidRPr="00857B59" w14:paraId="3500D7BF" w14:textId="77777777" w:rsidTr="00972883">
        <w:tc>
          <w:tcPr>
            <w:tcW w:w="1555" w:type="dxa"/>
            <w:tcBorders>
              <w:top w:val="nil"/>
              <w:left w:val="single" w:sz="4" w:space="0" w:color="auto"/>
              <w:bottom w:val="single" w:sz="4" w:space="0" w:color="auto"/>
              <w:right w:val="nil"/>
            </w:tcBorders>
          </w:tcPr>
          <w:p w14:paraId="2537748D" w14:textId="77777777" w:rsidR="00857B59" w:rsidRPr="00857B59" w:rsidRDefault="00857B59" w:rsidP="00972883">
            <w:pPr>
              <w:pStyle w:val="NoSpacing"/>
              <w:rPr>
                <w:sz w:val="24"/>
                <w:szCs w:val="24"/>
              </w:rPr>
            </w:pPr>
          </w:p>
        </w:tc>
        <w:tc>
          <w:tcPr>
            <w:tcW w:w="2551" w:type="dxa"/>
            <w:tcBorders>
              <w:top w:val="nil"/>
              <w:left w:val="nil"/>
              <w:bottom w:val="single" w:sz="4" w:space="0" w:color="auto"/>
              <w:right w:val="nil"/>
            </w:tcBorders>
          </w:tcPr>
          <w:p w14:paraId="5B7F1492" w14:textId="003A0103" w:rsidR="00857B59" w:rsidRPr="00857B59" w:rsidRDefault="00857B59" w:rsidP="00972883">
            <w:pPr>
              <w:pStyle w:val="NoSpacing"/>
              <w:rPr>
                <w:sz w:val="24"/>
                <w:szCs w:val="24"/>
              </w:rPr>
            </w:pPr>
            <w:r w:rsidRPr="00C37D85">
              <w:rPr>
                <w:color w:val="000000"/>
                <w:sz w:val="24"/>
                <w:szCs w:val="24"/>
              </w:rPr>
              <w:t>1</w:t>
            </w:r>
            <w:r>
              <w:rPr>
                <w:color w:val="000000"/>
                <w:sz w:val="24"/>
                <w:szCs w:val="24"/>
              </w:rPr>
              <w:t xml:space="preserve">210 </w:t>
            </w:r>
            <w:r w:rsidRPr="00C37D85">
              <w:rPr>
                <w:color w:val="000000"/>
                <w:sz w:val="24"/>
                <w:szCs w:val="24"/>
              </w:rPr>
              <w:t>(Fri)- PHYSICAL</w:t>
            </w:r>
          </w:p>
        </w:tc>
        <w:tc>
          <w:tcPr>
            <w:tcW w:w="5244" w:type="dxa"/>
            <w:tcBorders>
              <w:top w:val="nil"/>
              <w:left w:val="nil"/>
              <w:bottom w:val="single" w:sz="4" w:space="0" w:color="auto"/>
              <w:right w:val="single" w:sz="4" w:space="0" w:color="auto"/>
            </w:tcBorders>
          </w:tcPr>
          <w:p w14:paraId="35450C97" w14:textId="3C7EED23" w:rsidR="00857B59" w:rsidRPr="00857B59" w:rsidRDefault="00857B59" w:rsidP="00972883">
            <w:pPr>
              <w:pStyle w:val="NoSpacing"/>
              <w:rPr>
                <w:sz w:val="24"/>
                <w:szCs w:val="24"/>
              </w:rPr>
            </w:pPr>
            <w:r w:rsidRPr="00857B59">
              <w:rPr>
                <w:b/>
                <w:bCs/>
                <w:color w:val="FF0000"/>
                <w:sz w:val="24"/>
                <w:szCs w:val="24"/>
              </w:rPr>
              <w:t>Pitch Presentation (250pts)</w:t>
            </w:r>
          </w:p>
        </w:tc>
      </w:tr>
      <w:tr w:rsidR="00C37D85" w:rsidRPr="00C37D85" w14:paraId="2B93048C" w14:textId="77777777" w:rsidTr="00972883">
        <w:tc>
          <w:tcPr>
            <w:tcW w:w="9350" w:type="dxa"/>
            <w:gridSpan w:val="3"/>
            <w:tcBorders>
              <w:top w:val="single" w:sz="4" w:space="0" w:color="auto"/>
              <w:left w:val="single" w:sz="4" w:space="0" w:color="auto"/>
              <w:bottom w:val="nil"/>
              <w:right w:val="single" w:sz="4" w:space="0" w:color="auto"/>
            </w:tcBorders>
          </w:tcPr>
          <w:p w14:paraId="451E042D" w14:textId="5E4AAB7E" w:rsidR="00C37D85" w:rsidRPr="00C37D85" w:rsidRDefault="00C37D85" w:rsidP="00972883">
            <w:pPr>
              <w:pStyle w:val="NoSpacing"/>
              <w:rPr>
                <w:b/>
                <w:bCs/>
                <w:sz w:val="24"/>
                <w:szCs w:val="24"/>
              </w:rPr>
            </w:pPr>
            <w:r w:rsidRPr="00C37D85">
              <w:rPr>
                <w:b/>
                <w:bCs/>
                <w:sz w:val="24"/>
                <w:szCs w:val="24"/>
              </w:rPr>
              <w:t>Week 1</w:t>
            </w:r>
            <w:r w:rsidR="002D542F">
              <w:rPr>
                <w:b/>
                <w:bCs/>
                <w:sz w:val="24"/>
                <w:szCs w:val="24"/>
              </w:rPr>
              <w:t>5</w:t>
            </w:r>
            <w:r w:rsidRPr="00C37D85">
              <w:rPr>
                <w:b/>
                <w:bCs/>
                <w:sz w:val="24"/>
                <w:szCs w:val="24"/>
              </w:rPr>
              <w:t xml:space="preserve">- </w:t>
            </w:r>
            <w:r w:rsidR="00857B59">
              <w:rPr>
                <w:b/>
                <w:bCs/>
                <w:sz w:val="24"/>
                <w:szCs w:val="24"/>
              </w:rPr>
              <w:t>Sales Presentation</w:t>
            </w:r>
          </w:p>
        </w:tc>
      </w:tr>
      <w:tr w:rsidR="00857B59" w:rsidRPr="00857B59" w14:paraId="11271787" w14:textId="77777777" w:rsidTr="00972883">
        <w:tc>
          <w:tcPr>
            <w:tcW w:w="1555" w:type="dxa"/>
            <w:tcBorders>
              <w:top w:val="nil"/>
              <w:left w:val="single" w:sz="4" w:space="0" w:color="auto"/>
              <w:bottom w:val="nil"/>
              <w:right w:val="nil"/>
            </w:tcBorders>
          </w:tcPr>
          <w:p w14:paraId="58310713" w14:textId="77777777" w:rsidR="00857B59" w:rsidRPr="00857B59" w:rsidRDefault="00857B59" w:rsidP="00972883">
            <w:pPr>
              <w:pStyle w:val="NoSpacing"/>
              <w:rPr>
                <w:sz w:val="24"/>
                <w:szCs w:val="24"/>
              </w:rPr>
            </w:pPr>
            <w:r w:rsidRPr="00857B59">
              <w:rPr>
                <w:sz w:val="24"/>
                <w:szCs w:val="24"/>
              </w:rPr>
              <w:t>Dates:</w:t>
            </w:r>
          </w:p>
        </w:tc>
        <w:tc>
          <w:tcPr>
            <w:tcW w:w="2551" w:type="dxa"/>
            <w:tcBorders>
              <w:top w:val="nil"/>
              <w:left w:val="nil"/>
              <w:bottom w:val="nil"/>
              <w:right w:val="nil"/>
            </w:tcBorders>
          </w:tcPr>
          <w:p w14:paraId="6BE93ECA" w14:textId="25CD2242" w:rsidR="00857B59" w:rsidRPr="00857B59" w:rsidRDefault="00857B59" w:rsidP="00972883">
            <w:pPr>
              <w:pStyle w:val="NoSpacing"/>
              <w:rPr>
                <w:sz w:val="24"/>
                <w:szCs w:val="24"/>
              </w:rPr>
            </w:pPr>
            <w:r>
              <w:rPr>
                <w:color w:val="000000"/>
                <w:sz w:val="24"/>
                <w:szCs w:val="24"/>
              </w:rPr>
              <w:t>1215</w:t>
            </w:r>
            <w:r w:rsidRPr="00C37D85">
              <w:rPr>
                <w:color w:val="000000"/>
                <w:sz w:val="24"/>
                <w:szCs w:val="24"/>
              </w:rPr>
              <w:t xml:space="preserve"> (Wed)- PHYSICAL</w:t>
            </w:r>
          </w:p>
        </w:tc>
        <w:tc>
          <w:tcPr>
            <w:tcW w:w="5244" w:type="dxa"/>
            <w:tcBorders>
              <w:top w:val="nil"/>
              <w:left w:val="nil"/>
              <w:bottom w:val="nil"/>
              <w:right w:val="single" w:sz="4" w:space="0" w:color="auto"/>
            </w:tcBorders>
          </w:tcPr>
          <w:p w14:paraId="6E1AB1E2" w14:textId="244CE035" w:rsidR="00857B59" w:rsidRPr="00857B59" w:rsidRDefault="00857B59" w:rsidP="00972883">
            <w:pPr>
              <w:pStyle w:val="NoSpacing"/>
              <w:rPr>
                <w:sz w:val="24"/>
                <w:szCs w:val="24"/>
              </w:rPr>
            </w:pPr>
            <w:r w:rsidRPr="00857B59">
              <w:rPr>
                <w:color w:val="000000"/>
                <w:sz w:val="24"/>
                <w:szCs w:val="24"/>
              </w:rPr>
              <w:t>Pitch Presentation</w:t>
            </w:r>
          </w:p>
        </w:tc>
      </w:tr>
      <w:tr w:rsidR="00857B59" w:rsidRPr="00857B59" w14:paraId="71E9422A" w14:textId="77777777" w:rsidTr="00972883">
        <w:tc>
          <w:tcPr>
            <w:tcW w:w="1555" w:type="dxa"/>
            <w:tcBorders>
              <w:top w:val="nil"/>
              <w:left w:val="single" w:sz="4" w:space="0" w:color="auto"/>
              <w:bottom w:val="single" w:sz="4" w:space="0" w:color="auto"/>
              <w:right w:val="nil"/>
            </w:tcBorders>
          </w:tcPr>
          <w:p w14:paraId="23BE433A" w14:textId="77777777" w:rsidR="00857B59" w:rsidRPr="00857B59" w:rsidRDefault="00857B59" w:rsidP="00972883">
            <w:pPr>
              <w:pStyle w:val="NoSpacing"/>
              <w:rPr>
                <w:sz w:val="24"/>
                <w:szCs w:val="24"/>
              </w:rPr>
            </w:pPr>
          </w:p>
        </w:tc>
        <w:tc>
          <w:tcPr>
            <w:tcW w:w="2551" w:type="dxa"/>
            <w:tcBorders>
              <w:top w:val="nil"/>
              <w:left w:val="nil"/>
              <w:bottom w:val="single" w:sz="4" w:space="0" w:color="auto"/>
              <w:right w:val="nil"/>
            </w:tcBorders>
          </w:tcPr>
          <w:p w14:paraId="5525CFDA" w14:textId="4AFDBFC7" w:rsidR="00857B59" w:rsidRPr="00857B59" w:rsidRDefault="00857B59" w:rsidP="00972883">
            <w:pPr>
              <w:pStyle w:val="NoSpacing"/>
              <w:rPr>
                <w:sz w:val="24"/>
                <w:szCs w:val="24"/>
              </w:rPr>
            </w:pPr>
            <w:r w:rsidRPr="00C37D85">
              <w:rPr>
                <w:color w:val="000000"/>
                <w:sz w:val="24"/>
                <w:szCs w:val="24"/>
              </w:rPr>
              <w:t>1</w:t>
            </w:r>
            <w:r>
              <w:rPr>
                <w:color w:val="000000"/>
                <w:sz w:val="24"/>
                <w:szCs w:val="24"/>
              </w:rPr>
              <w:t xml:space="preserve">217 </w:t>
            </w:r>
            <w:r w:rsidRPr="00C37D85">
              <w:rPr>
                <w:color w:val="000000"/>
                <w:sz w:val="24"/>
                <w:szCs w:val="24"/>
              </w:rPr>
              <w:t>(Fri)- PHYSICAL</w:t>
            </w:r>
          </w:p>
        </w:tc>
        <w:tc>
          <w:tcPr>
            <w:tcW w:w="5244" w:type="dxa"/>
            <w:tcBorders>
              <w:top w:val="nil"/>
              <w:left w:val="nil"/>
              <w:bottom w:val="single" w:sz="4" w:space="0" w:color="auto"/>
              <w:right w:val="single" w:sz="4" w:space="0" w:color="auto"/>
            </w:tcBorders>
          </w:tcPr>
          <w:p w14:paraId="26A3B87C" w14:textId="57F7CE5D" w:rsidR="00857B59" w:rsidRPr="00857B59" w:rsidRDefault="00857B59" w:rsidP="00972883">
            <w:pPr>
              <w:pStyle w:val="NoSpacing"/>
              <w:rPr>
                <w:sz w:val="24"/>
                <w:szCs w:val="24"/>
              </w:rPr>
            </w:pPr>
            <w:r w:rsidRPr="00857B59">
              <w:rPr>
                <w:color w:val="000000"/>
                <w:sz w:val="24"/>
                <w:szCs w:val="24"/>
              </w:rPr>
              <w:t xml:space="preserve">Pitch Presentation </w:t>
            </w:r>
          </w:p>
        </w:tc>
      </w:tr>
    </w:tbl>
    <w:p w14:paraId="0000017B" w14:textId="6AFC1616" w:rsidR="00FB49A8" w:rsidRPr="002D542F" w:rsidRDefault="00916E67">
      <w:pPr>
        <w:rPr>
          <w:b/>
          <w:sz w:val="24"/>
          <w:szCs w:val="24"/>
          <w:u w:val="single"/>
        </w:rPr>
      </w:pPr>
      <w:bookmarkStart w:id="2" w:name="_heading=h.1fob9te" w:colFirst="0" w:colLast="0"/>
      <w:bookmarkEnd w:id="2"/>
      <w:r>
        <w:rPr>
          <w:sz w:val="24"/>
          <w:szCs w:val="24"/>
        </w:rPr>
        <w:t>*The instructor reserves the right to amend, add or remove assignments as needed as well as change the schedule and due dates.</w:t>
      </w:r>
      <w:r>
        <w:br w:type="page"/>
      </w:r>
    </w:p>
    <w:p w14:paraId="0000017C" w14:textId="77777777" w:rsidR="00FB49A8" w:rsidRDefault="00916E67">
      <w:pPr>
        <w:spacing w:before="60" w:after="60"/>
        <w:jc w:val="both"/>
        <w:rPr>
          <w:b/>
          <w:sz w:val="24"/>
          <w:szCs w:val="24"/>
          <w:u w:val="single"/>
        </w:rPr>
      </w:pPr>
      <w:r>
        <w:rPr>
          <w:b/>
          <w:color w:val="548DD4"/>
          <w:sz w:val="24"/>
          <w:szCs w:val="24"/>
          <w:u w:val="single"/>
        </w:rPr>
        <w:lastRenderedPageBreak/>
        <w:t>ASSESSMENTS</w:t>
      </w:r>
    </w:p>
    <w:p w14:paraId="0000017D" w14:textId="77777777" w:rsidR="00FB49A8" w:rsidRDefault="00916E67">
      <w:pPr>
        <w:pBdr>
          <w:top w:val="nil"/>
          <w:left w:val="nil"/>
          <w:bottom w:val="nil"/>
          <w:right w:val="nil"/>
          <w:between w:val="nil"/>
        </w:pBdr>
        <w:spacing w:after="0" w:line="240" w:lineRule="auto"/>
        <w:jc w:val="both"/>
        <w:rPr>
          <w:b/>
          <w:color w:val="000000"/>
          <w:sz w:val="24"/>
          <w:szCs w:val="24"/>
        </w:rPr>
      </w:pPr>
      <w:r>
        <w:rPr>
          <w:b/>
          <w:color w:val="000000"/>
          <w:sz w:val="24"/>
          <w:szCs w:val="24"/>
        </w:rPr>
        <w:t>1.  Discussion Questions (10 questions) [TOTAL: 150 points]</w:t>
      </w:r>
    </w:p>
    <w:p w14:paraId="0000017E"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CSLO: 1-4</w:t>
      </w:r>
    </w:p>
    <w:p w14:paraId="0000017F"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Each week, students will be presented 1 or 2 discussion questions</w:t>
      </w:r>
    </w:p>
    <w:p w14:paraId="00000180"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Students are required to respond to each with quality responses</w:t>
      </w:r>
    </w:p>
    <w:p w14:paraId="00000181" w14:textId="77777777" w:rsidR="00FB49A8" w:rsidRDefault="00916E6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These assignments/exercises/quizzes will vary for each chapter.</w:t>
      </w:r>
    </w:p>
    <w:p w14:paraId="00000182" w14:textId="77777777" w:rsidR="00FB49A8" w:rsidRDefault="00FB49A8">
      <w:pPr>
        <w:spacing w:after="0" w:line="240" w:lineRule="auto"/>
        <w:rPr>
          <w:sz w:val="24"/>
          <w:szCs w:val="24"/>
        </w:rPr>
      </w:pPr>
    </w:p>
    <w:p w14:paraId="00000183" w14:textId="4F6BCC05" w:rsidR="00FB49A8" w:rsidRDefault="00916E67">
      <w:pPr>
        <w:pBdr>
          <w:top w:val="nil"/>
          <w:left w:val="nil"/>
          <w:bottom w:val="nil"/>
          <w:right w:val="nil"/>
          <w:between w:val="nil"/>
        </w:pBdr>
        <w:spacing w:after="0" w:line="240" w:lineRule="auto"/>
        <w:jc w:val="both"/>
        <w:rPr>
          <w:b/>
          <w:color w:val="000000"/>
          <w:sz w:val="24"/>
          <w:szCs w:val="24"/>
        </w:rPr>
      </w:pPr>
      <w:r>
        <w:rPr>
          <w:b/>
          <w:color w:val="000000"/>
          <w:sz w:val="24"/>
          <w:szCs w:val="24"/>
        </w:rPr>
        <w:t>2. Weekly Assignment</w:t>
      </w:r>
      <w:r w:rsidR="0058145A">
        <w:rPr>
          <w:b/>
          <w:color w:val="000000"/>
          <w:sz w:val="24"/>
          <w:szCs w:val="24"/>
        </w:rPr>
        <w:t>s</w:t>
      </w:r>
      <w:r>
        <w:rPr>
          <w:b/>
          <w:color w:val="000000"/>
          <w:sz w:val="24"/>
          <w:szCs w:val="24"/>
        </w:rPr>
        <w:t xml:space="preserve"> (</w:t>
      </w:r>
      <w:r w:rsidR="003E5527">
        <w:rPr>
          <w:b/>
          <w:color w:val="000000"/>
          <w:sz w:val="24"/>
          <w:szCs w:val="24"/>
        </w:rPr>
        <w:t>8</w:t>
      </w:r>
      <w:r>
        <w:rPr>
          <w:b/>
          <w:color w:val="000000"/>
          <w:sz w:val="24"/>
          <w:szCs w:val="24"/>
        </w:rPr>
        <w:t xml:space="preserve"> questions) [TOTAL: 3</w:t>
      </w:r>
      <w:r w:rsidR="003E5527">
        <w:rPr>
          <w:b/>
          <w:color w:val="000000"/>
          <w:sz w:val="24"/>
          <w:szCs w:val="24"/>
        </w:rPr>
        <w:t>0</w:t>
      </w:r>
      <w:r>
        <w:rPr>
          <w:b/>
          <w:color w:val="000000"/>
          <w:sz w:val="24"/>
          <w:szCs w:val="24"/>
        </w:rPr>
        <w:t>0 points]</w:t>
      </w:r>
    </w:p>
    <w:p w14:paraId="00000184"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CSLO: 1-4</w:t>
      </w:r>
    </w:p>
    <w:p w14:paraId="00000185"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Each week, students will be required to submit 1 assignment</w:t>
      </w:r>
    </w:p>
    <w:p w14:paraId="00000186" w14:textId="1943AB57" w:rsidR="00FB49A8" w:rsidRDefault="00916E67">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These assignments will vary for each chapter.</w:t>
      </w:r>
    </w:p>
    <w:p w14:paraId="57EEB50F" w14:textId="00EE9F91" w:rsidR="003E5527" w:rsidRPr="003E5527" w:rsidRDefault="003E5527" w:rsidP="003E5527">
      <w:pPr>
        <w:pBdr>
          <w:top w:val="nil"/>
          <w:left w:val="nil"/>
          <w:bottom w:val="nil"/>
          <w:right w:val="nil"/>
          <w:between w:val="nil"/>
        </w:pBdr>
        <w:spacing w:after="0" w:line="240" w:lineRule="auto"/>
        <w:rPr>
          <w:color w:val="000000"/>
          <w:sz w:val="24"/>
          <w:szCs w:val="24"/>
        </w:rPr>
      </w:pPr>
    </w:p>
    <w:p w14:paraId="0000018B" w14:textId="79846B8D" w:rsidR="00FB49A8" w:rsidRDefault="00FB49A8">
      <w:pPr>
        <w:pBdr>
          <w:top w:val="nil"/>
          <w:left w:val="nil"/>
          <w:bottom w:val="nil"/>
          <w:right w:val="nil"/>
          <w:between w:val="nil"/>
        </w:pBdr>
        <w:spacing w:after="0" w:line="240" w:lineRule="auto"/>
        <w:jc w:val="both"/>
        <w:rPr>
          <w:color w:val="000000"/>
          <w:sz w:val="24"/>
          <w:szCs w:val="24"/>
        </w:rPr>
      </w:pPr>
    </w:p>
    <w:p w14:paraId="681EEBBE" w14:textId="38F49B87" w:rsidR="003E5527" w:rsidRPr="00916E67" w:rsidRDefault="003E5527" w:rsidP="003E5527">
      <w:pPr>
        <w:pBdr>
          <w:top w:val="nil"/>
          <w:left w:val="nil"/>
          <w:bottom w:val="nil"/>
          <w:right w:val="nil"/>
          <w:between w:val="nil"/>
        </w:pBdr>
        <w:spacing w:after="0" w:line="240" w:lineRule="auto"/>
        <w:jc w:val="both"/>
        <w:rPr>
          <w:b/>
          <w:bCs/>
          <w:sz w:val="24"/>
          <w:szCs w:val="24"/>
        </w:rPr>
      </w:pPr>
      <w:r w:rsidRPr="00916E67">
        <w:rPr>
          <w:b/>
          <w:bCs/>
          <w:sz w:val="24"/>
          <w:szCs w:val="24"/>
        </w:rPr>
        <w:t xml:space="preserve">3. </w:t>
      </w:r>
      <w:r w:rsidR="0058145A" w:rsidRPr="00916E67">
        <w:rPr>
          <w:b/>
          <w:bCs/>
          <w:sz w:val="24"/>
          <w:szCs w:val="24"/>
        </w:rPr>
        <w:t>Elevator Pitch [Total: 100 points]</w:t>
      </w:r>
    </w:p>
    <w:p w14:paraId="7A485F98" w14:textId="77777777" w:rsidR="00916E67" w:rsidRPr="00916E67" w:rsidRDefault="0058145A" w:rsidP="0058145A">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CSLO: 2,3,4</w:t>
      </w:r>
      <w:r w:rsidR="00916E67" w:rsidRPr="00916E67">
        <w:rPr>
          <w:sz w:val="24"/>
          <w:szCs w:val="20"/>
        </w:rPr>
        <w:t xml:space="preserve"> </w:t>
      </w:r>
    </w:p>
    <w:p w14:paraId="44724D69" w14:textId="2BB3E013" w:rsidR="0058145A" w:rsidRDefault="00916E67" w:rsidP="0058145A">
      <w:pPr>
        <w:numPr>
          <w:ilvl w:val="0"/>
          <w:numId w:val="1"/>
        </w:numPr>
        <w:pBdr>
          <w:top w:val="nil"/>
          <w:left w:val="nil"/>
          <w:bottom w:val="nil"/>
          <w:right w:val="nil"/>
          <w:between w:val="nil"/>
        </w:pBdr>
        <w:spacing w:after="0" w:line="240" w:lineRule="auto"/>
        <w:jc w:val="both"/>
        <w:rPr>
          <w:color w:val="000000"/>
          <w:sz w:val="24"/>
          <w:szCs w:val="24"/>
        </w:rPr>
      </w:pPr>
      <w:r>
        <w:rPr>
          <w:sz w:val="24"/>
          <w:szCs w:val="20"/>
        </w:rPr>
        <w:t>Produce a 60-second Elevator Pitch which highlights your skills and training.</w:t>
      </w:r>
    </w:p>
    <w:p w14:paraId="5FD564AB" w14:textId="77777777" w:rsidR="00916E67" w:rsidRDefault="00916E67" w:rsidP="00916E67">
      <w:pPr>
        <w:pBdr>
          <w:top w:val="nil"/>
          <w:left w:val="nil"/>
          <w:bottom w:val="nil"/>
          <w:right w:val="nil"/>
          <w:between w:val="nil"/>
        </w:pBdr>
        <w:spacing w:after="0" w:line="240" w:lineRule="auto"/>
        <w:ind w:left="720"/>
        <w:jc w:val="both"/>
        <w:rPr>
          <w:color w:val="000000"/>
          <w:sz w:val="24"/>
          <w:szCs w:val="24"/>
        </w:rPr>
      </w:pPr>
    </w:p>
    <w:p w14:paraId="1AFF4E4E" w14:textId="77777777" w:rsidR="0058145A" w:rsidRPr="003E5527" w:rsidRDefault="0058145A" w:rsidP="003E5527">
      <w:pPr>
        <w:pBdr>
          <w:top w:val="nil"/>
          <w:left w:val="nil"/>
          <w:bottom w:val="nil"/>
          <w:right w:val="nil"/>
          <w:between w:val="nil"/>
        </w:pBdr>
        <w:spacing w:after="0" w:line="240" w:lineRule="auto"/>
        <w:jc w:val="both"/>
        <w:rPr>
          <w:color w:val="000000"/>
          <w:sz w:val="24"/>
          <w:szCs w:val="24"/>
        </w:rPr>
      </w:pPr>
    </w:p>
    <w:p w14:paraId="0000018C" w14:textId="77777777" w:rsidR="00FB49A8" w:rsidRDefault="00916E67">
      <w:pPr>
        <w:numPr>
          <w:ilvl w:val="0"/>
          <w:numId w:val="4"/>
        </w:numPr>
        <w:pBdr>
          <w:top w:val="nil"/>
          <w:left w:val="nil"/>
          <w:bottom w:val="nil"/>
          <w:right w:val="nil"/>
          <w:between w:val="nil"/>
        </w:pBdr>
        <w:spacing w:after="0" w:line="240" w:lineRule="auto"/>
        <w:jc w:val="both"/>
        <w:rPr>
          <w:b/>
          <w:color w:val="000000"/>
          <w:sz w:val="24"/>
          <w:szCs w:val="24"/>
        </w:rPr>
      </w:pPr>
      <w:r>
        <w:rPr>
          <w:b/>
          <w:color w:val="000000"/>
          <w:sz w:val="24"/>
          <w:szCs w:val="24"/>
        </w:rPr>
        <w:t>Statement of Purpose [TOTAL: 80 points]</w:t>
      </w:r>
    </w:p>
    <w:p w14:paraId="0000018D" w14:textId="77777777" w:rsidR="00FB49A8" w:rsidRDefault="00916E67">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CSLO: 1,2,3,7</w:t>
      </w:r>
    </w:p>
    <w:p w14:paraId="0000018E" w14:textId="77777777" w:rsidR="00FB49A8" w:rsidRDefault="00916E67">
      <w:pPr>
        <w:numPr>
          <w:ilvl w:val="0"/>
          <w:numId w:val="2"/>
        </w:numPr>
        <w:pBdr>
          <w:top w:val="nil"/>
          <w:left w:val="nil"/>
          <w:bottom w:val="nil"/>
          <w:right w:val="nil"/>
          <w:between w:val="nil"/>
        </w:pBdr>
        <w:rPr>
          <w:color w:val="000000"/>
          <w:sz w:val="24"/>
          <w:szCs w:val="24"/>
        </w:rPr>
      </w:pPr>
      <w:r>
        <w:rPr>
          <w:color w:val="000000"/>
          <w:sz w:val="24"/>
          <w:szCs w:val="24"/>
        </w:rPr>
        <w:t xml:space="preserve">This assignment requires you to develop the important skill of writing a Statement of Purpose. This skill will be useful if you decide to pursue graduate studies. </w:t>
      </w:r>
    </w:p>
    <w:p w14:paraId="0000018F" w14:textId="14B52733" w:rsidR="00FB49A8" w:rsidRPr="00597240" w:rsidRDefault="0058145A" w:rsidP="0058145A">
      <w:pPr>
        <w:pStyle w:val="ListParagraph"/>
        <w:numPr>
          <w:ilvl w:val="0"/>
          <w:numId w:val="4"/>
        </w:numPr>
        <w:pBdr>
          <w:top w:val="nil"/>
          <w:left w:val="nil"/>
          <w:bottom w:val="nil"/>
          <w:right w:val="nil"/>
          <w:between w:val="nil"/>
        </w:pBdr>
        <w:spacing w:after="0" w:line="240" w:lineRule="auto"/>
        <w:jc w:val="both"/>
        <w:rPr>
          <w:b/>
          <w:color w:val="000000" w:themeColor="text1"/>
          <w:sz w:val="24"/>
          <w:szCs w:val="24"/>
        </w:rPr>
      </w:pPr>
      <w:r w:rsidRPr="00597240">
        <w:rPr>
          <w:b/>
          <w:color w:val="000000" w:themeColor="text1"/>
          <w:sz w:val="24"/>
          <w:szCs w:val="24"/>
        </w:rPr>
        <w:t>Interview</w:t>
      </w:r>
      <w:r w:rsidR="00916E67" w:rsidRPr="00597240">
        <w:rPr>
          <w:b/>
          <w:color w:val="000000" w:themeColor="text1"/>
          <w:sz w:val="24"/>
          <w:szCs w:val="24"/>
        </w:rPr>
        <w:t xml:space="preserve"> [TOTAL: </w:t>
      </w:r>
      <w:r w:rsidRPr="00597240">
        <w:rPr>
          <w:b/>
          <w:color w:val="000000" w:themeColor="text1"/>
          <w:sz w:val="24"/>
          <w:szCs w:val="24"/>
        </w:rPr>
        <w:t>1</w:t>
      </w:r>
      <w:r w:rsidR="00916E67" w:rsidRPr="00597240">
        <w:rPr>
          <w:b/>
          <w:color w:val="000000" w:themeColor="text1"/>
          <w:sz w:val="24"/>
          <w:szCs w:val="24"/>
        </w:rPr>
        <w:t>20 points]</w:t>
      </w:r>
    </w:p>
    <w:p w14:paraId="19AE6BAD" w14:textId="77777777" w:rsidR="00597240" w:rsidRDefault="0058145A" w:rsidP="0059724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CSLO: 3,4,7</w:t>
      </w:r>
    </w:p>
    <w:p w14:paraId="7A8C51DD" w14:textId="68157174" w:rsidR="00597240" w:rsidRPr="00597240" w:rsidRDefault="00597240" w:rsidP="00597240">
      <w:pPr>
        <w:numPr>
          <w:ilvl w:val="0"/>
          <w:numId w:val="2"/>
        </w:numPr>
        <w:pBdr>
          <w:top w:val="nil"/>
          <w:left w:val="nil"/>
          <w:bottom w:val="nil"/>
          <w:right w:val="nil"/>
          <w:between w:val="nil"/>
        </w:pBdr>
        <w:spacing w:after="0" w:line="240" w:lineRule="auto"/>
        <w:jc w:val="both"/>
        <w:rPr>
          <w:color w:val="000000"/>
          <w:sz w:val="24"/>
          <w:szCs w:val="24"/>
        </w:rPr>
      </w:pPr>
      <w:r w:rsidRPr="00597240">
        <w:rPr>
          <w:color w:val="000000"/>
          <w:sz w:val="24"/>
          <w:szCs w:val="24"/>
        </w:rPr>
        <w:t>The primary purpose of this role-play is to provide you with a realistic employment interview.  You will take part in two in-class interviews. In one you will play the role of the interviewee (position candidate) and in the other you will play the role of the interviewer (hiring manager).</w:t>
      </w:r>
    </w:p>
    <w:p w14:paraId="7C519EDF" w14:textId="13C2BB59" w:rsidR="0058145A" w:rsidRPr="0058145A" w:rsidRDefault="00597240" w:rsidP="00597240">
      <w:pPr>
        <w:pStyle w:val="ListParagraph"/>
        <w:numPr>
          <w:ilvl w:val="0"/>
          <w:numId w:val="2"/>
        </w:numPr>
        <w:pBdr>
          <w:top w:val="nil"/>
          <w:left w:val="nil"/>
          <w:bottom w:val="nil"/>
          <w:right w:val="nil"/>
          <w:between w:val="nil"/>
        </w:pBdr>
        <w:spacing w:after="0" w:line="240" w:lineRule="auto"/>
        <w:jc w:val="both"/>
        <w:rPr>
          <w:b/>
          <w:color w:val="FF0000"/>
          <w:sz w:val="24"/>
          <w:szCs w:val="24"/>
        </w:rPr>
      </w:pPr>
      <w:r>
        <w:rPr>
          <w:color w:val="000000"/>
          <w:sz w:val="24"/>
          <w:szCs w:val="24"/>
        </w:rPr>
        <w:t>Professional Business Attire is required for this assessment and points will be awarded for attire.</w:t>
      </w:r>
    </w:p>
    <w:p w14:paraId="6C66141E" w14:textId="77777777" w:rsidR="0058145A" w:rsidRPr="0058145A" w:rsidRDefault="0058145A" w:rsidP="0058145A">
      <w:pPr>
        <w:pStyle w:val="ListParagraph"/>
        <w:pBdr>
          <w:top w:val="nil"/>
          <w:left w:val="nil"/>
          <w:bottom w:val="nil"/>
          <w:right w:val="nil"/>
          <w:between w:val="nil"/>
        </w:pBdr>
        <w:spacing w:after="0" w:line="240" w:lineRule="auto"/>
        <w:jc w:val="both"/>
        <w:rPr>
          <w:b/>
          <w:color w:val="000000"/>
          <w:sz w:val="24"/>
          <w:szCs w:val="24"/>
        </w:rPr>
      </w:pPr>
    </w:p>
    <w:p w14:paraId="1C54288F" w14:textId="7679D8F8" w:rsidR="0058145A" w:rsidRPr="0058145A" w:rsidRDefault="0058145A" w:rsidP="0058145A">
      <w:pPr>
        <w:pStyle w:val="ListParagraph"/>
        <w:numPr>
          <w:ilvl w:val="0"/>
          <w:numId w:val="4"/>
        </w:numPr>
        <w:pBdr>
          <w:top w:val="nil"/>
          <w:left w:val="nil"/>
          <w:bottom w:val="nil"/>
          <w:right w:val="nil"/>
          <w:between w:val="nil"/>
        </w:pBdr>
        <w:spacing w:after="0" w:line="240" w:lineRule="auto"/>
        <w:jc w:val="both"/>
        <w:rPr>
          <w:b/>
          <w:color w:val="000000"/>
          <w:sz w:val="24"/>
          <w:szCs w:val="24"/>
        </w:rPr>
      </w:pPr>
      <w:r w:rsidRPr="0058145A">
        <w:rPr>
          <w:b/>
          <w:color w:val="000000"/>
          <w:sz w:val="24"/>
          <w:szCs w:val="24"/>
        </w:rPr>
        <w:t>Pitch/ Proposal [TOTAL: 250 points]</w:t>
      </w:r>
    </w:p>
    <w:p w14:paraId="00000190" w14:textId="3A8D71FA"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CSLO: </w:t>
      </w:r>
      <w:r w:rsidR="0058145A">
        <w:rPr>
          <w:color w:val="000000"/>
          <w:sz w:val="24"/>
          <w:szCs w:val="24"/>
        </w:rPr>
        <w:t>3,4,</w:t>
      </w:r>
      <w:r>
        <w:rPr>
          <w:color w:val="000000"/>
          <w:sz w:val="24"/>
          <w:szCs w:val="24"/>
        </w:rPr>
        <w:t>5,6,7</w:t>
      </w:r>
    </w:p>
    <w:p w14:paraId="00000191" w14:textId="77777777" w:rsidR="00FB49A8" w:rsidRDefault="00916E67">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 in groups of 4</w:t>
      </w:r>
    </w:p>
    <w:p w14:paraId="00000192" w14:textId="77777777" w:rsidR="00FB49A8" w:rsidRDefault="00916E6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Work with your team to produce a persuasive Pitch or Proposal.  </w:t>
      </w:r>
    </w:p>
    <w:p w14:paraId="00000193" w14:textId="77777777" w:rsidR="00FB49A8" w:rsidRDefault="00916E67">
      <w:pPr>
        <w:numPr>
          <w:ilvl w:val="0"/>
          <w:numId w:val="1"/>
        </w:numPr>
        <w:pBdr>
          <w:top w:val="nil"/>
          <w:left w:val="nil"/>
          <w:bottom w:val="nil"/>
          <w:right w:val="nil"/>
          <w:between w:val="nil"/>
        </w:pBdr>
        <w:spacing w:after="0"/>
        <w:rPr>
          <w:color w:val="000000"/>
          <w:sz w:val="24"/>
          <w:szCs w:val="24"/>
        </w:rPr>
      </w:pPr>
      <w:r>
        <w:rPr>
          <w:color w:val="000000"/>
          <w:sz w:val="24"/>
          <w:szCs w:val="24"/>
        </w:rPr>
        <w:t>At the end of semester, you will be required to present the proposal.  Produce an effective visual aid to accompany your presentation.</w:t>
      </w:r>
    </w:p>
    <w:p w14:paraId="00000194" w14:textId="77777777" w:rsidR="00FB49A8" w:rsidRDefault="00916E67">
      <w:pPr>
        <w:numPr>
          <w:ilvl w:val="0"/>
          <w:numId w:val="1"/>
        </w:numPr>
        <w:pBdr>
          <w:top w:val="nil"/>
          <w:left w:val="nil"/>
          <w:bottom w:val="nil"/>
          <w:right w:val="nil"/>
          <w:between w:val="nil"/>
        </w:pBdr>
        <w:rPr>
          <w:color w:val="000000"/>
          <w:sz w:val="24"/>
          <w:szCs w:val="24"/>
        </w:rPr>
      </w:pPr>
      <w:r>
        <w:rPr>
          <w:color w:val="000000"/>
          <w:sz w:val="24"/>
          <w:szCs w:val="24"/>
        </w:rPr>
        <w:t>Further information regarding this assignment as well as all necessary supplementary materials will be uploaded to Blackboard for your review by Week 5.</w:t>
      </w:r>
    </w:p>
    <w:p w14:paraId="0000019C" w14:textId="2AFEB27C" w:rsidR="00597240" w:rsidRDefault="00916E67">
      <w:pPr>
        <w:rPr>
          <w:sz w:val="24"/>
          <w:szCs w:val="24"/>
        </w:rPr>
      </w:pPr>
      <w:r>
        <w:rPr>
          <w:sz w:val="24"/>
          <w:szCs w:val="24"/>
        </w:rPr>
        <w:t>*The instructor reserves the right to add or remove assignments as needed as well as change the schedule and due dates.</w:t>
      </w:r>
    </w:p>
    <w:p w14:paraId="37A82147" w14:textId="77777777" w:rsidR="00597240" w:rsidRDefault="00597240" w:rsidP="00597240">
      <w:pPr>
        <w:spacing w:after="0" w:line="240" w:lineRule="auto"/>
        <w:jc w:val="both"/>
        <w:rPr>
          <w:b/>
          <w:color w:val="000000"/>
          <w:sz w:val="24"/>
          <w:szCs w:val="24"/>
          <w:u w:val="single"/>
        </w:rPr>
      </w:pPr>
      <w:r>
        <w:rPr>
          <w:b/>
          <w:color w:val="000000"/>
          <w:sz w:val="24"/>
          <w:szCs w:val="24"/>
          <w:u w:val="single"/>
        </w:rPr>
        <w:lastRenderedPageBreak/>
        <w:t xml:space="preserve">Course Policies and Procedures: </w:t>
      </w:r>
    </w:p>
    <w:p w14:paraId="48117649" w14:textId="77777777" w:rsidR="00597240" w:rsidRDefault="00597240" w:rsidP="00597240">
      <w:pPr>
        <w:spacing w:after="0" w:line="240" w:lineRule="auto"/>
        <w:jc w:val="both"/>
        <w:rPr>
          <w:b/>
          <w:color w:val="000000"/>
          <w:sz w:val="24"/>
          <w:szCs w:val="24"/>
          <w:u w:val="single"/>
        </w:rPr>
      </w:pPr>
    </w:p>
    <w:p w14:paraId="56B5E12E"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b/>
          <w:color w:val="000000"/>
          <w:sz w:val="24"/>
          <w:szCs w:val="24"/>
        </w:rPr>
        <w:t>Good Listening Skills</w:t>
      </w:r>
      <w:r>
        <w:rPr>
          <w:color w:val="000000"/>
          <w:sz w:val="24"/>
          <w:szCs w:val="24"/>
        </w:rPr>
        <w:t xml:space="preserve">:  </w:t>
      </w:r>
    </w:p>
    <w:p w14:paraId="1A8C92EE"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Whether your teacher is speaking or one of your classmates is speaking, it is respectful to demonstrate good listening skills. Therefore, you will lose participation points if you do any of the following during class:</w:t>
      </w:r>
    </w:p>
    <w:p w14:paraId="1DED8503"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3C1481AE"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1. Use your laptop for work unrelated to the course</w:t>
      </w:r>
    </w:p>
    <w:p w14:paraId="79BFD5E3"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2. Use your mobile phone</w:t>
      </w:r>
    </w:p>
    <w:p w14:paraId="4F7D51F6"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3. Do homework, study or read during class</w:t>
      </w:r>
    </w:p>
    <w:p w14:paraId="15BE24CF"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4. Talk to other students or other disruptive behavior</w:t>
      </w:r>
    </w:p>
    <w:p w14:paraId="3A96D5E4"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5. Leave or enter the room during a speech</w:t>
      </w:r>
    </w:p>
    <w:p w14:paraId="47986A9D"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6. Work on your presentation during the speech of another student</w:t>
      </w:r>
    </w:p>
    <w:p w14:paraId="3D3EDA42" w14:textId="77777777" w:rsidR="00597240" w:rsidRDefault="00597240" w:rsidP="00597240">
      <w:pPr>
        <w:pBdr>
          <w:top w:val="nil"/>
          <w:left w:val="nil"/>
          <w:bottom w:val="nil"/>
          <w:right w:val="nil"/>
          <w:between w:val="nil"/>
        </w:pBdr>
        <w:spacing w:after="0" w:line="240" w:lineRule="auto"/>
        <w:jc w:val="both"/>
        <w:rPr>
          <w:b/>
          <w:color w:val="000000"/>
          <w:sz w:val="24"/>
          <w:szCs w:val="24"/>
        </w:rPr>
      </w:pPr>
    </w:p>
    <w:p w14:paraId="2F47EBEC" w14:textId="77777777" w:rsidR="00597240" w:rsidRDefault="00597240" w:rsidP="00597240">
      <w:p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Blackboard: </w:t>
      </w:r>
    </w:p>
    <w:p w14:paraId="75327D52"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 xml:space="preserve">Use Blackboard (Bb) to view information about the syllabus and calendar, participate in online discussions, and submit all your written assignments. Assignments submitted outside of Bb will not be graded. You should check the Bb page for important announcements and updates at least twice per week. Your instructor will demonstrate how to use Bb. Avoid printing documents from BB as they may be updated. Message your instructor for clarification if what is written in Bb is different to what was discussed in class. </w:t>
      </w:r>
    </w:p>
    <w:p w14:paraId="2CFEA2A9"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3FB2E837" w14:textId="77777777" w:rsidR="00597240" w:rsidRDefault="00597240" w:rsidP="00597240">
      <w:pPr>
        <w:spacing w:after="0" w:line="240" w:lineRule="auto"/>
        <w:rPr>
          <w:b/>
          <w:sz w:val="24"/>
          <w:szCs w:val="24"/>
        </w:rPr>
      </w:pPr>
      <w:r>
        <w:rPr>
          <w:b/>
          <w:sz w:val="24"/>
          <w:szCs w:val="24"/>
        </w:rPr>
        <w:t xml:space="preserve">Technical Requirements </w:t>
      </w:r>
    </w:p>
    <w:p w14:paraId="4D835002" w14:textId="77777777" w:rsidR="00597240" w:rsidRDefault="00597240" w:rsidP="00597240">
      <w:pPr>
        <w:numPr>
          <w:ilvl w:val="0"/>
          <w:numId w:val="7"/>
        </w:numPr>
        <w:spacing w:after="0" w:line="240" w:lineRule="auto"/>
        <w:rPr>
          <w:sz w:val="24"/>
          <w:szCs w:val="24"/>
        </w:rPr>
      </w:pPr>
      <w:r>
        <w:rPr>
          <w:sz w:val="24"/>
          <w:szCs w:val="24"/>
        </w:rPr>
        <w:t xml:space="preserve">In order for your Blackboard course to function correctly, you will need to disable pop-ups on your Internet browser. </w:t>
      </w:r>
    </w:p>
    <w:p w14:paraId="41A14840" w14:textId="77777777" w:rsidR="00597240" w:rsidRDefault="00597240" w:rsidP="00597240">
      <w:pPr>
        <w:numPr>
          <w:ilvl w:val="0"/>
          <w:numId w:val="7"/>
        </w:numPr>
        <w:spacing w:after="0" w:line="240" w:lineRule="auto"/>
        <w:rPr>
          <w:sz w:val="24"/>
          <w:szCs w:val="24"/>
        </w:rPr>
      </w:pPr>
      <w:r>
        <w:rPr>
          <w:sz w:val="24"/>
          <w:szCs w:val="24"/>
        </w:rPr>
        <w:t xml:space="preserve">Make sure you have Microsoft Office installed on your computer. You may be eligible for a free MS Office Software Student Edition. You are required to create an account and provide a valid Kean University ID to obtain access to the software applications. To start the application process, go to the </w:t>
      </w:r>
      <w:hyperlink r:id="rId11">
        <w:r>
          <w:rPr>
            <w:color w:val="1155CC"/>
            <w:sz w:val="24"/>
            <w:szCs w:val="24"/>
            <w:u w:val="single"/>
          </w:rPr>
          <w:t>Office 365 Education website</w:t>
        </w:r>
      </w:hyperlink>
      <w:r>
        <w:rPr>
          <w:sz w:val="24"/>
          <w:szCs w:val="24"/>
        </w:rPr>
        <w:t xml:space="preserve">. </w:t>
      </w:r>
    </w:p>
    <w:p w14:paraId="635D8BD3" w14:textId="77777777" w:rsidR="00597240" w:rsidRDefault="00597240" w:rsidP="00597240">
      <w:pPr>
        <w:numPr>
          <w:ilvl w:val="0"/>
          <w:numId w:val="7"/>
        </w:numPr>
        <w:spacing w:after="0" w:line="240" w:lineRule="auto"/>
        <w:rPr>
          <w:sz w:val="24"/>
          <w:szCs w:val="24"/>
        </w:rPr>
      </w:pPr>
      <w:r>
        <w:rPr>
          <w:sz w:val="24"/>
          <w:szCs w:val="24"/>
        </w:rPr>
        <w:t xml:space="preserve">Download the latest versions of the following:  </w:t>
      </w:r>
    </w:p>
    <w:p w14:paraId="16CA0FEC" w14:textId="77777777" w:rsidR="00597240" w:rsidRDefault="00597240" w:rsidP="00597240">
      <w:pPr>
        <w:numPr>
          <w:ilvl w:val="1"/>
          <w:numId w:val="7"/>
        </w:numPr>
        <w:spacing w:after="0" w:line="240" w:lineRule="auto"/>
        <w:rPr>
          <w:sz w:val="24"/>
          <w:szCs w:val="24"/>
        </w:rPr>
      </w:pPr>
      <w:r>
        <w:rPr>
          <w:sz w:val="24"/>
          <w:szCs w:val="24"/>
        </w:rPr>
        <w:t xml:space="preserve">Adobe Acrobat Reader  </w:t>
      </w:r>
    </w:p>
    <w:p w14:paraId="60D18449" w14:textId="77777777" w:rsidR="00597240" w:rsidRDefault="00597240" w:rsidP="00597240">
      <w:pPr>
        <w:numPr>
          <w:ilvl w:val="1"/>
          <w:numId w:val="7"/>
        </w:numPr>
        <w:spacing w:after="0" w:line="240" w:lineRule="auto"/>
        <w:rPr>
          <w:sz w:val="24"/>
          <w:szCs w:val="24"/>
        </w:rPr>
      </w:pPr>
      <w:r>
        <w:rPr>
          <w:sz w:val="24"/>
          <w:szCs w:val="24"/>
        </w:rPr>
        <w:t xml:space="preserve">Adobe Flash Player  </w:t>
      </w:r>
    </w:p>
    <w:p w14:paraId="60CCBD28" w14:textId="77777777" w:rsidR="00597240" w:rsidRDefault="00597240" w:rsidP="00597240">
      <w:pPr>
        <w:numPr>
          <w:ilvl w:val="1"/>
          <w:numId w:val="7"/>
        </w:numPr>
        <w:spacing w:after="0" w:line="240" w:lineRule="auto"/>
        <w:rPr>
          <w:sz w:val="24"/>
          <w:szCs w:val="24"/>
        </w:rPr>
      </w:pPr>
      <w:r>
        <w:rPr>
          <w:sz w:val="24"/>
          <w:szCs w:val="24"/>
        </w:rPr>
        <w:t>Java JRE</w:t>
      </w:r>
    </w:p>
    <w:p w14:paraId="2981A32A"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6D5D50DB" w14:textId="77777777" w:rsidR="00597240" w:rsidRDefault="00597240" w:rsidP="00597240">
      <w:pPr>
        <w:pBdr>
          <w:top w:val="nil"/>
          <w:left w:val="nil"/>
          <w:bottom w:val="nil"/>
          <w:right w:val="nil"/>
          <w:between w:val="nil"/>
        </w:pBdr>
        <w:spacing w:after="0" w:line="240" w:lineRule="auto"/>
        <w:jc w:val="both"/>
        <w:rPr>
          <w:b/>
          <w:color w:val="000000"/>
          <w:sz w:val="24"/>
          <w:szCs w:val="24"/>
        </w:rPr>
      </w:pPr>
      <w:r>
        <w:rPr>
          <w:b/>
          <w:color w:val="000000"/>
          <w:sz w:val="24"/>
          <w:szCs w:val="24"/>
        </w:rPr>
        <w:t>SafeAssign:</w:t>
      </w:r>
    </w:p>
    <w:p w14:paraId="2FF3D027"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 xml:space="preserve">SafeAssign is a leading plagiarism-checking tool. You are required to use the SafeAssign tool in Bb to submit all written assignments. Keep your Similarity Report </w:t>
      </w:r>
      <w:r>
        <w:rPr>
          <w:color w:val="000000"/>
          <w:sz w:val="24"/>
          <w:szCs w:val="24"/>
          <w:u w:val="single"/>
        </w:rPr>
        <w:t>under 20%.</w:t>
      </w:r>
      <w:r>
        <w:rPr>
          <w:color w:val="000000"/>
          <w:sz w:val="24"/>
          <w:szCs w:val="24"/>
        </w:rPr>
        <w:t xml:space="preserve"> Make sure you keep the same file name when you are submitting your assignments. When you submit an assignment, SafeAssign will generate a report for you: use the SafeAssign report to avoid potential plagiarism. You can submit and resubmit your assignments in SafeAssign </w:t>
      </w:r>
      <w:r>
        <w:rPr>
          <w:color w:val="000000"/>
          <w:sz w:val="24"/>
          <w:szCs w:val="24"/>
          <w:u w:val="single"/>
        </w:rPr>
        <w:t>three times</w:t>
      </w:r>
      <w:r>
        <w:rPr>
          <w:color w:val="000000"/>
          <w:sz w:val="24"/>
          <w:szCs w:val="24"/>
        </w:rPr>
        <w:t xml:space="preserve"> until the deadline. Plagiarism, intentional or unintentional, earns an F on the assignment. You cannot redo a plagiarized assignment.</w:t>
      </w:r>
    </w:p>
    <w:p w14:paraId="378545E7"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0ED791AD" w14:textId="77777777" w:rsidR="00597240" w:rsidRDefault="00597240" w:rsidP="00597240">
      <w:p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Late Submission: </w:t>
      </w:r>
    </w:p>
    <w:p w14:paraId="7EFC5CC1"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Late assignments will not be graded. Ample time is given to you to complete your assignments which will be due at the end of the day (23:59 local time). See the Course Calendar in Bb for deadlines. Your professor reserves the right to change assignment deadlines but will notify you in advance of revising dates.  </w:t>
      </w:r>
    </w:p>
    <w:p w14:paraId="327F602F"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5B99BF84" w14:textId="77777777" w:rsidR="00597240" w:rsidRDefault="00597240" w:rsidP="00597240">
      <w:pPr>
        <w:pBdr>
          <w:top w:val="nil"/>
          <w:left w:val="nil"/>
          <w:bottom w:val="nil"/>
          <w:right w:val="nil"/>
          <w:between w:val="nil"/>
        </w:pBdr>
        <w:spacing w:after="0" w:line="240" w:lineRule="auto"/>
        <w:jc w:val="both"/>
        <w:rPr>
          <w:b/>
          <w:color w:val="000000"/>
          <w:sz w:val="24"/>
          <w:szCs w:val="24"/>
        </w:rPr>
      </w:pPr>
      <w:r>
        <w:rPr>
          <w:b/>
          <w:color w:val="000000"/>
          <w:sz w:val="24"/>
          <w:szCs w:val="24"/>
        </w:rPr>
        <w:t>Written Assignments:</w:t>
      </w:r>
    </w:p>
    <w:p w14:paraId="34551FFE"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Speech Outlines - Double spaced; Justified; 1” margins; 12 pt. Times New Roman font. Use standard English. Conduct spelling and grammar checks before submitting your assignments. Grammar</w:t>
      </w:r>
    </w:p>
    <w:p w14:paraId="40B92279" w14:textId="77777777" w:rsidR="00597240" w:rsidRDefault="00597240" w:rsidP="00597240">
      <w:pPr>
        <w:pBdr>
          <w:top w:val="nil"/>
          <w:left w:val="nil"/>
          <w:bottom w:val="nil"/>
          <w:right w:val="nil"/>
          <w:between w:val="nil"/>
        </w:pBdr>
        <w:spacing w:after="0" w:line="240" w:lineRule="auto"/>
        <w:jc w:val="both"/>
        <w:rPr>
          <w:b/>
          <w:color w:val="000000"/>
          <w:sz w:val="24"/>
          <w:szCs w:val="24"/>
        </w:rPr>
      </w:pPr>
    </w:p>
    <w:p w14:paraId="196C5593" w14:textId="77777777" w:rsidR="00597240" w:rsidRDefault="00597240" w:rsidP="00597240">
      <w:pPr>
        <w:pBdr>
          <w:top w:val="nil"/>
          <w:left w:val="nil"/>
          <w:bottom w:val="nil"/>
          <w:right w:val="nil"/>
          <w:between w:val="nil"/>
        </w:pBdr>
        <w:spacing w:after="0" w:line="240" w:lineRule="auto"/>
        <w:jc w:val="both"/>
        <w:rPr>
          <w:b/>
          <w:color w:val="000000"/>
          <w:sz w:val="24"/>
          <w:szCs w:val="24"/>
        </w:rPr>
      </w:pPr>
      <w:r>
        <w:rPr>
          <w:b/>
          <w:color w:val="000000"/>
          <w:sz w:val="24"/>
          <w:szCs w:val="24"/>
        </w:rPr>
        <w:t>Using the American Psychological Association (APA) Style Guide:</w:t>
      </w:r>
    </w:p>
    <w:p w14:paraId="6C1BA52B" w14:textId="77777777" w:rsidR="00597240" w:rsidRDefault="00597240" w:rsidP="00597240">
      <w:pPr>
        <w:spacing w:line="240" w:lineRule="auto"/>
        <w:jc w:val="both"/>
        <w:rPr>
          <w:sz w:val="24"/>
          <w:szCs w:val="24"/>
        </w:rPr>
      </w:pPr>
      <w:r>
        <w:rPr>
          <w:sz w:val="24"/>
          <w:szCs w:val="24"/>
        </w:rPr>
        <w:t xml:space="preserve">Use </w:t>
      </w:r>
      <w:r>
        <w:rPr>
          <w:i/>
          <w:sz w:val="24"/>
          <w:szCs w:val="24"/>
        </w:rPr>
        <w:t>Cite It Right</w:t>
      </w:r>
      <w:r>
        <w:rPr>
          <w:sz w:val="24"/>
          <w:szCs w:val="24"/>
        </w:rPr>
        <w:t xml:space="preserve"> by Fox, Johns and Keller (2007) to cite your work. See this link in Kean’s Library </w:t>
      </w:r>
      <w:hyperlink r:id="rId12">
        <w:r>
          <w:rPr>
            <w:color w:val="0000FF"/>
            <w:u w:val="single"/>
          </w:rPr>
          <w:t>https://bit.ly/2NJLNKj</w:t>
        </w:r>
      </w:hyperlink>
      <w:r>
        <w:t xml:space="preserve"> </w:t>
      </w:r>
      <w:r>
        <w:rPr>
          <w:color w:val="A3AAAE"/>
          <w:sz w:val="24"/>
          <w:szCs w:val="24"/>
        </w:rPr>
        <w:t>.</w:t>
      </w:r>
      <w:r>
        <w:rPr>
          <w:sz w:val="24"/>
          <w:szCs w:val="24"/>
        </w:rPr>
        <w:t xml:space="preserve">(Log in using your Kean username and password). </w:t>
      </w:r>
    </w:p>
    <w:p w14:paraId="7B9C485F" w14:textId="77777777" w:rsidR="00597240" w:rsidRDefault="00597240" w:rsidP="00597240">
      <w:pPr>
        <w:pBdr>
          <w:top w:val="nil"/>
          <w:left w:val="nil"/>
          <w:bottom w:val="nil"/>
          <w:right w:val="nil"/>
          <w:between w:val="nil"/>
        </w:pBdr>
        <w:spacing w:after="0" w:line="240" w:lineRule="auto"/>
        <w:jc w:val="both"/>
        <w:rPr>
          <w:b/>
          <w:color w:val="548DD4"/>
          <w:sz w:val="24"/>
          <w:szCs w:val="24"/>
          <w:u w:val="single"/>
        </w:rPr>
      </w:pPr>
    </w:p>
    <w:p w14:paraId="35915821" w14:textId="77777777" w:rsidR="00597240" w:rsidRPr="00597240" w:rsidRDefault="00597240" w:rsidP="00597240">
      <w:pPr>
        <w:spacing w:after="0" w:line="240" w:lineRule="auto"/>
        <w:jc w:val="both"/>
        <w:rPr>
          <w:b/>
          <w:color w:val="00B0F0"/>
          <w:sz w:val="24"/>
          <w:szCs w:val="24"/>
          <w:u w:val="single"/>
        </w:rPr>
      </w:pPr>
      <w:r w:rsidRPr="00597240">
        <w:rPr>
          <w:b/>
          <w:color w:val="00B0F0"/>
          <w:sz w:val="24"/>
          <w:szCs w:val="24"/>
          <w:u w:val="single"/>
        </w:rPr>
        <w:t xml:space="preserve">University Policies and Procedures: </w:t>
      </w:r>
    </w:p>
    <w:p w14:paraId="23EEA7F5" w14:textId="77777777" w:rsidR="00597240" w:rsidRDefault="00597240" w:rsidP="00597240">
      <w:pPr>
        <w:spacing w:after="0" w:line="240" w:lineRule="auto"/>
        <w:jc w:val="both"/>
        <w:rPr>
          <w:b/>
          <w:color w:val="548DD4"/>
          <w:sz w:val="24"/>
          <w:szCs w:val="24"/>
          <w:u w:val="single"/>
        </w:rPr>
      </w:pPr>
    </w:p>
    <w:p w14:paraId="15AE1DCD" w14:textId="77777777" w:rsidR="00597240" w:rsidRDefault="00597240" w:rsidP="00597240">
      <w:pPr>
        <w:spacing w:after="0" w:line="240" w:lineRule="auto"/>
        <w:jc w:val="both"/>
        <w:rPr>
          <w:color w:val="000000"/>
          <w:sz w:val="24"/>
          <w:szCs w:val="24"/>
          <w:u w:val="single"/>
        </w:rPr>
      </w:pPr>
      <w:r>
        <w:rPr>
          <w:color w:val="000000"/>
          <w:sz w:val="24"/>
          <w:szCs w:val="24"/>
          <w:u w:val="single"/>
        </w:rPr>
        <w:t>Student Code of Conduct</w:t>
      </w:r>
    </w:p>
    <w:p w14:paraId="53B9F300" w14:textId="77777777" w:rsidR="00597240" w:rsidRDefault="00597240" w:rsidP="00597240">
      <w:pPr>
        <w:spacing w:after="0" w:line="240" w:lineRule="auto"/>
        <w:jc w:val="both"/>
        <w:rPr>
          <w:color w:val="000000"/>
          <w:sz w:val="24"/>
          <w:szCs w:val="24"/>
        </w:rPr>
      </w:pPr>
      <w:r>
        <w:rPr>
          <w:color w:val="000000"/>
          <w:sz w:val="24"/>
          <w:szCs w:val="24"/>
        </w:rPr>
        <w:t xml:space="preserve">The </w:t>
      </w:r>
      <w:r>
        <w:rPr>
          <w:i/>
          <w:color w:val="000000"/>
          <w:sz w:val="24"/>
          <w:szCs w:val="24"/>
        </w:rPr>
        <w:t>Student Code of Conduct</w:t>
      </w:r>
      <w:r>
        <w:rPr>
          <w:color w:val="000000"/>
          <w:sz w:val="24"/>
          <w:szCs w:val="24"/>
        </w:rPr>
        <w:t xml:space="preserve"> discusses expectations of appropriate conduct in the classroom </w:t>
      </w:r>
      <w:hyperlink r:id="rId13">
        <w:r>
          <w:rPr>
            <w:color w:val="0000FF"/>
            <w:sz w:val="24"/>
            <w:szCs w:val="24"/>
            <w:u w:val="single"/>
          </w:rPr>
          <w:t>http://www.wku.edu.cn/en/org/student-affairs/code-of-conduct/</w:t>
        </w:r>
      </w:hyperlink>
    </w:p>
    <w:p w14:paraId="1FAC2350" w14:textId="77777777" w:rsidR="00597240" w:rsidRDefault="00597240" w:rsidP="00597240">
      <w:pPr>
        <w:spacing w:after="0" w:line="240" w:lineRule="auto"/>
        <w:jc w:val="both"/>
        <w:rPr>
          <w:color w:val="000000"/>
          <w:sz w:val="24"/>
          <w:szCs w:val="24"/>
        </w:rPr>
      </w:pPr>
      <w:r>
        <w:rPr>
          <w:color w:val="000000"/>
          <w:sz w:val="24"/>
          <w:szCs w:val="24"/>
        </w:rPr>
        <w:t xml:space="preserve"> </w:t>
      </w:r>
    </w:p>
    <w:p w14:paraId="29D38583" w14:textId="77777777" w:rsidR="00597240" w:rsidRDefault="00597240" w:rsidP="00597240">
      <w:pPr>
        <w:spacing w:after="0" w:line="240" w:lineRule="auto"/>
        <w:jc w:val="both"/>
        <w:rPr>
          <w:color w:val="000000"/>
          <w:sz w:val="24"/>
          <w:szCs w:val="24"/>
          <w:u w:val="single"/>
        </w:rPr>
      </w:pPr>
      <w:r>
        <w:rPr>
          <w:color w:val="000000"/>
          <w:sz w:val="24"/>
          <w:szCs w:val="24"/>
          <w:u w:val="single"/>
        </w:rPr>
        <w:t>Academic Integrity and Plagiarism</w:t>
      </w:r>
    </w:p>
    <w:p w14:paraId="32B5B713"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 xml:space="preserve">Academic integrity is expected of all students of Wenzhou-Kean University. Plagiarism, cheating, and other forms of academic dishonesty will result in a grade of "F" on the assignment. A more serious infraction may result in an “F” in the course or possible suspension or expulsion from the University. Instances of plagiarism are reported to the Vice Provost for Academic Affairs and kept in a database to track repeat offenses. You are responsible to review and understand the University’s Academic Integrity Policy (available at the Center for Academic Success or at </w:t>
      </w:r>
      <w:hyperlink r:id="rId14">
        <w:r>
          <w:rPr>
            <w:color w:val="0000FF"/>
            <w:sz w:val="24"/>
            <w:szCs w:val="24"/>
            <w:u w:val="single"/>
          </w:rPr>
          <w:t>http://www.kean.edu/admin/uploads/pdf/AcademicIntegrityPolicy.pdf</w:t>
        </w:r>
      </w:hyperlink>
      <w:r>
        <w:rPr>
          <w:color w:val="000000"/>
          <w:sz w:val="24"/>
          <w:szCs w:val="24"/>
        </w:rPr>
        <w:t xml:space="preserve"> )</w:t>
      </w:r>
    </w:p>
    <w:p w14:paraId="003D2E7F" w14:textId="77777777" w:rsidR="00597240" w:rsidRDefault="00597240" w:rsidP="00597240">
      <w:pPr>
        <w:pBdr>
          <w:top w:val="nil"/>
          <w:left w:val="nil"/>
          <w:bottom w:val="nil"/>
          <w:right w:val="nil"/>
          <w:between w:val="nil"/>
        </w:pBdr>
        <w:spacing w:after="0" w:line="240" w:lineRule="auto"/>
        <w:jc w:val="both"/>
        <w:rPr>
          <w:color w:val="000000"/>
          <w:sz w:val="24"/>
          <w:szCs w:val="24"/>
        </w:rPr>
      </w:pPr>
    </w:p>
    <w:p w14:paraId="462D6267"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t xml:space="preserve">Plagiarism is the act of using another writer's material or ideas without giving proper credit, whether the other writer/speaker is a standard authority or a friend at college. Plagiarism, whether intentional or not, is a serious academic offence.  Examples of plagiarism or academic dishonesty include: </w:t>
      </w:r>
    </w:p>
    <w:p w14:paraId="5624DFF6"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using published work without referencing</w:t>
      </w:r>
    </w:p>
    <w:p w14:paraId="5FB0C0B9"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submitting another person's work as your own</w:t>
      </w:r>
    </w:p>
    <w:p w14:paraId="1ADE69AD"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using unacknowledged material published on the web</w:t>
      </w:r>
    </w:p>
    <w:p w14:paraId="6188DDF9"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collaborating with any other person on individual assignments</w:t>
      </w:r>
    </w:p>
    <w:p w14:paraId="5AB88846"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copying coursework essays submitted by yourself or others</w:t>
      </w:r>
    </w:p>
    <w:p w14:paraId="7450D811"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cheating in an examination</w:t>
      </w:r>
    </w:p>
    <w:p w14:paraId="5C7E00EE"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taking another person's computer file/program</w:t>
      </w:r>
    </w:p>
    <w:p w14:paraId="68F694EF" w14:textId="77777777" w:rsidR="00597240" w:rsidRDefault="00597240" w:rsidP="00597240">
      <w:pPr>
        <w:numPr>
          <w:ilvl w:val="1"/>
          <w:numId w:val="8"/>
        </w:numPr>
        <w:pBdr>
          <w:top w:val="nil"/>
          <w:left w:val="nil"/>
          <w:bottom w:val="nil"/>
          <w:right w:val="nil"/>
          <w:between w:val="nil"/>
        </w:pBdr>
        <w:spacing w:after="0" w:line="240" w:lineRule="auto"/>
        <w:jc w:val="both"/>
        <w:rPr>
          <w:color w:val="000000"/>
          <w:sz w:val="24"/>
          <w:szCs w:val="24"/>
        </w:rPr>
      </w:pPr>
      <w:r>
        <w:rPr>
          <w:color w:val="000000"/>
          <w:sz w:val="24"/>
          <w:szCs w:val="24"/>
        </w:rPr>
        <w:t xml:space="preserve">purchasing model assignments </w:t>
      </w:r>
    </w:p>
    <w:p w14:paraId="56BC72EF" w14:textId="77777777" w:rsidR="00597240" w:rsidRDefault="00597240" w:rsidP="00597240">
      <w:p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Copying: If you submit work that is identical or too similar to that of another student to be coincidental, you and the other student will be penalized. You must use in-text citations as well as well as a References list. </w:t>
      </w:r>
    </w:p>
    <w:p w14:paraId="16921A10" w14:textId="77777777" w:rsidR="00597240" w:rsidRDefault="00597240" w:rsidP="00597240">
      <w:pPr>
        <w:pBdr>
          <w:top w:val="nil"/>
          <w:left w:val="nil"/>
          <w:bottom w:val="nil"/>
          <w:right w:val="nil"/>
          <w:between w:val="nil"/>
        </w:pBdr>
        <w:spacing w:after="0" w:line="240" w:lineRule="auto"/>
        <w:jc w:val="both"/>
        <w:rPr>
          <w:b/>
          <w:color w:val="000000"/>
          <w:sz w:val="24"/>
          <w:szCs w:val="24"/>
        </w:rPr>
      </w:pPr>
    </w:p>
    <w:p w14:paraId="7DFE861D" w14:textId="77777777" w:rsidR="00597240" w:rsidRDefault="00597240" w:rsidP="00597240">
      <w:pPr>
        <w:shd w:val="clear" w:color="auto" w:fill="FFFFFF"/>
        <w:spacing w:after="0" w:line="240" w:lineRule="auto"/>
        <w:rPr>
          <w:b/>
          <w:sz w:val="24"/>
          <w:szCs w:val="24"/>
        </w:rPr>
      </w:pPr>
      <w:r>
        <w:rPr>
          <w:b/>
          <w:sz w:val="24"/>
          <w:szCs w:val="24"/>
        </w:rPr>
        <w:t>Class Recordings (Live Sessions/Collaborate)</w:t>
      </w:r>
    </w:p>
    <w:p w14:paraId="286C107B" w14:textId="77777777" w:rsidR="00597240" w:rsidRDefault="00597240" w:rsidP="00597240">
      <w:pPr>
        <w:shd w:val="clear" w:color="auto" w:fill="FFFFFF"/>
        <w:spacing w:after="0" w:line="240" w:lineRule="auto"/>
        <w:jc w:val="both"/>
        <w:rPr>
          <w:sz w:val="24"/>
          <w:szCs w:val="24"/>
          <w:highlight w:val="white"/>
        </w:rPr>
      </w:pPr>
      <w:r>
        <w:rPr>
          <w:sz w:val="24"/>
          <w:szCs w:val="24"/>
        </w:rPr>
        <w:t xml:space="preserve">In this class software may be used to record live class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All recordings will become unavailable to students in the class when the course is closed. </w:t>
      </w:r>
      <w:r>
        <w:rPr>
          <w:sz w:val="24"/>
          <w:szCs w:val="24"/>
          <w:highlight w:val="white"/>
        </w:rPr>
        <w:t>Students are not permitted to record (or download) the course experience.  If a recording of the course is required for accommodation purposes students must make those arrangements with the Office of Accessibility Services.  Students found to have recorded (or downloaded) course experiences without authorization are subject to review by the Office of Student Conduct and Community Standards.  </w:t>
      </w:r>
    </w:p>
    <w:p w14:paraId="54C10198" w14:textId="77777777" w:rsidR="00597240" w:rsidRDefault="00597240" w:rsidP="00597240">
      <w:pPr>
        <w:shd w:val="clear" w:color="auto" w:fill="FFFFFF"/>
        <w:spacing w:after="0" w:line="240" w:lineRule="auto"/>
        <w:rPr>
          <w:sz w:val="24"/>
          <w:szCs w:val="24"/>
          <w:highlight w:val="white"/>
        </w:rPr>
      </w:pPr>
    </w:p>
    <w:p w14:paraId="0B6705EE" w14:textId="77777777" w:rsidR="00597240" w:rsidRDefault="00597240" w:rsidP="00597240">
      <w:pPr>
        <w:shd w:val="clear" w:color="auto" w:fill="FFFFFF"/>
        <w:spacing w:after="0" w:line="240" w:lineRule="auto"/>
        <w:rPr>
          <w:b/>
          <w:color w:val="222222"/>
          <w:sz w:val="24"/>
          <w:szCs w:val="24"/>
        </w:rPr>
      </w:pPr>
      <w:r>
        <w:rPr>
          <w:b/>
          <w:color w:val="222222"/>
          <w:sz w:val="24"/>
          <w:szCs w:val="24"/>
        </w:rPr>
        <w:t>Privacy Statement</w:t>
      </w:r>
    </w:p>
    <w:p w14:paraId="0A5B298C" w14:textId="77777777" w:rsidR="00597240" w:rsidRDefault="00597240" w:rsidP="00597240">
      <w:pPr>
        <w:shd w:val="clear" w:color="auto" w:fill="FFFFFF"/>
        <w:spacing w:after="0" w:line="240" w:lineRule="auto"/>
        <w:jc w:val="both"/>
        <w:rPr>
          <w:color w:val="222222"/>
          <w:sz w:val="24"/>
          <w:szCs w:val="24"/>
        </w:rPr>
      </w:pPr>
      <w:r>
        <w:rPr>
          <w:color w:val="222222"/>
          <w:sz w:val="24"/>
          <w:szCs w:val="24"/>
        </w:rPr>
        <w:t>Assuring privacy among faculty and students engaged in online instructional activities helps promote open and robust conversations and mitigates concerns that comments made within the context of the class will be shared beyond the classroom. As such, recordings of instructional activities occurring in online classes may be used solely for internal class purposes by the faculty member and students registered for the course, and only during the period in which the course is offered. </w:t>
      </w:r>
    </w:p>
    <w:p w14:paraId="6655882B" w14:textId="77777777" w:rsidR="00597240" w:rsidRDefault="00597240" w:rsidP="00597240">
      <w:pPr>
        <w:spacing w:after="0" w:line="240" w:lineRule="auto"/>
        <w:jc w:val="both"/>
        <w:rPr>
          <w:i/>
          <w:color w:val="000000"/>
          <w:sz w:val="24"/>
          <w:szCs w:val="24"/>
        </w:rPr>
      </w:pPr>
    </w:p>
    <w:p w14:paraId="7A55CF2E" w14:textId="77777777" w:rsidR="00597240" w:rsidRDefault="00597240" w:rsidP="00597240">
      <w:pPr>
        <w:spacing w:after="0" w:line="240" w:lineRule="auto"/>
        <w:jc w:val="both"/>
        <w:rPr>
          <w:b/>
          <w:color w:val="000000"/>
          <w:sz w:val="24"/>
          <w:szCs w:val="24"/>
        </w:rPr>
      </w:pPr>
      <w:r>
        <w:rPr>
          <w:b/>
          <w:color w:val="000000"/>
          <w:sz w:val="24"/>
          <w:szCs w:val="24"/>
        </w:rPr>
        <w:t>Important Information</w:t>
      </w:r>
    </w:p>
    <w:p w14:paraId="48FA17B0" w14:textId="77777777" w:rsidR="00597240" w:rsidRDefault="00597240" w:rsidP="00597240">
      <w:pPr>
        <w:spacing w:after="0" w:line="240" w:lineRule="auto"/>
        <w:jc w:val="both"/>
        <w:rPr>
          <w:color w:val="000000"/>
          <w:sz w:val="24"/>
          <w:szCs w:val="24"/>
        </w:rPr>
      </w:pPr>
      <w:r>
        <w:rPr>
          <w:color w:val="000000"/>
          <w:sz w:val="24"/>
          <w:szCs w:val="24"/>
        </w:rPr>
        <w:t xml:space="preserve">All students and faculty should familiarize themselves with the </w:t>
      </w:r>
      <w:r>
        <w:rPr>
          <w:b/>
          <w:color w:val="000000"/>
          <w:sz w:val="24"/>
          <w:szCs w:val="24"/>
        </w:rPr>
        <w:t>Cougar Restart Guide</w:t>
      </w:r>
      <w:r>
        <w:rPr>
          <w:color w:val="000000"/>
          <w:sz w:val="24"/>
          <w:szCs w:val="24"/>
        </w:rPr>
        <w:t xml:space="preserve"> which includes important virtual resources for students by Kean University via the following link:</w:t>
      </w:r>
    </w:p>
    <w:p w14:paraId="3D6B9E11" w14:textId="77777777" w:rsidR="00597240" w:rsidRDefault="00513B24" w:rsidP="00597240">
      <w:pPr>
        <w:spacing w:after="0" w:line="240" w:lineRule="auto"/>
        <w:jc w:val="both"/>
        <w:rPr>
          <w:color w:val="000000"/>
          <w:sz w:val="24"/>
          <w:szCs w:val="24"/>
        </w:rPr>
      </w:pPr>
      <w:hyperlink r:id="rId15">
        <w:r w:rsidR="00597240">
          <w:rPr>
            <w:color w:val="0000FF"/>
            <w:sz w:val="24"/>
            <w:szCs w:val="24"/>
            <w:u w:val="single"/>
          </w:rPr>
          <w:t>https://www.kean.edu/coronavirus-information/resources-current-prospective-students</w:t>
        </w:r>
      </w:hyperlink>
    </w:p>
    <w:p w14:paraId="649BD7ED" w14:textId="77777777" w:rsidR="00597240" w:rsidRDefault="00597240" w:rsidP="00597240">
      <w:pPr>
        <w:spacing w:after="0" w:line="240" w:lineRule="auto"/>
        <w:jc w:val="both"/>
        <w:rPr>
          <w:color w:val="000000"/>
          <w:sz w:val="24"/>
          <w:szCs w:val="24"/>
        </w:rPr>
      </w:pPr>
    </w:p>
    <w:p w14:paraId="49B79290" w14:textId="77777777" w:rsidR="00597240" w:rsidRDefault="00597240" w:rsidP="00597240">
      <w:pPr>
        <w:spacing w:after="0" w:line="240" w:lineRule="auto"/>
        <w:jc w:val="both"/>
        <w:rPr>
          <w:color w:val="000000"/>
          <w:sz w:val="24"/>
          <w:szCs w:val="24"/>
        </w:rPr>
      </w:pPr>
      <w:r>
        <w:rPr>
          <w:color w:val="000000"/>
          <w:sz w:val="24"/>
          <w:szCs w:val="24"/>
        </w:rPr>
        <w:t xml:space="preserve">Students are responsible to review and understand the </w:t>
      </w:r>
      <w:r>
        <w:rPr>
          <w:i/>
          <w:color w:val="000000"/>
          <w:sz w:val="24"/>
          <w:szCs w:val="24"/>
        </w:rPr>
        <w:t>University Academic Integrity Policy</w:t>
      </w:r>
      <w:r>
        <w:rPr>
          <w:color w:val="000000"/>
          <w:sz w:val="24"/>
          <w:szCs w:val="24"/>
        </w:rPr>
        <w:t xml:space="preserve"> available via the following link:  </w:t>
      </w:r>
      <w:hyperlink r:id="rId16">
        <w:r>
          <w:rPr>
            <w:color w:val="0000FF"/>
            <w:sz w:val="24"/>
            <w:szCs w:val="24"/>
            <w:u w:val="single"/>
          </w:rPr>
          <w:t>https://www.kean.edu/academic-integrity</w:t>
        </w:r>
      </w:hyperlink>
    </w:p>
    <w:p w14:paraId="227E74A2" w14:textId="77777777" w:rsidR="00597240" w:rsidRDefault="00597240" w:rsidP="00597240">
      <w:pPr>
        <w:spacing w:after="0" w:line="240" w:lineRule="auto"/>
        <w:jc w:val="both"/>
        <w:rPr>
          <w:color w:val="000000"/>
          <w:sz w:val="24"/>
          <w:szCs w:val="24"/>
        </w:rPr>
      </w:pPr>
    </w:p>
    <w:p w14:paraId="684D27EA" w14:textId="77777777" w:rsidR="00597240" w:rsidRDefault="00597240" w:rsidP="00597240">
      <w:pPr>
        <w:spacing w:after="0" w:line="240" w:lineRule="auto"/>
        <w:jc w:val="both"/>
        <w:rPr>
          <w:color w:val="201F1E"/>
          <w:sz w:val="24"/>
          <w:szCs w:val="24"/>
        </w:rPr>
      </w:pPr>
      <w:r>
        <w:rPr>
          <w:color w:val="000000"/>
          <w:sz w:val="24"/>
          <w:szCs w:val="24"/>
        </w:rPr>
        <w:t xml:space="preserve">Students are welcome to contact English Language Center (ELC) via </w:t>
      </w:r>
      <w:hyperlink r:id="rId17">
        <w:r>
          <w:rPr>
            <w:color w:val="0000FF"/>
            <w:sz w:val="24"/>
            <w:szCs w:val="24"/>
            <w:u w:val="single"/>
          </w:rPr>
          <w:t>elc@wku.edu.cn</w:t>
        </w:r>
      </w:hyperlink>
      <w:r>
        <w:rPr>
          <w:sz w:val="24"/>
          <w:szCs w:val="24"/>
        </w:rPr>
        <w:t xml:space="preserve"> </w:t>
      </w:r>
      <w:r>
        <w:rPr>
          <w:color w:val="201F1E"/>
          <w:sz w:val="24"/>
          <w:szCs w:val="24"/>
        </w:rPr>
        <w:t xml:space="preserve">for inquiries and questions about receiving assistance with English. </w:t>
      </w:r>
    </w:p>
    <w:p w14:paraId="73013DA2" w14:textId="77777777" w:rsidR="00597240" w:rsidRDefault="00597240" w:rsidP="00597240">
      <w:pPr>
        <w:spacing w:after="0" w:line="240" w:lineRule="auto"/>
        <w:jc w:val="both"/>
        <w:rPr>
          <w:color w:val="000000"/>
          <w:sz w:val="24"/>
          <w:szCs w:val="24"/>
        </w:rPr>
      </w:pPr>
    </w:p>
    <w:p w14:paraId="11A652D6" w14:textId="77777777" w:rsidR="00597240" w:rsidRDefault="00597240" w:rsidP="00597240">
      <w:pPr>
        <w:spacing w:after="0" w:line="240" w:lineRule="auto"/>
        <w:jc w:val="both"/>
        <w:rPr>
          <w:color w:val="000000"/>
          <w:sz w:val="24"/>
          <w:szCs w:val="24"/>
        </w:rPr>
      </w:pPr>
      <w:r>
        <w:rPr>
          <w:color w:val="000000"/>
          <w:sz w:val="24"/>
          <w:szCs w:val="24"/>
        </w:rPr>
        <w:t xml:space="preserve">Online 1-1 Peer Tutoring Service is available. Students can log in MY WKU account &gt; Choose Resource Booking &gt;Book Course Tutoring / preferred tutor. Students shall book services 24 hours in advance and cannot exceed 4 hours per month. Course list with tutors’ availability will be sent to all students by email. In addition, Course Group Tutoring Service is available to support students who enroll in historically more challenging courses. Detailed information will be sent to students by email during the semester. Students are welcome to contact Student Academic Support Service Center via email at </w:t>
      </w:r>
      <w:hyperlink r:id="rId18">
        <w:r>
          <w:rPr>
            <w:color w:val="0000FF"/>
            <w:sz w:val="24"/>
            <w:szCs w:val="24"/>
            <w:u w:val="single"/>
          </w:rPr>
          <w:t>sassc@wku.edu.cn</w:t>
        </w:r>
      </w:hyperlink>
      <w:r>
        <w:rPr>
          <w:color w:val="000000"/>
          <w:sz w:val="24"/>
          <w:szCs w:val="24"/>
        </w:rPr>
        <w:t xml:space="preserve"> or via QQ 2564392014 for more information.</w:t>
      </w:r>
    </w:p>
    <w:p w14:paraId="34C48D45" w14:textId="77777777" w:rsidR="00597240" w:rsidRDefault="00597240" w:rsidP="00597240">
      <w:pPr>
        <w:spacing w:after="0" w:line="240" w:lineRule="auto"/>
        <w:jc w:val="both"/>
        <w:rPr>
          <w:color w:val="000000"/>
          <w:sz w:val="24"/>
          <w:szCs w:val="24"/>
        </w:rPr>
      </w:pPr>
    </w:p>
    <w:p w14:paraId="736C6C60" w14:textId="77777777" w:rsidR="00597240" w:rsidRDefault="00597240" w:rsidP="00597240">
      <w:pPr>
        <w:spacing w:after="0" w:line="240" w:lineRule="auto"/>
        <w:jc w:val="both"/>
        <w:rPr>
          <w:color w:val="000000"/>
          <w:sz w:val="24"/>
          <w:szCs w:val="24"/>
        </w:rPr>
      </w:pPr>
      <w:r>
        <w:rPr>
          <w:color w:val="000000"/>
          <w:sz w:val="24"/>
          <w:szCs w:val="24"/>
        </w:rPr>
        <w:lastRenderedPageBreak/>
        <w:t xml:space="preserve">All students must have a valid Kean email account. </w:t>
      </w:r>
      <w:r>
        <w:rPr>
          <w:sz w:val="24"/>
          <w:szCs w:val="24"/>
        </w:rPr>
        <w:t xml:space="preserve">For those who do not already have one, please contact the Office of the Registrar via phone 577-55870166 or by email </w:t>
      </w:r>
      <w:hyperlink r:id="rId19">
        <w:r>
          <w:rPr>
            <w:color w:val="0000FF"/>
            <w:sz w:val="24"/>
            <w:szCs w:val="24"/>
            <w:u w:val="single"/>
          </w:rPr>
          <w:t>registrar@wku.edu.cn</w:t>
        </w:r>
      </w:hyperlink>
      <w:r>
        <w:rPr>
          <w:sz w:val="24"/>
          <w:szCs w:val="24"/>
        </w:rPr>
        <w:t xml:space="preserve">. If you forgot your password or have a problem of logging in your email account or Blackboard, please contact the Office of Computer and Information Service (OCIS) via </w:t>
      </w:r>
      <w:hyperlink r:id="rId20">
        <w:r>
          <w:rPr>
            <w:color w:val="0000FF"/>
            <w:sz w:val="24"/>
            <w:szCs w:val="24"/>
            <w:u w:val="single"/>
          </w:rPr>
          <w:t>ithelpdesk@wku.edu.cn</w:t>
        </w:r>
      </w:hyperlink>
      <w:r>
        <w:rPr>
          <w:sz w:val="24"/>
          <w:szCs w:val="24"/>
        </w:rPr>
        <w:t>.</w:t>
      </w:r>
    </w:p>
    <w:p w14:paraId="218696B0" w14:textId="77777777" w:rsidR="00597240" w:rsidRDefault="00597240" w:rsidP="00597240">
      <w:pPr>
        <w:spacing w:after="0" w:line="240" w:lineRule="auto"/>
        <w:jc w:val="both"/>
        <w:rPr>
          <w:sz w:val="24"/>
          <w:szCs w:val="24"/>
        </w:rPr>
      </w:pPr>
      <w:r>
        <w:rPr>
          <w:sz w:val="24"/>
          <w:szCs w:val="24"/>
        </w:rPr>
        <w:t> </w:t>
      </w:r>
    </w:p>
    <w:p w14:paraId="434FA27F" w14:textId="77777777" w:rsidR="00597240" w:rsidRDefault="00597240" w:rsidP="00597240">
      <w:pPr>
        <w:spacing w:after="0" w:line="240" w:lineRule="auto"/>
        <w:jc w:val="both"/>
        <w:rPr>
          <w:b/>
          <w:sz w:val="24"/>
          <w:szCs w:val="24"/>
        </w:rPr>
      </w:pPr>
      <w:r>
        <w:rPr>
          <w:b/>
          <w:sz w:val="24"/>
          <w:szCs w:val="24"/>
        </w:rPr>
        <w:t>Disabilities Statement</w:t>
      </w:r>
      <w:r>
        <w:rPr>
          <w:sz w:val="24"/>
          <w:szCs w:val="24"/>
        </w:rPr>
        <w:t> </w:t>
      </w:r>
      <w:r>
        <w:rPr>
          <w:b/>
          <w:sz w:val="24"/>
          <w:szCs w:val="24"/>
        </w:rPr>
        <w:t>&amp; Non-Discrimination Statement:</w:t>
      </w:r>
    </w:p>
    <w:p w14:paraId="6119C3B1" w14:textId="77777777" w:rsidR="00597240" w:rsidRDefault="00597240" w:rsidP="00597240">
      <w:pPr>
        <w:spacing w:after="0" w:line="240" w:lineRule="auto"/>
        <w:jc w:val="both"/>
        <w:rPr>
          <w:b/>
          <w:sz w:val="24"/>
          <w:szCs w:val="24"/>
        </w:rPr>
      </w:pPr>
      <w:r>
        <w:rPr>
          <w:sz w:val="24"/>
          <w:szCs w:val="24"/>
        </w:rPr>
        <w:t>Wenzhou-Kean University is an affirmative action, equal opportunity institution. Students with documented disabilities who may need special instructional accommodations or who may need special arrangements in the event of an evacuation should notify the instructor as soon as possible, no later than the second week of the term. Students may contact Ms. Lin TENG at the Office of the Vice Chancellor for Student Affairs, General Education Bldg., A219, Email: </w:t>
      </w:r>
      <w:hyperlink r:id="rId21">
        <w:r>
          <w:rPr>
            <w:color w:val="0000FF"/>
            <w:sz w:val="24"/>
            <w:szCs w:val="24"/>
            <w:u w:val="single"/>
          </w:rPr>
          <w:t>vcsa@wku.edu.cn</w:t>
        </w:r>
      </w:hyperlink>
      <w:r>
        <w:rPr>
          <w:sz w:val="24"/>
          <w:szCs w:val="24"/>
        </w:rPr>
        <w:t>.</w:t>
      </w:r>
    </w:p>
    <w:p w14:paraId="34754A2C" w14:textId="77777777" w:rsidR="00597240" w:rsidRDefault="00597240" w:rsidP="00597240">
      <w:pPr>
        <w:spacing w:after="0" w:line="240" w:lineRule="auto"/>
        <w:jc w:val="both"/>
        <w:rPr>
          <w:b/>
          <w:sz w:val="24"/>
          <w:szCs w:val="24"/>
        </w:rPr>
      </w:pPr>
    </w:p>
    <w:p w14:paraId="12AB50E7" w14:textId="77777777" w:rsidR="00597240" w:rsidRDefault="00597240" w:rsidP="00597240">
      <w:pPr>
        <w:spacing w:after="0" w:line="240" w:lineRule="auto"/>
        <w:jc w:val="both"/>
        <w:rPr>
          <w:b/>
          <w:sz w:val="24"/>
          <w:szCs w:val="24"/>
        </w:rPr>
      </w:pPr>
      <w:r>
        <w:rPr>
          <w:b/>
          <w:sz w:val="24"/>
          <w:szCs w:val="24"/>
        </w:rPr>
        <w:t>Title IX</w:t>
      </w:r>
    </w:p>
    <w:p w14:paraId="514B7C5E" w14:textId="77777777" w:rsidR="00597240" w:rsidRDefault="00597240" w:rsidP="00597240">
      <w:pPr>
        <w:spacing w:after="0" w:line="240" w:lineRule="auto"/>
        <w:jc w:val="both"/>
        <w:rPr>
          <w:b/>
          <w:sz w:val="24"/>
          <w:szCs w:val="24"/>
        </w:rPr>
      </w:pPr>
      <w:r>
        <w:rPr>
          <w:sz w:val="24"/>
          <w:szCs w:val="24"/>
        </w:rPr>
        <w:t xml:space="preserve">Title IX of the Education Amendments of 1972 (Title IX) prohibit discrimination on the basis of sex in education programs or activities. Sexual harassment in any form will not be tolerated at Kean University.  Sexual harassment by students should be reported to the Office of Affirmative Action Programs, Office of the Vice President for Student Affairs or the Office of Community Standards and Student Conduct immediately. Information about the University’s Sexual Misconduct Policy may be found at the following: </w:t>
      </w:r>
      <w:hyperlink r:id="rId22">
        <w:r>
          <w:rPr>
            <w:color w:val="0000FF"/>
            <w:sz w:val="24"/>
            <w:szCs w:val="24"/>
            <w:u w:val="single"/>
          </w:rPr>
          <w:t>https://www.kean.edu/offices/policies/sexual-misconduct-policy</w:t>
        </w:r>
      </w:hyperlink>
      <w:r>
        <w:rPr>
          <w:sz w:val="24"/>
          <w:szCs w:val="24"/>
        </w:rPr>
        <w:t>. Student may contact Dr. Shuli XU (shulix@wku.edu.cn), the Title IX contact person at WKU.</w:t>
      </w:r>
    </w:p>
    <w:p w14:paraId="57EF02CE" w14:textId="77777777" w:rsidR="00597240" w:rsidRDefault="00597240" w:rsidP="00597240">
      <w:pPr>
        <w:spacing w:after="0" w:line="240" w:lineRule="auto"/>
        <w:jc w:val="both"/>
        <w:rPr>
          <w:b/>
          <w:sz w:val="24"/>
          <w:szCs w:val="24"/>
        </w:rPr>
      </w:pPr>
    </w:p>
    <w:p w14:paraId="074B7ED1" w14:textId="77777777" w:rsidR="00597240" w:rsidRDefault="00597240" w:rsidP="00597240">
      <w:pPr>
        <w:spacing w:after="0" w:line="240" w:lineRule="auto"/>
        <w:jc w:val="both"/>
        <w:rPr>
          <w:b/>
          <w:sz w:val="24"/>
          <w:szCs w:val="24"/>
        </w:rPr>
      </w:pPr>
      <w:r>
        <w:rPr>
          <w:b/>
          <w:sz w:val="24"/>
          <w:szCs w:val="24"/>
        </w:rPr>
        <w:t xml:space="preserve">Important Dates: </w:t>
      </w:r>
    </w:p>
    <w:p w14:paraId="764CD391" w14:textId="77777777" w:rsidR="00597240" w:rsidRDefault="00597240" w:rsidP="00597240">
      <w:pPr>
        <w:spacing w:after="0" w:line="240" w:lineRule="auto"/>
        <w:jc w:val="both"/>
        <w:rPr>
          <w:sz w:val="24"/>
          <w:szCs w:val="24"/>
        </w:rPr>
      </w:pPr>
      <w:r>
        <w:rPr>
          <w:sz w:val="24"/>
          <w:szCs w:val="24"/>
        </w:rPr>
        <w:t xml:space="preserve">Please consult the Academic Calendar at: </w:t>
      </w:r>
      <w:hyperlink r:id="rId23">
        <w:r>
          <w:rPr>
            <w:color w:val="0000FF"/>
            <w:sz w:val="24"/>
            <w:szCs w:val="24"/>
            <w:u w:val="single"/>
          </w:rPr>
          <w:t>http://www.wku.edu.cn/en/academics/academic-calendar/</w:t>
        </w:r>
      </w:hyperlink>
      <w:r>
        <w:rPr>
          <w:sz w:val="24"/>
          <w:szCs w:val="24"/>
        </w:rPr>
        <w:t xml:space="preserve"> </w:t>
      </w:r>
    </w:p>
    <w:p w14:paraId="7C5D51FD" w14:textId="77777777" w:rsidR="00597240" w:rsidRDefault="00597240" w:rsidP="00597240">
      <w:pPr>
        <w:spacing w:after="0" w:line="240" w:lineRule="auto"/>
        <w:jc w:val="both"/>
        <w:rPr>
          <w:sz w:val="24"/>
          <w:szCs w:val="24"/>
        </w:rPr>
      </w:pPr>
    </w:p>
    <w:p w14:paraId="231F61E7" w14:textId="77777777" w:rsidR="00597240" w:rsidRDefault="00597240" w:rsidP="00597240">
      <w:pPr>
        <w:spacing w:after="0" w:line="240" w:lineRule="auto"/>
        <w:jc w:val="both"/>
        <w:rPr>
          <w:b/>
          <w:sz w:val="24"/>
          <w:szCs w:val="24"/>
        </w:rPr>
      </w:pPr>
      <w:r>
        <w:rPr>
          <w:b/>
          <w:sz w:val="24"/>
          <w:szCs w:val="24"/>
        </w:rPr>
        <w:t>Academic Early Alerts:</w:t>
      </w:r>
    </w:p>
    <w:p w14:paraId="05FBB2AA" w14:textId="77777777" w:rsidR="00597240" w:rsidRDefault="00597240" w:rsidP="00597240">
      <w:pPr>
        <w:spacing w:after="0" w:line="240" w:lineRule="auto"/>
        <w:jc w:val="both"/>
        <w:rPr>
          <w:sz w:val="24"/>
          <w:szCs w:val="24"/>
        </w:rPr>
      </w:pPr>
      <w:r>
        <w:rPr>
          <w:sz w:val="24"/>
          <w:szCs w:val="24"/>
        </w:rPr>
        <w:t xml:space="preserve">Information will be provided to students by the instructor via Kean-Wise. Please see the 2021-2022 Undergraduate Catalog for more information. </w:t>
      </w:r>
    </w:p>
    <w:p w14:paraId="2401CBC6" w14:textId="77777777" w:rsidR="00597240" w:rsidRDefault="00597240" w:rsidP="00597240">
      <w:pPr>
        <w:spacing w:after="0" w:line="240" w:lineRule="auto"/>
        <w:jc w:val="both"/>
        <w:rPr>
          <w:sz w:val="24"/>
          <w:szCs w:val="24"/>
        </w:rPr>
      </w:pPr>
    </w:p>
    <w:p w14:paraId="73F31E41" w14:textId="77777777" w:rsidR="00597240" w:rsidRDefault="00597240" w:rsidP="00597240">
      <w:pPr>
        <w:spacing w:after="0" w:line="240" w:lineRule="auto"/>
        <w:jc w:val="both"/>
        <w:rPr>
          <w:b/>
          <w:sz w:val="24"/>
          <w:szCs w:val="24"/>
        </w:rPr>
      </w:pPr>
      <w:r>
        <w:rPr>
          <w:b/>
          <w:sz w:val="24"/>
          <w:szCs w:val="24"/>
        </w:rPr>
        <w:t>Last Day to Withdraw from Courses with “W” Grade:</w:t>
      </w:r>
    </w:p>
    <w:p w14:paraId="08120DCD" w14:textId="72CD7339" w:rsidR="00597240" w:rsidRDefault="00597240" w:rsidP="00597240">
      <w:pPr>
        <w:spacing w:after="0"/>
        <w:jc w:val="both"/>
        <w:rPr>
          <w:sz w:val="24"/>
          <w:szCs w:val="24"/>
        </w:rPr>
      </w:pPr>
      <w:r>
        <w:rPr>
          <w:sz w:val="24"/>
          <w:szCs w:val="24"/>
        </w:rPr>
        <w:t>November 1st, 2021</w:t>
      </w:r>
    </w:p>
    <w:sectPr w:rsidR="005972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365"/>
    <w:multiLevelType w:val="multilevel"/>
    <w:tmpl w:val="EAC0637E"/>
    <w:lvl w:ilvl="0">
      <w:start w:val="1"/>
      <w:numFmt w:val="bullet"/>
      <w:lvlText w:val="-"/>
      <w:lvlJc w:val="left"/>
      <w:pPr>
        <w:ind w:left="1004" w:hanging="360"/>
      </w:pPr>
      <w:rPr>
        <w:rFonts w:ascii="Calibri" w:eastAsia="Calibri" w:hAnsi="Calibri" w:cs="Calibri"/>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19CE1718"/>
    <w:multiLevelType w:val="multilevel"/>
    <w:tmpl w:val="5C7C8DE2"/>
    <w:lvl w:ilvl="0">
      <w:start w:val="1"/>
      <w:numFmt w:val="bullet"/>
      <w:lvlText w:val="◦"/>
      <w:lvlJc w:val="left"/>
      <w:pPr>
        <w:ind w:left="720" w:hanging="360"/>
      </w:pPr>
      <w:rPr>
        <w:rFonts w:ascii="Verdana" w:eastAsia="Verdana" w:hAnsi="Verdana" w:cs="Verdana"/>
      </w:rPr>
    </w:lvl>
    <w:lvl w:ilvl="1">
      <w:start w:val="1"/>
      <w:numFmt w:val="lowerRoman"/>
      <w:lvlText w:val="%2."/>
      <w:lvlJc w:val="left"/>
      <w:pPr>
        <w:ind w:left="360" w:hanging="360"/>
      </w:pPr>
    </w:lvl>
    <w:lvl w:ilvl="2">
      <w:start w:val="1"/>
      <w:numFmt w:val="decimal"/>
      <w:lvlText w:val="%3."/>
      <w:lvlJc w:val="left"/>
      <w:pPr>
        <w:ind w:left="2160" w:hanging="360"/>
      </w:pPr>
    </w:lvl>
    <w:lvl w:ilvl="3">
      <w:start w:val="1"/>
      <w:numFmt w:val="bullet"/>
      <w:lvlText w:val="◦"/>
      <w:lvlJc w:val="left"/>
      <w:pPr>
        <w:ind w:left="2880" w:hanging="360"/>
      </w:pPr>
      <w:rPr>
        <w:rFonts w:ascii="Verdana" w:eastAsia="Verdana" w:hAnsi="Verdana" w:cs="Verdana"/>
      </w:rPr>
    </w:lvl>
    <w:lvl w:ilvl="4">
      <w:start w:val="1"/>
      <w:numFmt w:val="bullet"/>
      <w:lvlText w:val="◦"/>
      <w:lvlJc w:val="left"/>
      <w:pPr>
        <w:ind w:left="3600" w:hanging="360"/>
      </w:pPr>
      <w:rPr>
        <w:rFonts w:ascii="Verdana" w:eastAsia="Verdana" w:hAnsi="Verdana" w:cs="Verdana"/>
      </w:rPr>
    </w:lvl>
    <w:lvl w:ilvl="5">
      <w:start w:val="1"/>
      <w:numFmt w:val="bullet"/>
      <w:lvlText w:val="◦"/>
      <w:lvlJc w:val="left"/>
      <w:pPr>
        <w:ind w:left="4320" w:hanging="360"/>
      </w:pPr>
      <w:rPr>
        <w:rFonts w:ascii="Verdana" w:eastAsia="Verdana" w:hAnsi="Verdana" w:cs="Verdana"/>
      </w:rPr>
    </w:lvl>
    <w:lvl w:ilvl="6">
      <w:start w:val="1"/>
      <w:numFmt w:val="bullet"/>
      <w:lvlText w:val="◦"/>
      <w:lvlJc w:val="left"/>
      <w:pPr>
        <w:ind w:left="5040" w:hanging="360"/>
      </w:pPr>
      <w:rPr>
        <w:rFonts w:ascii="Verdana" w:eastAsia="Verdana" w:hAnsi="Verdana" w:cs="Verdana"/>
      </w:rPr>
    </w:lvl>
    <w:lvl w:ilvl="7">
      <w:start w:val="1"/>
      <w:numFmt w:val="bullet"/>
      <w:lvlText w:val="◦"/>
      <w:lvlJc w:val="left"/>
      <w:pPr>
        <w:ind w:left="5760" w:hanging="360"/>
      </w:pPr>
      <w:rPr>
        <w:rFonts w:ascii="Verdana" w:eastAsia="Verdana" w:hAnsi="Verdana" w:cs="Verdana"/>
      </w:rPr>
    </w:lvl>
    <w:lvl w:ilvl="8">
      <w:start w:val="1"/>
      <w:numFmt w:val="bullet"/>
      <w:lvlText w:val="◦"/>
      <w:lvlJc w:val="left"/>
      <w:pPr>
        <w:ind w:left="6480" w:hanging="360"/>
      </w:pPr>
      <w:rPr>
        <w:rFonts w:ascii="Verdana" w:eastAsia="Verdana" w:hAnsi="Verdana" w:cs="Verdana"/>
      </w:rPr>
    </w:lvl>
  </w:abstractNum>
  <w:abstractNum w:abstractNumId="2" w15:restartNumberingAfterBreak="0">
    <w:nsid w:val="2B4A6ADA"/>
    <w:multiLevelType w:val="multilevel"/>
    <w:tmpl w:val="F148E0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BF02CFA"/>
    <w:multiLevelType w:val="multilevel"/>
    <w:tmpl w:val="626C335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577746"/>
    <w:multiLevelType w:val="multilevel"/>
    <w:tmpl w:val="F8D00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8D6B30"/>
    <w:multiLevelType w:val="multilevel"/>
    <w:tmpl w:val="B204C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F977C8"/>
    <w:multiLevelType w:val="multilevel"/>
    <w:tmpl w:val="E8964C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732AE1"/>
    <w:multiLevelType w:val="multilevel"/>
    <w:tmpl w:val="6394BE8A"/>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9A8"/>
    <w:rsid w:val="001B788C"/>
    <w:rsid w:val="001D7F8F"/>
    <w:rsid w:val="00205ED0"/>
    <w:rsid w:val="002D542F"/>
    <w:rsid w:val="003E5527"/>
    <w:rsid w:val="00405D5F"/>
    <w:rsid w:val="00513B24"/>
    <w:rsid w:val="0058145A"/>
    <w:rsid w:val="00597240"/>
    <w:rsid w:val="00857B59"/>
    <w:rsid w:val="00916E67"/>
    <w:rsid w:val="00A779D3"/>
    <w:rsid w:val="00C37D85"/>
    <w:rsid w:val="00C95549"/>
    <w:rsid w:val="00FB49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8FFE"/>
  <w15:docId w15:val="{2F77EF58-21CE-41E7-9EC5-8EE8ABA3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214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3121F"/>
    <w:pPr>
      <w:spacing w:after="0" w:line="240" w:lineRule="auto"/>
      <w:jc w:val="center"/>
      <w:outlineLvl w:val="3"/>
    </w:pPr>
    <w:rPr>
      <w:rFonts w:ascii="Times New Roman" w:eastAsia="Times New Roman" w:hAnsi="Times New Roman" w:cs="Times New Roman"/>
      <w:b/>
      <w:bCs/>
      <w:sz w:val="32"/>
      <w:szCs w:val="32"/>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BE4FF1"/>
    <w:rPr>
      <w:b/>
      <w:bCs/>
    </w:rPr>
  </w:style>
  <w:style w:type="paragraph" w:styleId="NormalWeb">
    <w:name w:val="Normal (Web)"/>
    <w:basedOn w:val="Normal"/>
    <w:uiPriority w:val="99"/>
    <w:semiHidden/>
    <w:unhideWhenUsed/>
    <w:rsid w:val="00BE4F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FF1"/>
    <w:rPr>
      <w:i/>
      <w:iCs/>
    </w:rPr>
  </w:style>
  <w:style w:type="paragraph" w:styleId="ListParagraph">
    <w:name w:val="List Paragraph"/>
    <w:basedOn w:val="Normal"/>
    <w:uiPriority w:val="34"/>
    <w:qFormat/>
    <w:rsid w:val="00BE4FF1"/>
    <w:pPr>
      <w:ind w:left="720"/>
      <w:contextualSpacing/>
    </w:pPr>
  </w:style>
  <w:style w:type="character" w:styleId="Hyperlink">
    <w:name w:val="Hyperlink"/>
    <w:basedOn w:val="DefaultParagraphFont"/>
    <w:uiPriority w:val="99"/>
    <w:unhideWhenUsed/>
    <w:rsid w:val="00A04644"/>
    <w:rPr>
      <w:color w:val="0000FF" w:themeColor="hyperlink"/>
      <w:u w:val="single"/>
    </w:rPr>
  </w:style>
  <w:style w:type="paragraph" w:styleId="BalloonText">
    <w:name w:val="Balloon Text"/>
    <w:basedOn w:val="Normal"/>
    <w:link w:val="BalloonTextChar"/>
    <w:uiPriority w:val="99"/>
    <w:semiHidden/>
    <w:unhideWhenUsed/>
    <w:rsid w:val="00540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424"/>
    <w:rPr>
      <w:rFonts w:ascii="Tahoma" w:hAnsi="Tahoma" w:cs="Tahoma"/>
      <w:sz w:val="16"/>
      <w:szCs w:val="16"/>
    </w:rPr>
  </w:style>
  <w:style w:type="table" w:styleId="TableGrid">
    <w:name w:val="Table Grid"/>
    <w:basedOn w:val="TableNormal"/>
    <w:uiPriority w:val="59"/>
    <w:rsid w:val="00391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06934"/>
    <w:pPr>
      <w:spacing w:after="0" w:line="240" w:lineRule="auto"/>
    </w:pPr>
  </w:style>
  <w:style w:type="character" w:customStyle="1" w:styleId="Heading4Char">
    <w:name w:val="Heading 4 Char"/>
    <w:basedOn w:val="DefaultParagraphFont"/>
    <w:link w:val="Heading4"/>
    <w:rsid w:val="00C3121F"/>
    <w:rPr>
      <w:rFonts w:ascii="Times New Roman" w:eastAsia="Times New Roman" w:hAnsi="Times New Roman" w:cs="Times New Roman"/>
      <w:b/>
      <w:bCs/>
      <w:sz w:val="32"/>
      <w:szCs w:val="32"/>
    </w:rPr>
  </w:style>
  <w:style w:type="paragraph" w:styleId="BodyText">
    <w:name w:val="Body Text"/>
    <w:basedOn w:val="Normal"/>
    <w:next w:val="Index6"/>
    <w:link w:val="BodyTextChar"/>
    <w:rsid w:val="00C3121F"/>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121F"/>
    <w:rPr>
      <w:rFonts w:ascii="Times New Roman" w:eastAsia="Times New Roman" w:hAnsi="Times New Roman" w:cs="Times New Roman"/>
      <w:sz w:val="24"/>
      <w:szCs w:val="24"/>
    </w:rPr>
  </w:style>
  <w:style w:type="paragraph" w:styleId="Index6">
    <w:name w:val="index 6"/>
    <w:basedOn w:val="Normal"/>
    <w:next w:val="Normal"/>
    <w:autoRedefine/>
    <w:uiPriority w:val="99"/>
    <w:semiHidden/>
    <w:unhideWhenUsed/>
    <w:rsid w:val="00C3121F"/>
    <w:pPr>
      <w:spacing w:after="0" w:line="240" w:lineRule="auto"/>
      <w:ind w:left="1320" w:hanging="220"/>
    </w:pPr>
  </w:style>
  <w:style w:type="character" w:customStyle="1" w:styleId="UnresolvedMention1">
    <w:name w:val="Unresolved Mention1"/>
    <w:basedOn w:val="DefaultParagraphFont"/>
    <w:uiPriority w:val="99"/>
    <w:semiHidden/>
    <w:unhideWhenUsed/>
    <w:rsid w:val="00DB1726"/>
    <w:rPr>
      <w:color w:val="605E5C"/>
      <w:shd w:val="clear" w:color="auto" w:fill="E1DFDD"/>
    </w:rPr>
  </w:style>
  <w:style w:type="character" w:customStyle="1" w:styleId="Heading2Char">
    <w:name w:val="Heading 2 Char"/>
    <w:basedOn w:val="DefaultParagraphFont"/>
    <w:link w:val="Heading2"/>
    <w:uiPriority w:val="9"/>
    <w:semiHidden/>
    <w:rsid w:val="002214E4"/>
    <w:rPr>
      <w:rFonts w:asciiTheme="majorHAnsi" w:eastAsiaTheme="majorEastAsia" w:hAnsiTheme="majorHAnsi" w:cstheme="majorBidi"/>
      <w:color w:val="365F91" w:themeColor="accent1" w:themeShade="BF"/>
      <w:sz w:val="26"/>
      <w:szCs w:val="26"/>
    </w:rPr>
  </w:style>
  <w:style w:type="table" w:customStyle="1" w:styleId="PlainTable41">
    <w:name w:val="Plain Table 41"/>
    <w:basedOn w:val="TableNormal"/>
    <w:uiPriority w:val="44"/>
    <w:qFormat/>
    <w:rsid w:val="00CD5D7E"/>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671B3"/>
    <w:rPr>
      <w:color w:val="800080" w:themeColor="followedHyperlink"/>
      <w:u w:val="single"/>
    </w:rPr>
  </w:style>
  <w:style w:type="character" w:styleId="UnresolvedMention">
    <w:name w:val="Unresolved Mention"/>
    <w:basedOn w:val="DefaultParagraphFont"/>
    <w:uiPriority w:val="99"/>
    <w:semiHidden/>
    <w:unhideWhenUsed/>
    <w:rsid w:val="00CD3734"/>
    <w:rPr>
      <w:color w:val="605E5C"/>
      <w:shd w:val="clear" w:color="auto" w:fill="E1DFDD"/>
    </w:rPr>
  </w:style>
  <w:style w:type="paragraph" w:styleId="Date">
    <w:name w:val="Date"/>
    <w:basedOn w:val="Normal"/>
    <w:next w:val="Normal"/>
    <w:link w:val="DateChar"/>
    <w:semiHidden/>
    <w:unhideWhenUsed/>
    <w:rsid w:val="006002FE"/>
  </w:style>
  <w:style w:type="character" w:customStyle="1" w:styleId="DateChar">
    <w:name w:val="Date Char"/>
    <w:basedOn w:val="DefaultParagraphFont"/>
    <w:link w:val="Date"/>
    <w:semiHidden/>
    <w:rsid w:val="006002FE"/>
  </w:style>
  <w:style w:type="paragraph" w:customStyle="1" w:styleId="NoSpacing1">
    <w:name w:val="No Spacing1"/>
    <w:uiPriority w:val="1"/>
    <w:qFormat/>
    <w:rsid w:val="00664D98"/>
    <w:pPr>
      <w:spacing w:after="0" w:line="240" w:lineRule="auto"/>
    </w:pPr>
  </w:style>
  <w:style w:type="paragraph" w:customStyle="1" w:styleId="ListParagraph1">
    <w:name w:val="List Paragraph1"/>
    <w:basedOn w:val="Normal"/>
    <w:uiPriority w:val="34"/>
    <w:qFormat/>
    <w:rsid w:val="0008705B"/>
    <w:pPr>
      <w:ind w:left="720"/>
      <w:contextualSpacing/>
    </w:pPr>
  </w:style>
  <w:style w:type="character" w:customStyle="1" w:styleId="NoSpacingChar">
    <w:name w:val="No Spacing Char"/>
    <w:basedOn w:val="DefaultParagraphFont"/>
    <w:link w:val="NoSpacing"/>
    <w:uiPriority w:val="1"/>
    <w:rsid w:val="00E278EC"/>
  </w:style>
  <w:style w:type="table" w:styleId="GridTable2-Accent1">
    <w:name w:val="Grid Table 2 Accent 1"/>
    <w:basedOn w:val="TableNormal"/>
    <w:uiPriority w:val="47"/>
    <w:rsid w:val="0016111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yperlink8">
    <w:name w:val="Hyperlink.8"/>
    <w:autoRedefine/>
    <w:rsid w:val="008E6695"/>
    <w:rPr>
      <w:rFonts w:ascii="Times New Roman" w:eastAsia="Times New Roman" w:hAnsi="Times New Roman" w:cs="Times New Roman"/>
      <w:lang w:val="en-US"/>
    </w:rPr>
  </w:style>
  <w:style w:type="paragraph" w:customStyle="1" w:styleId="BodyA">
    <w:name w:val="Body A"/>
    <w:rsid w:val="004E5A9B"/>
    <w:rPr>
      <w:color w:val="000000"/>
      <w:u w:color="000000"/>
    </w:rPr>
  </w:style>
  <w:style w:type="character" w:customStyle="1" w:styleId="NoneA">
    <w:name w:val="None A"/>
    <w:rsid w:val="004E5A9B"/>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top w:val="nil"/>
          <w:bottom w:val="single" w:sz="12" w:space="0" w:color="95B3D7"/>
          <w:insideH w:val="nil"/>
          <w:insideV w:val="nil"/>
        </w:tcBorders>
        <w:shd w:val="clear" w:color="auto" w:fill="FFFFFF"/>
      </w:tcPr>
    </w:tblStylePr>
    <w:tblStylePr w:type="lastRow">
      <w:rPr>
        <w:b/>
      </w:rPr>
      <w:tblPr/>
      <w:tcPr>
        <w:tcBorders>
          <w:top w:val="single" w:sz="4" w:space="0" w:color="95B3D7"/>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kean.edu%2Fadmin%2Fuploads%2Fpdf%2FAcademicIntegrityPolicy.pdf&amp;sa=D&amp;sntz=1&amp;usg=AFrqEzfVP8hfIHHWUZ1-gHHUWPjKTRKaDQ" TargetMode="External"/><Relationship Id="rId13" Type="http://schemas.openxmlformats.org/officeDocument/2006/relationships/hyperlink" Target="http://www.wku.edu.cn/en/org/student-affairs/code-of-conduct/" TargetMode="External"/><Relationship Id="rId18" Type="http://schemas.openxmlformats.org/officeDocument/2006/relationships/hyperlink" Target="mailto:sassc@wku.edu.cn" TargetMode="External"/><Relationship Id="rId3" Type="http://schemas.openxmlformats.org/officeDocument/2006/relationships/styles" Target="styles.xml"/><Relationship Id="rId21" Type="http://schemas.openxmlformats.org/officeDocument/2006/relationships/hyperlink" Target="mailto:vcsa@wku.edu.cn" TargetMode="External"/><Relationship Id="rId7" Type="http://schemas.openxmlformats.org/officeDocument/2006/relationships/hyperlink" Target="https://bit.ly/3ifDikA" TargetMode="External"/><Relationship Id="rId12" Type="http://schemas.openxmlformats.org/officeDocument/2006/relationships/hyperlink" Target="https://bit.ly/2NJLNKj" TargetMode="External"/><Relationship Id="rId17" Type="http://schemas.openxmlformats.org/officeDocument/2006/relationships/hyperlink" Target="mailto:elc@wku.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ean.edu/academic-integrity" TargetMode="External"/><Relationship Id="rId20" Type="http://schemas.openxmlformats.org/officeDocument/2006/relationships/hyperlink" Target="mailto:ithelpdesk@wku.edu.c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crosoft.com/en-us/education/products/offi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ean.edu/coronavirus-information/resources-current-prospective-students" TargetMode="External"/><Relationship Id="rId23" Type="http://schemas.openxmlformats.org/officeDocument/2006/relationships/hyperlink" Target="http://www.wku.edu.cn/en/academics/academic-calendar/" TargetMode="External"/><Relationship Id="rId10" Type="http://schemas.openxmlformats.org/officeDocument/2006/relationships/hyperlink" Target="https://www.youtube.com/watch?v=wfNX1cHk-fE" TargetMode="External"/><Relationship Id="rId19" Type="http://schemas.openxmlformats.org/officeDocument/2006/relationships/hyperlink" Target="mailto:registrar@wku.edu.cn" TargetMode="External"/><Relationship Id="rId4" Type="http://schemas.openxmlformats.org/officeDocument/2006/relationships/settings" Target="settings.xml"/><Relationship Id="rId9" Type="http://schemas.openxmlformats.org/officeDocument/2006/relationships/hyperlink" Target="https://www.youtube.com/watch?v=tUSaQ5-mDRI" TargetMode="External"/><Relationship Id="rId14" Type="http://schemas.openxmlformats.org/officeDocument/2006/relationships/hyperlink" Target="http://www.kean.edu/admin/uploads/pdf/AcademicIntegrityPolicy.pdf" TargetMode="External"/><Relationship Id="rId22" Type="http://schemas.openxmlformats.org/officeDocument/2006/relationships/hyperlink" Target="https://www.kean.edu/offices/policies/sexual-misconduc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lTIUl7i1HZdkdSi3e7wQYIyBA==">AMUW2mXB7gP+o2QAOHHSUC1HElpszh+4z9BZ1jPSWtxim4KRzWzicxR46b/FIDcPPU+g37E/R81ozIG0/Ie18Wq6PJpS39XCLnKTLIB/3MjJkE1EkpEDRk+YIvL6WynBjksDlAoWyquy/yM3A5c3wK8UFCIJ5udMjQ==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jhoffman</dc:creator>
  <cp:lastModifiedBy>Noew Hooi San</cp:lastModifiedBy>
  <cp:revision>5</cp:revision>
  <cp:lastPrinted>2021-08-28T08:34:00Z</cp:lastPrinted>
  <dcterms:created xsi:type="dcterms:W3CDTF">2021-08-21T16:12:00Z</dcterms:created>
  <dcterms:modified xsi:type="dcterms:W3CDTF">2021-08-29T15:08:00Z</dcterms:modified>
</cp:coreProperties>
</file>