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bookmarkStart w:id="0" w:name="_GoBack"/>
      <w:bookmarkEnd w:id="0"/>
      <w:r>
        <w:rPr>
          <w:rFonts w:hint="eastAsia"/>
          <w:sz w:val="28"/>
        </w:rPr>
        <w:t>Canvas像素画创作工具系统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软件需求规格说明书（SRS）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 引言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1.1 项目背景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随着像素风格设计、独立游戏开发、轻量化文创创作的普及，轻量化、免安装、浏览器端的像素绘图工具需求大幅提升。市面上主流像素绘图工具存在需要下载、收费、功能冗余、操作复杂等问题，而简易在线工具又存在功能残缺、无图层、无辅助网格、无法导出动图等缺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本项目基于HTML5 Canvas技术，开发一款纯前端、零部署成本、轻量化、功能完整的在线像素画创作工具，满足学生设计作业、像素爱好者创作、小游戏素材制作等场景需求。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1.2 项目目的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旨在实现一个浏览器端即用型像素画创作平台，提供标准像素绘图功能、辅助设计功能、图层管理功能与多格式导出功能，让用户无需安装软件即可高效绘制标准像素风作品，同时具备简洁美观的交互界面与完善的操作体验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1.3 文档目的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本文档用于明确本像素画系统的功能需求、非功能需求、界面需求、数据需求、约束条件，作为系统设计、开发、测试、验收、答辩材料的唯一依据，供开发人员、测试人员、评审人员统一参考。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1.4 适用范围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适用于本项目全部前端绘制功能、交互逻辑、画布渲染、素材导出、界面设计、用户操作流程及项目全套交付内容。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 总体描述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2.1 产品概述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本系统是基于Web Canvas的纯前端像素画创作工具，无需后端、无需数据库、无需服务器，打开浏览器即可使用。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核心能力：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高精度像素网格绘图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完整绘画工具箱（画笔、橡皮擦、油漆桶、取色器、图形绘制）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多图层管理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画布尺寸自定义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撤销/重做操作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调色板与自定义颜色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PNG透明图、GIF动图导出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辅助线、网格显示、画布缩放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2.2 运行环境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运行平台：PC端主流浏览器（Chrome、Edge、Firefox）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技术环境：HTML5 + CSS3 + JavaScript + Canvas API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无需服务端、无需联网依赖（除首次加载）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支持本地直接双击打开运行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2.3 用户特征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普通用户：像素画爱好者、文创设计用户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学生用户：课程设计、数字媒体作业、竞赛项目制作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开发者用户：2D小游戏像素素材、图标、Sprite贴图制作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 功能需求（核心必做）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 画布基础功能需求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支持自定义画布尺寸，预设常用尺寸（16×16、32×32、48×48、64×64、128×128）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画布自动生成像素网格辅助线，可自由开启/关闭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支持画布缩放、平移预览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支持清空画布、重置画布操作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 绘图工具需求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系统必须包含完整像素绘画工具集：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像素画笔：单像素精准绘制、硬边无抗锯齿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橡皮擦：像素级精准擦除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油漆桶填充：区域纯色填充、容错颜色匹配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取色器：拾取画布任意位置颜色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基础图形工具：像素直线、矩形、空心矩形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 图层管理功能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支持新建图层、删除图层、隐藏/显示图层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支持图层上下层级调整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各图层独立绘制、互不干扰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最终画布自动合并图层渲染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3.4 颜色系统需求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内置经典像素色板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支持自定义RGB颜色选取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支持最近使用颜色记录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3.5 编辑操作需求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支持多步撤销、多步重做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支持整体复制、清空画布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无操作次数限制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3.6 作品导出功能（核心亮点）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导出透明底PNG像素画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支持逐帧绘制、导出GIF动态像素画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导出图片分辨率与画布尺寸严格对应，无拉伸模糊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 非功能需求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4.1 性能需求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画布渲染实时响应，绘制无延迟、无卡顿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工具切换瞬间生效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最大512×512画布仍可流畅运行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导出图片生成时间不超过2秒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4.2 可用性需求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界面简洁直观，新手零学习成本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所有功能按钮布局合理、符合绘图软件直觉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操作反馈清晰，光标样式随工具自动切换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4.3 兼容性需求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兼容全部现代主流浏览器，页面布局、绘图功能、导出功能统一一致。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4.4 安全性需求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纯前端本地操作，数据不上传、不泄露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所有作品仅保存在用户本地，隐私安全可靠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4.5 可扩展性需求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系统模块化设计，可后期拓展：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像素动画编辑器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云端作品保存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模板素材库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像素滤镜、抖动效果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 界面需求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整体分为：左侧工具栏、顶部功能栏、中间画布区、右侧图层&amp;颜色面板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所有按钮图标统一像素风格UI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画布居中展示，支持自适应窗口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操作hover高亮、选中状态明显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 数据需求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画布像素数据以像素矩阵缓存存储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操作历史栈存储撤销/重做记录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图层数据分层缓存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所有数据运行在本地内存，无需数据库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 业务约束与开发约束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全程基于原生Canvas API开发，不引入重型绘图框架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所有功能纯前端实现，不依赖后端接口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输出图片必须保证像素级清晰、无模糊、无抗锯齿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系统必须稳定、无崩溃、无功能报错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8 需求验收标准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全部绘图工具可正常使用，像素绘制精准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图层功能正常叠加、隐藏、删除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撤销重做完整可用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网格辅助、缩放、尺寸设置正常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PNG/GIF导出成功、画质清晰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 界面美观、交互流畅、无BUG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9 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本项目需求清晰、技术成熟、功能完整、落地难度低、展示效果优秀，完全满足课程设计、创新创业大赛项目标准，具备完整的实用性、创新性与展示性。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99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1853</Words>
  <Characters>2055</Characters>
  <Lines>0</Lines>
  <Paragraphs>0</Paragraphs>
  <TotalTime>3</TotalTime>
  <ScaleCrop>false</ScaleCrop>
  <LinksUpToDate>false</LinksUpToDate>
  <CharactersWithSpaces>2216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陈映彤</cp:lastModifiedBy>
  <dcterms:modified xsi:type="dcterms:W3CDTF">2026-06-24T02:36:41Z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620E719023CA424BA087A6CF98EB4A9F_13</vt:lpwstr>
  </property>
</Properties>
</file>