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95179874"/>
        <w:docPartObj>
          <w:docPartGallery w:val="Cover Pages"/>
          <w:docPartUnique/>
        </w:docPartObj>
      </w:sdtPr>
      <w:sdtEndPr/>
      <w:sdtContent>
        <w:p w:rsidR="006E2C7F" w:rsidRDefault="004F78DD" w:rsidP="005E1640">
          <w:pPr>
            <w:pStyle w:val="Voorbladtitel"/>
            <w:framePr w:wrap="around"/>
          </w:pPr>
          <w:r w:rsidRPr="004F78DD">
            <w:t>Hoe kunnen toepassingen op tablet een meerwaarde betekenen voor het (ST)EM-onderwijs in de eerste graad van het basisonderwijs?</w:t>
          </w:r>
        </w:p>
      </w:sdtContent>
    </w:sdt>
    <w:p w:rsidR="008C78C1" w:rsidRDefault="008C78C1" w:rsidP="009A2AC1">
      <w:pPr>
        <w:pStyle w:val="Voorbladonderaan"/>
        <w:framePr w:wrap="around"/>
      </w:pPr>
      <w:r>
        <w:t>Hogeschool Gent</w:t>
      </w:r>
    </w:p>
    <w:p w:rsidR="008C78C1" w:rsidRDefault="00921671" w:rsidP="009A2AC1">
      <w:pPr>
        <w:pStyle w:val="Voorbladonderaan"/>
        <w:framePr w:wrap="around"/>
      </w:pPr>
      <w:r>
        <w:t>Faculteit Mens &amp; Welzijn</w:t>
      </w:r>
    </w:p>
    <w:p w:rsidR="008C78C1" w:rsidRDefault="00921671" w:rsidP="009A2AC1">
      <w:pPr>
        <w:pStyle w:val="Voorbladonderaan"/>
        <w:framePr w:wrap="around"/>
      </w:pPr>
      <w:r>
        <w:t>Opleiding</w:t>
      </w:r>
      <w:r w:rsidRPr="00921671">
        <w:t xml:space="preserve"> Bachelor in het Onderwijs: </w:t>
      </w:r>
      <w:r w:rsidR="00863728">
        <w:t>kleuteronderwijs/lager onderwijs</w:t>
      </w:r>
    </w:p>
    <w:p w:rsidR="008C78C1" w:rsidRDefault="008C78C1" w:rsidP="009A2AC1">
      <w:pPr>
        <w:pStyle w:val="Voorbladonderaan"/>
        <w:framePr w:wrap="around"/>
      </w:pPr>
      <w:r>
        <w:t xml:space="preserve">Campus </w:t>
      </w:r>
      <w:proofErr w:type="spellStart"/>
      <w:r>
        <w:t>Ledeganck</w:t>
      </w:r>
      <w:proofErr w:type="spellEnd"/>
    </w:p>
    <w:p w:rsidR="008C78C1" w:rsidRDefault="00921671" w:rsidP="009A2AC1">
      <w:pPr>
        <w:pStyle w:val="Voorbladonderaan"/>
        <w:framePr w:wrap="around"/>
      </w:pPr>
      <w:r>
        <w:t>K.L</w:t>
      </w:r>
      <w:r w:rsidR="008C78C1">
        <w:t xml:space="preserve">. </w:t>
      </w:r>
      <w:proofErr w:type="spellStart"/>
      <w:r w:rsidR="008C78C1">
        <w:t>Ledeganckstraat</w:t>
      </w:r>
      <w:proofErr w:type="spellEnd"/>
      <w:r w:rsidR="008C78C1">
        <w:t xml:space="preserve"> 8 | 9000 Gent</w:t>
      </w:r>
    </w:p>
    <w:p w:rsidR="005E1640" w:rsidRPr="00D9699E" w:rsidRDefault="00921671" w:rsidP="009A2AC1">
      <w:pPr>
        <w:pStyle w:val="Voorbladonderaan"/>
        <w:framePr w:wrap="around"/>
      </w:pPr>
      <w:r>
        <w:t>E. fmw@hogent.be | W. http://fmw.hogent.be</w:t>
      </w:r>
    </w:p>
    <w:p w:rsidR="00863728" w:rsidRDefault="005B369F" w:rsidP="003E5ADD">
      <w:pPr>
        <w:pStyle w:val="Voorbladbovenaan"/>
      </w:pPr>
      <w:r>
        <w:rPr>
          <w:noProof/>
          <w:lang w:eastAsia="nl-BE"/>
        </w:rPr>
        <w:drawing>
          <wp:anchor distT="0" distB="0" distL="114300" distR="114300" simplePos="0" relativeHeight="251661312" behindDoc="0" locked="0" layoutInCell="1" allowOverlap="1" wp14:anchorId="57AC61AF" wp14:editId="0B2C513E">
            <wp:simplePos x="0" y="0"/>
            <wp:positionH relativeFrom="margin">
              <wp:posOffset>4547235</wp:posOffset>
            </wp:positionH>
            <wp:positionV relativeFrom="margin">
              <wp:posOffset>-157229</wp:posOffset>
            </wp:positionV>
            <wp:extent cx="1029970" cy="719455"/>
            <wp:effectExtent l="0" t="0" r="0" b="4445"/>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9970" cy="719455"/>
                    </a:xfrm>
                    <a:prstGeom prst="rect">
                      <a:avLst/>
                    </a:prstGeom>
                  </pic:spPr>
                </pic:pic>
              </a:graphicData>
            </a:graphic>
            <wp14:sizeRelH relativeFrom="margin">
              <wp14:pctWidth>0</wp14:pctWidth>
            </wp14:sizeRelH>
            <wp14:sizeRelV relativeFrom="margin">
              <wp14:pctHeight>0</wp14:pctHeight>
            </wp14:sizeRelV>
          </wp:anchor>
        </w:drawing>
      </w:r>
      <w:r w:rsidR="006C540C">
        <w:rPr>
          <w:noProof/>
          <w:lang w:eastAsia="nl-BE"/>
        </w:rPr>
        <mc:AlternateContent>
          <mc:Choice Requires="wps">
            <w:drawing>
              <wp:anchor distT="0" distB="0" distL="114300" distR="114300" simplePos="0" relativeHeight="251662336" behindDoc="1" locked="0" layoutInCell="1" allowOverlap="1" wp14:anchorId="3E3562C2" wp14:editId="211A7EE6">
                <wp:simplePos x="0" y="0"/>
                <wp:positionH relativeFrom="column">
                  <wp:posOffset>-1188085</wp:posOffset>
                </wp:positionH>
                <wp:positionV relativeFrom="page">
                  <wp:posOffset>-6985</wp:posOffset>
                </wp:positionV>
                <wp:extent cx="7560000" cy="10706400"/>
                <wp:effectExtent l="0" t="0" r="3175" b="0"/>
                <wp:wrapNone/>
                <wp:docPr id="7" name="Rechthoek 7"/>
                <wp:cNvGraphicFramePr/>
                <a:graphic xmlns:a="http://schemas.openxmlformats.org/drawingml/2006/main">
                  <a:graphicData uri="http://schemas.microsoft.com/office/word/2010/wordprocessingShape">
                    <wps:wsp>
                      <wps:cNvSpPr/>
                      <wps:spPr>
                        <a:xfrm>
                          <a:off x="0" y="0"/>
                          <a:ext cx="7560000" cy="10706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 o:spid="_x0000_s1026" style="position:absolute;margin-left:-93.55pt;margin-top:-.55pt;width:595.3pt;height:84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" fillcolor="#009c7c [3204]" stroked="f" strokeweight="2pt">
                <w10:wrap anchory="page"/>
              </v:rect>
            </w:pict>
          </mc:Fallback>
        </mc:AlternateContent>
      </w:r>
      <w:r>
        <w:t>Wendy Eeckhout</w:t>
      </w:r>
    </w:p>
    <w:p w:rsidR="003E5ADD" w:rsidRDefault="003E5ADD" w:rsidP="003E5ADD">
      <w:pPr>
        <w:pStyle w:val="Voorbladbovenaan"/>
      </w:pPr>
      <w:r>
        <w:t xml:space="preserve">Promotor: </w:t>
      </w:r>
      <w:r w:rsidR="005B369F">
        <w:t>John Alleman</w:t>
      </w:r>
    </w:p>
    <w:p w:rsidR="003E5ADD" w:rsidRDefault="005B369F" w:rsidP="003E5ADD">
      <w:pPr>
        <w:pStyle w:val="Voorbladbovenaan"/>
      </w:pPr>
      <w:r>
        <w:t>Academiejaar 2014-2015</w:t>
      </w:r>
    </w:p>
    <w:p w:rsidR="00921671" w:rsidRDefault="00921671" w:rsidP="003E5ADD">
      <w:pPr>
        <w:pStyle w:val="Voorbladbovenaan"/>
      </w:pPr>
      <w:r w:rsidRPr="00921671">
        <w:t xml:space="preserve">Professionele Bachelor in het Onderwijs: </w:t>
      </w:r>
      <w:r w:rsidR="005B369F">
        <w:t xml:space="preserve">lager onderwijs </w:t>
      </w:r>
    </w:p>
    <w:p w:rsidR="00921671" w:rsidRDefault="00921671" w:rsidP="003E5ADD">
      <w:pPr>
        <w:pStyle w:val="Voorbladbovenaan"/>
      </w:pPr>
    </w:p>
    <w:p w:rsidR="003E5ADD" w:rsidRDefault="003E5ADD" w:rsidP="003E5ADD">
      <w:pPr>
        <w:pStyle w:val="Voorbladbovenaan"/>
        <w:sectPr w:rsidR="003E5ADD" w:rsidSect="00E35B04">
          <w:headerReference w:type="even" r:id="rId10"/>
          <w:headerReference w:type="default" r:id="rId11"/>
          <w:footerReference w:type="even" r:id="rId12"/>
          <w:footerReference w:type="default" r:id="rId13"/>
          <w:headerReference w:type="first" r:id="rId14"/>
          <w:footerReference w:type="first" r:id="rId15"/>
          <w:pgSz w:w="11906" w:h="16838"/>
          <w:pgMar w:top="1134" w:right="1134" w:bottom="1134" w:left="1871" w:header="709" w:footer="709" w:gutter="0"/>
          <w:cols w:space="708"/>
          <w:docGrid w:linePitch="360"/>
        </w:sectPr>
      </w:pPr>
    </w:p>
    <w:p w:rsidR="009A2AC1" w:rsidRDefault="009A2AC1" w:rsidP="00FE290D">
      <w:pPr>
        <w:sectPr w:rsidR="009A2AC1" w:rsidSect="00E35B04">
          <w:pgSz w:w="11906" w:h="16838"/>
          <w:pgMar w:top="1134" w:right="1134" w:bottom="1134" w:left="1871" w:header="709" w:footer="709" w:gutter="0"/>
          <w:cols w:space="708"/>
          <w:docGrid w:linePitch="360"/>
        </w:sectPr>
      </w:pPr>
    </w:p>
    <w:sdt>
      <w:sdtPr>
        <w:id w:val="1101147275"/>
        <w:docPartObj>
          <w:docPartGallery w:val="Cover Pages"/>
          <w:docPartUnique/>
        </w:docPartObj>
      </w:sdtPr>
      <w:sdtEndPr/>
      <w:sdtContent>
        <w:p w:rsidR="009A2AC1" w:rsidRDefault="004F78DD" w:rsidP="009A2AC1">
          <w:pPr>
            <w:pStyle w:val="Voorbladtitel"/>
            <w:framePr w:wrap="around"/>
          </w:pPr>
          <w:r w:rsidRPr="004F78DD">
            <w:t>Hoe kunnen toepassingen op tablet een meerwaarde betekenen voor het (ST)EM-onderwijs in de eerste graad van het basisonderwijs?</w:t>
          </w:r>
          <w:r w:rsidR="009A2AC1">
            <w:rPr>
              <w:noProof/>
            </w:rPr>
            <w:drawing>
              <wp:anchor distT="0" distB="0" distL="114300" distR="114300" simplePos="0" relativeHeight="251666432" behindDoc="0" locked="0" layoutInCell="1" allowOverlap="1" wp14:anchorId="0334CF22" wp14:editId="1BFB0CD7">
                <wp:simplePos x="0" y="0"/>
                <wp:positionH relativeFrom="margin">
                  <wp:align>right</wp:align>
                </wp:positionH>
                <wp:positionV relativeFrom="margin">
                  <wp:align>top</wp:align>
                </wp:positionV>
                <wp:extent cx="1030430" cy="720000"/>
                <wp:effectExtent l="0" t="0" r="0" b="4445"/>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30430" cy="720000"/>
                        </a:xfrm>
                        <a:prstGeom prst="rect">
                          <a:avLst/>
                        </a:prstGeom>
                      </pic:spPr>
                    </pic:pic>
                  </a:graphicData>
                </a:graphic>
                <wp14:sizeRelH relativeFrom="margin">
                  <wp14:pctWidth>0</wp14:pctWidth>
                </wp14:sizeRelH>
                <wp14:sizeRelV relativeFrom="margin">
                  <wp14:pctHeight>0</wp14:pctHeight>
                </wp14:sizeRelV>
              </wp:anchor>
            </w:drawing>
          </w:r>
        </w:p>
      </w:sdtContent>
    </w:sdt>
    <w:p w:rsidR="008C78C1" w:rsidRDefault="008C78C1" w:rsidP="00230AE0">
      <w:pPr>
        <w:pStyle w:val="Voorbladonderaan"/>
        <w:framePr w:wrap="around"/>
      </w:pPr>
      <w:r>
        <w:t>Hogeschool Gent</w:t>
      </w:r>
    </w:p>
    <w:p w:rsidR="008C78C1" w:rsidRDefault="00230AE0" w:rsidP="00230AE0">
      <w:pPr>
        <w:pStyle w:val="Voorbladonderaan"/>
        <w:framePr w:wrap="around"/>
      </w:pPr>
      <w:r>
        <w:t>Faculteit Mens &amp; Welzijn</w:t>
      </w:r>
    </w:p>
    <w:p w:rsidR="008C78C1" w:rsidRDefault="00230AE0" w:rsidP="00230AE0">
      <w:pPr>
        <w:pStyle w:val="Voorbladonderaan"/>
        <w:framePr w:wrap="around"/>
      </w:pPr>
      <w:r>
        <w:t>Opleiding</w:t>
      </w:r>
      <w:r w:rsidRPr="00921671">
        <w:t xml:space="preserve"> Bache</w:t>
      </w:r>
      <w:r w:rsidR="00863728">
        <w:t>lor in het Onderwijs: kleuter</w:t>
      </w:r>
      <w:r w:rsidRPr="00921671">
        <w:t>onderwijs</w:t>
      </w:r>
      <w:r w:rsidR="00863728">
        <w:t>/lager onderwijs</w:t>
      </w:r>
    </w:p>
    <w:p w:rsidR="008C78C1" w:rsidRDefault="008C78C1" w:rsidP="00230AE0">
      <w:pPr>
        <w:pStyle w:val="Voorbladonderaan"/>
        <w:framePr w:wrap="around"/>
      </w:pPr>
      <w:r>
        <w:t xml:space="preserve">Campus </w:t>
      </w:r>
      <w:proofErr w:type="spellStart"/>
      <w:r>
        <w:t>Ledeganck</w:t>
      </w:r>
      <w:proofErr w:type="spellEnd"/>
    </w:p>
    <w:p w:rsidR="008C78C1" w:rsidRDefault="00230AE0" w:rsidP="00230AE0">
      <w:pPr>
        <w:pStyle w:val="Voorbladonderaan"/>
        <w:framePr w:wrap="around"/>
      </w:pPr>
      <w:r>
        <w:t>K.L</w:t>
      </w:r>
      <w:r w:rsidR="008C78C1">
        <w:t xml:space="preserve">. </w:t>
      </w:r>
      <w:proofErr w:type="spellStart"/>
      <w:r w:rsidR="008C78C1">
        <w:t>Ledeganckstraat</w:t>
      </w:r>
      <w:proofErr w:type="spellEnd"/>
      <w:r w:rsidR="008C78C1">
        <w:t xml:space="preserve"> 8 | 9000 Gent</w:t>
      </w:r>
    </w:p>
    <w:p w:rsidR="00230AE0" w:rsidRPr="00D9699E" w:rsidRDefault="00230AE0" w:rsidP="00230AE0">
      <w:pPr>
        <w:pStyle w:val="Voorbladonderaan"/>
        <w:framePr w:wrap="around"/>
      </w:pPr>
      <w:r>
        <w:t>E. fmw@hogent.be | W. http://fmw.hogent.be</w:t>
      </w:r>
    </w:p>
    <w:p w:rsidR="00863728" w:rsidRDefault="005B369F" w:rsidP="00863728">
      <w:pPr>
        <w:pStyle w:val="Voorbladbovenaan"/>
      </w:pPr>
      <w:r>
        <w:t>Wendy Eeckhout</w:t>
      </w:r>
    </w:p>
    <w:p w:rsidR="00863728" w:rsidRDefault="005B369F" w:rsidP="00863728">
      <w:pPr>
        <w:pStyle w:val="Voorbladbovenaan"/>
      </w:pPr>
      <w:r>
        <w:t>Promotor: John Alleman</w:t>
      </w:r>
    </w:p>
    <w:p w:rsidR="00863728" w:rsidRDefault="005B369F" w:rsidP="00863728">
      <w:pPr>
        <w:pStyle w:val="Voorbladbovenaan"/>
      </w:pPr>
      <w:r>
        <w:t>Academiejaar 2014-2015</w:t>
      </w:r>
    </w:p>
    <w:p w:rsidR="00863728" w:rsidRDefault="00863728" w:rsidP="00863728">
      <w:pPr>
        <w:pStyle w:val="Voorbladbovenaan"/>
      </w:pPr>
      <w:r w:rsidRPr="00921671">
        <w:t xml:space="preserve">Professionele Bachelor in het Onderwijs: </w:t>
      </w:r>
      <w:r w:rsidR="005B369F">
        <w:t xml:space="preserve">lager onderwijs </w:t>
      </w:r>
    </w:p>
    <w:p w:rsidR="009A2AC1" w:rsidRDefault="009A2AC1" w:rsidP="009A2AC1">
      <w:pPr>
        <w:sectPr w:rsidR="009A2AC1" w:rsidSect="00E35B04">
          <w:footerReference w:type="first" r:id="rId16"/>
          <w:pgSz w:w="11906" w:h="16838"/>
          <w:pgMar w:top="1134" w:right="1134" w:bottom="1134" w:left="1871" w:header="709" w:footer="709" w:gutter="0"/>
          <w:cols w:space="708"/>
          <w:docGrid w:linePitch="360"/>
        </w:sectPr>
      </w:pPr>
      <w:r>
        <w:rPr>
          <w:noProof/>
          <w:lang w:eastAsia="nl-BE"/>
        </w:rPr>
        <mc:AlternateContent>
          <mc:Choice Requires="wps">
            <w:drawing>
              <wp:anchor distT="0" distB="0" distL="114300" distR="114300" simplePos="0" relativeHeight="251664384" behindDoc="1" locked="0" layoutInCell="1" allowOverlap="1" wp14:anchorId="59F7126C" wp14:editId="768AADAC">
                <wp:simplePos x="0" y="0"/>
                <wp:positionH relativeFrom="column">
                  <wp:posOffset>-1188085</wp:posOffset>
                </wp:positionH>
                <wp:positionV relativeFrom="page">
                  <wp:posOffset>-6985</wp:posOffset>
                </wp:positionV>
                <wp:extent cx="7560000" cy="10706400"/>
                <wp:effectExtent l="0" t="0" r="3175" b="0"/>
                <wp:wrapNone/>
                <wp:docPr id="8" name="Rechthoek 8"/>
                <wp:cNvGraphicFramePr/>
                <a:graphic xmlns:a="http://schemas.openxmlformats.org/drawingml/2006/main">
                  <a:graphicData uri="http://schemas.microsoft.com/office/word/2010/wordprocessingShape">
                    <wps:wsp>
                      <wps:cNvSpPr/>
                      <wps:spPr>
                        <a:xfrm>
                          <a:off x="0" y="0"/>
                          <a:ext cx="7560000" cy="10706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8" o:spid="_x0000_s1026" style="position:absolute;margin-left:-93.55pt;margin-top:-.55pt;width:595.3pt;height:84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" fillcolor="#009c7c [3204]" stroked="f" strokeweight="2pt">
                <w10:wrap anchory="page"/>
              </v:rect>
            </w:pict>
          </mc:Fallback>
        </mc:AlternateContent>
      </w:r>
    </w:p>
    <w:p w:rsidR="00AC5A17" w:rsidRDefault="00FE290D" w:rsidP="00FE290D">
      <w:r>
        <w:lastRenderedPageBreak/>
        <w:t xml:space="preserve">Deze </w:t>
      </w:r>
      <w:proofErr w:type="spellStart"/>
      <w:r w:rsidR="009A2AC1">
        <w:t>bachelorproef</w:t>
      </w:r>
      <w:proofErr w:type="spellEnd"/>
      <w:r>
        <w:t xml:space="preserve"> mag gebruikt worden indien voldaan wordt aan onderstaande Creative </w:t>
      </w:r>
      <w:proofErr w:type="spellStart"/>
      <w:r>
        <w:t>Commons</w:t>
      </w:r>
      <w:proofErr w:type="spellEnd"/>
      <w:r>
        <w:t xml:space="preserve"> licentie van het niveau</w:t>
      </w:r>
      <w:r w:rsidR="00AC5A17">
        <w:t>:</w:t>
      </w:r>
    </w:p>
    <w:p w:rsidR="00FE290D" w:rsidRDefault="00FE290D" w:rsidP="00FE290D">
      <w:r>
        <w:t>'Naamsvermeld</w:t>
      </w:r>
      <w:r w:rsidR="00AC5A17">
        <w:t>ing – Niet-commercieel – Gelijk </w:t>
      </w:r>
      <w:r>
        <w:t>Delen'.</w:t>
      </w:r>
    </w:p>
    <w:p w:rsidR="00FE290D" w:rsidRDefault="00FE290D" w:rsidP="00FE290D">
      <w:r>
        <w:rPr>
          <w:noProof/>
          <w:lang w:eastAsia="nl-BE"/>
        </w:rPr>
        <w:drawing>
          <wp:inline distT="0" distB="0" distL="0" distR="0" wp14:anchorId="5A47E892" wp14:editId="13B20368">
            <wp:extent cx="2600325" cy="909791"/>
            <wp:effectExtent l="0" t="0" r="0" b="508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nc-sa.eu.png"/>
                    <pic:cNvPicPr/>
                  </pic:nvPicPr>
                  <pic:blipFill>
                    <a:blip r:embed="rId17">
                      <a:extLst>
                        <a:ext uri="{28A0092B-C50C-407E-A947-70E740481C1C}">
                          <a14:useLocalDpi xmlns:a14="http://schemas.microsoft.com/office/drawing/2010/main" val="0"/>
                        </a:ext>
                      </a:extLst>
                    </a:blip>
                    <a:stretch>
                      <a:fillRect/>
                    </a:stretch>
                  </pic:blipFill>
                  <pic:spPr>
                    <a:xfrm>
                      <a:off x="0" y="0"/>
                      <a:ext cx="2600325" cy="909791"/>
                    </a:xfrm>
                    <a:prstGeom prst="rect">
                      <a:avLst/>
                    </a:prstGeom>
                  </pic:spPr>
                </pic:pic>
              </a:graphicData>
            </a:graphic>
          </wp:inline>
        </w:drawing>
      </w:r>
    </w:p>
    <w:p w:rsidR="00FE290D" w:rsidRDefault="00FE290D" w:rsidP="00FE290D">
      <w:r>
        <w:t xml:space="preserve">Ook het logo van </w:t>
      </w:r>
      <w:proofErr w:type="spellStart"/>
      <w:r>
        <w:t>HoGent</w:t>
      </w:r>
      <w:proofErr w:type="spellEnd"/>
      <w:r>
        <w:t xml:space="preserve"> moet behouden blijven.</w:t>
      </w:r>
    </w:p>
    <w:p w:rsidR="00FE290D" w:rsidRDefault="00FE290D" w:rsidP="00FE290D">
      <w:r>
        <w:t>De volledige licentieovereenkomst kan geraadpleegd worden op:</w:t>
      </w:r>
    </w:p>
    <w:p w:rsidR="00FE290D" w:rsidRDefault="00FE290D" w:rsidP="00FE290D">
      <w:r>
        <w:t>http://creativecommons.org/licenses/by-nc-sa/2.0/be/legalcode.nl</w:t>
      </w:r>
    </w:p>
    <w:p w:rsidR="00EA24E5" w:rsidRDefault="00EA24E5">
      <w:r>
        <w:br w:type="page"/>
      </w:r>
    </w:p>
    <w:p w:rsidR="003104CB" w:rsidRDefault="00D1405A" w:rsidP="003104CB">
      <w:pPr>
        <w:pStyle w:val="Titel"/>
      </w:pPr>
      <w:bookmarkStart w:id="0" w:name="_Toc405629375"/>
      <w:r>
        <w:lastRenderedPageBreak/>
        <w:t>Voorwoord</w:t>
      </w:r>
      <w:bookmarkEnd w:id="0"/>
    </w:p>
    <w:p w:rsidR="00AE6E2D" w:rsidRDefault="00AE6E2D" w:rsidP="00AE6E2D">
      <w:pPr>
        <w:pStyle w:val="Voorwoord"/>
      </w:pPr>
      <w:r>
        <w:t>Hier komt het voorwoord.</w:t>
      </w:r>
    </w:p>
    <w:p w:rsidR="003104CB" w:rsidRDefault="003104CB" w:rsidP="00AE6E2D">
      <w:pPr>
        <w:pStyle w:val="Voorwoord"/>
      </w:pPr>
      <w:r>
        <w:br w:type="page"/>
      </w:r>
    </w:p>
    <w:p w:rsidR="003104CB" w:rsidRDefault="00AC69BA" w:rsidP="00AC69BA">
      <w:pPr>
        <w:pStyle w:val="Titel"/>
      </w:pPr>
      <w:bookmarkStart w:id="1" w:name="_Toc338321401"/>
      <w:bookmarkStart w:id="2" w:name="_Toc338321491"/>
      <w:bookmarkStart w:id="3" w:name="_Toc405629376"/>
      <w:r>
        <w:lastRenderedPageBreak/>
        <w:t>Inhoudstafel</w:t>
      </w:r>
      <w:bookmarkEnd w:id="1"/>
      <w:bookmarkEnd w:id="2"/>
      <w:bookmarkEnd w:id="3"/>
    </w:p>
    <w:p w:rsidR="005B369F" w:rsidRDefault="00BA3E1B">
      <w:pPr>
        <w:pStyle w:val="Inhopg1"/>
        <w:rPr>
          <w:rFonts w:asciiTheme="minorHAnsi" w:hAnsiTheme="minorHAnsi"/>
          <w:b w:val="0"/>
          <w:noProof/>
        </w:rPr>
      </w:pPr>
      <w:r>
        <w:rPr>
          <w:rStyle w:val="Hyperlink"/>
          <w:b w:val="0"/>
          <w:noProof/>
        </w:rPr>
        <w:fldChar w:fldCharType="begin"/>
      </w:r>
      <w:r>
        <w:rPr>
          <w:rStyle w:val="Hyperlink"/>
          <w:b w:val="0"/>
          <w:noProof/>
        </w:rPr>
        <w:instrText xml:space="preserve"> TOC \h \z \t "Kop 1;2;Kop 2;3;Kop 3;4;Kop 4;5;Kop 5;6;Titel;1;Tussenpagina_titel;1" </w:instrText>
      </w:r>
      <w:r>
        <w:rPr>
          <w:rStyle w:val="Hyperlink"/>
          <w:b w:val="0"/>
          <w:noProof/>
        </w:rPr>
        <w:fldChar w:fldCharType="separate"/>
      </w:r>
      <w:hyperlink w:anchor="_Toc405629375" w:history="1">
        <w:r w:rsidR="005B369F" w:rsidRPr="00310228">
          <w:rPr>
            <w:rStyle w:val="Hyperlink"/>
            <w:noProof/>
          </w:rPr>
          <w:t>Voorwoord</w:t>
        </w:r>
        <w:r w:rsidR="005B369F">
          <w:rPr>
            <w:noProof/>
            <w:webHidden/>
          </w:rPr>
          <w:tab/>
        </w:r>
        <w:r w:rsidR="005B369F">
          <w:rPr>
            <w:noProof/>
            <w:webHidden/>
          </w:rPr>
          <w:fldChar w:fldCharType="begin"/>
        </w:r>
        <w:r w:rsidR="005B369F">
          <w:rPr>
            <w:noProof/>
            <w:webHidden/>
          </w:rPr>
          <w:instrText xml:space="preserve"> PAGEREF _Toc405629375 \h </w:instrText>
        </w:r>
        <w:r w:rsidR="005B369F">
          <w:rPr>
            <w:noProof/>
            <w:webHidden/>
          </w:rPr>
        </w:r>
        <w:r w:rsidR="005B369F">
          <w:rPr>
            <w:noProof/>
            <w:webHidden/>
          </w:rPr>
          <w:fldChar w:fldCharType="separate"/>
        </w:r>
        <w:r w:rsidR="005B369F">
          <w:rPr>
            <w:noProof/>
            <w:webHidden/>
          </w:rPr>
          <w:t>5</w:t>
        </w:r>
        <w:r w:rsidR="005B369F">
          <w:rPr>
            <w:noProof/>
            <w:webHidden/>
          </w:rPr>
          <w:fldChar w:fldCharType="end"/>
        </w:r>
      </w:hyperlink>
    </w:p>
    <w:p w:rsidR="005B369F" w:rsidRDefault="00DB19AD">
      <w:pPr>
        <w:pStyle w:val="Inhopg1"/>
        <w:rPr>
          <w:rFonts w:asciiTheme="minorHAnsi" w:hAnsiTheme="minorHAnsi"/>
          <w:b w:val="0"/>
          <w:noProof/>
        </w:rPr>
      </w:pPr>
      <w:hyperlink w:anchor="_Toc405629376" w:history="1">
        <w:r w:rsidR="005B369F" w:rsidRPr="00310228">
          <w:rPr>
            <w:rStyle w:val="Hyperlink"/>
            <w:noProof/>
          </w:rPr>
          <w:t>Inhoudstafel</w:t>
        </w:r>
        <w:r w:rsidR="005B369F">
          <w:rPr>
            <w:noProof/>
            <w:webHidden/>
          </w:rPr>
          <w:tab/>
        </w:r>
        <w:r w:rsidR="005B369F">
          <w:rPr>
            <w:noProof/>
            <w:webHidden/>
          </w:rPr>
          <w:fldChar w:fldCharType="begin"/>
        </w:r>
        <w:r w:rsidR="005B369F">
          <w:rPr>
            <w:noProof/>
            <w:webHidden/>
          </w:rPr>
          <w:instrText xml:space="preserve"> PAGEREF _Toc405629376 \h </w:instrText>
        </w:r>
        <w:r w:rsidR="005B369F">
          <w:rPr>
            <w:noProof/>
            <w:webHidden/>
          </w:rPr>
        </w:r>
        <w:r w:rsidR="005B369F">
          <w:rPr>
            <w:noProof/>
            <w:webHidden/>
          </w:rPr>
          <w:fldChar w:fldCharType="separate"/>
        </w:r>
        <w:r w:rsidR="005B369F">
          <w:rPr>
            <w:noProof/>
            <w:webHidden/>
          </w:rPr>
          <w:t>6</w:t>
        </w:r>
        <w:r w:rsidR="005B369F">
          <w:rPr>
            <w:noProof/>
            <w:webHidden/>
          </w:rPr>
          <w:fldChar w:fldCharType="end"/>
        </w:r>
      </w:hyperlink>
    </w:p>
    <w:p w:rsidR="005B369F" w:rsidRDefault="00DB19AD">
      <w:pPr>
        <w:pStyle w:val="Inhopg1"/>
        <w:rPr>
          <w:rFonts w:asciiTheme="minorHAnsi" w:hAnsiTheme="minorHAnsi"/>
          <w:b w:val="0"/>
          <w:noProof/>
        </w:rPr>
      </w:pPr>
      <w:hyperlink w:anchor="_Toc405629377" w:history="1">
        <w:r w:rsidR="005B369F" w:rsidRPr="00310228">
          <w:rPr>
            <w:rStyle w:val="Hyperlink"/>
            <w:noProof/>
          </w:rPr>
          <w:t>Inleiding</w:t>
        </w:r>
        <w:r w:rsidR="005B369F">
          <w:rPr>
            <w:noProof/>
            <w:webHidden/>
          </w:rPr>
          <w:tab/>
        </w:r>
        <w:r w:rsidR="005B369F">
          <w:rPr>
            <w:noProof/>
            <w:webHidden/>
          </w:rPr>
          <w:fldChar w:fldCharType="begin"/>
        </w:r>
        <w:r w:rsidR="005B369F">
          <w:rPr>
            <w:noProof/>
            <w:webHidden/>
          </w:rPr>
          <w:instrText xml:space="preserve"> PAGEREF _Toc405629377 \h </w:instrText>
        </w:r>
        <w:r w:rsidR="005B369F">
          <w:rPr>
            <w:noProof/>
            <w:webHidden/>
          </w:rPr>
        </w:r>
        <w:r w:rsidR="005B369F">
          <w:rPr>
            <w:noProof/>
            <w:webHidden/>
          </w:rPr>
          <w:fldChar w:fldCharType="separate"/>
        </w:r>
        <w:r w:rsidR="005B369F">
          <w:rPr>
            <w:noProof/>
            <w:webHidden/>
          </w:rPr>
          <w:t>7</w:t>
        </w:r>
        <w:r w:rsidR="005B369F">
          <w:rPr>
            <w:noProof/>
            <w:webHidden/>
          </w:rPr>
          <w:fldChar w:fldCharType="end"/>
        </w:r>
      </w:hyperlink>
    </w:p>
    <w:p w:rsidR="005B369F" w:rsidRDefault="00DB19AD">
      <w:pPr>
        <w:pStyle w:val="Inhopg1"/>
        <w:rPr>
          <w:rFonts w:asciiTheme="minorHAnsi" w:hAnsiTheme="minorHAnsi"/>
          <w:b w:val="0"/>
          <w:noProof/>
        </w:rPr>
      </w:pPr>
      <w:hyperlink w:anchor="_Toc405629378" w:history="1">
        <w:r w:rsidR="005B369F" w:rsidRPr="00310228">
          <w:rPr>
            <w:rStyle w:val="Hyperlink"/>
            <w:noProof/>
          </w:rPr>
          <w:t>I Theorie</w:t>
        </w:r>
        <w:r w:rsidR="005B369F">
          <w:rPr>
            <w:noProof/>
            <w:webHidden/>
          </w:rPr>
          <w:tab/>
        </w:r>
        <w:r w:rsidR="005B369F">
          <w:rPr>
            <w:noProof/>
            <w:webHidden/>
          </w:rPr>
          <w:fldChar w:fldCharType="begin"/>
        </w:r>
        <w:r w:rsidR="005B369F">
          <w:rPr>
            <w:noProof/>
            <w:webHidden/>
          </w:rPr>
          <w:instrText xml:space="preserve"> PAGEREF _Toc405629378 \h </w:instrText>
        </w:r>
        <w:r w:rsidR="005B369F">
          <w:rPr>
            <w:noProof/>
            <w:webHidden/>
          </w:rPr>
        </w:r>
        <w:r w:rsidR="005B369F">
          <w:rPr>
            <w:noProof/>
            <w:webHidden/>
          </w:rPr>
          <w:fldChar w:fldCharType="separate"/>
        </w:r>
        <w:r w:rsidR="005B369F">
          <w:rPr>
            <w:noProof/>
            <w:webHidden/>
          </w:rPr>
          <w:t>8</w:t>
        </w:r>
        <w:r w:rsidR="005B369F">
          <w:rPr>
            <w:noProof/>
            <w:webHidden/>
          </w:rPr>
          <w:fldChar w:fldCharType="end"/>
        </w:r>
      </w:hyperlink>
    </w:p>
    <w:p w:rsidR="005B369F" w:rsidRDefault="00DB19AD">
      <w:pPr>
        <w:pStyle w:val="Inhopg2"/>
        <w:rPr>
          <w:rFonts w:asciiTheme="minorHAnsi" w:hAnsiTheme="minorHAnsi"/>
          <w:noProof/>
        </w:rPr>
      </w:pPr>
      <w:hyperlink w:anchor="_Toc405629379" w:history="1">
        <w:r w:rsidR="005B369F" w:rsidRPr="00310228">
          <w:rPr>
            <w:rStyle w:val="Hyperlink"/>
            <w:rFonts w:cs="Arial"/>
            <w:noProof/>
          </w:rPr>
          <w:t>1</w:t>
        </w:r>
        <w:r w:rsidR="005B369F">
          <w:rPr>
            <w:rFonts w:asciiTheme="minorHAnsi" w:hAnsiTheme="minorHAnsi"/>
            <w:noProof/>
          </w:rPr>
          <w:tab/>
        </w:r>
        <w:r w:rsidR="005B369F" w:rsidRPr="00310228">
          <w:rPr>
            <w:rStyle w:val="Hyperlink"/>
            <w:rFonts w:cs="Arial"/>
            <w:noProof/>
          </w:rPr>
          <w:t>‘STEM’ in de Vlaamse onderwijs context</w:t>
        </w:r>
        <w:r w:rsidR="005B369F">
          <w:rPr>
            <w:noProof/>
            <w:webHidden/>
          </w:rPr>
          <w:tab/>
        </w:r>
        <w:r w:rsidR="005B369F">
          <w:rPr>
            <w:noProof/>
            <w:webHidden/>
          </w:rPr>
          <w:fldChar w:fldCharType="begin"/>
        </w:r>
        <w:r w:rsidR="005B369F">
          <w:rPr>
            <w:noProof/>
            <w:webHidden/>
          </w:rPr>
          <w:instrText xml:space="preserve"> PAGEREF _Toc405629379 \h </w:instrText>
        </w:r>
        <w:r w:rsidR="005B369F">
          <w:rPr>
            <w:noProof/>
            <w:webHidden/>
          </w:rPr>
        </w:r>
        <w:r w:rsidR="005B369F">
          <w:rPr>
            <w:noProof/>
            <w:webHidden/>
          </w:rPr>
          <w:fldChar w:fldCharType="separate"/>
        </w:r>
        <w:r w:rsidR="005B369F">
          <w:rPr>
            <w:noProof/>
            <w:webHidden/>
          </w:rPr>
          <w:t>9</w:t>
        </w:r>
        <w:r w:rsidR="005B369F">
          <w:rPr>
            <w:noProof/>
            <w:webHidden/>
          </w:rPr>
          <w:fldChar w:fldCharType="end"/>
        </w:r>
      </w:hyperlink>
    </w:p>
    <w:p w:rsidR="005B369F" w:rsidRDefault="00DB19AD">
      <w:pPr>
        <w:pStyle w:val="Inhopg3"/>
        <w:rPr>
          <w:rFonts w:asciiTheme="minorHAnsi" w:hAnsiTheme="minorHAnsi"/>
          <w:noProof/>
        </w:rPr>
      </w:pPr>
      <w:hyperlink w:anchor="_Toc405629380" w:history="1">
        <w:r w:rsidR="005B369F" w:rsidRPr="00310228">
          <w:rPr>
            <w:rStyle w:val="Hyperlink"/>
            <w:rFonts w:cs="Arial"/>
            <w:noProof/>
          </w:rPr>
          <w:t>1.1</w:t>
        </w:r>
        <w:r w:rsidR="005B369F">
          <w:rPr>
            <w:rFonts w:asciiTheme="minorHAnsi" w:hAnsiTheme="minorHAnsi"/>
            <w:noProof/>
          </w:rPr>
          <w:tab/>
        </w:r>
        <w:r w:rsidR="005B369F" w:rsidRPr="00310228">
          <w:rPr>
            <w:rStyle w:val="Hyperlink"/>
            <w:rFonts w:cs="Arial"/>
            <w:noProof/>
          </w:rPr>
          <w:t>Waarvoor staat ‘STEM’?</w:t>
        </w:r>
        <w:r w:rsidR="005B369F">
          <w:rPr>
            <w:noProof/>
            <w:webHidden/>
          </w:rPr>
          <w:tab/>
        </w:r>
        <w:r w:rsidR="005B369F">
          <w:rPr>
            <w:noProof/>
            <w:webHidden/>
          </w:rPr>
          <w:fldChar w:fldCharType="begin"/>
        </w:r>
        <w:r w:rsidR="005B369F">
          <w:rPr>
            <w:noProof/>
            <w:webHidden/>
          </w:rPr>
          <w:instrText xml:space="preserve"> PAGEREF _Toc405629380 \h </w:instrText>
        </w:r>
        <w:r w:rsidR="005B369F">
          <w:rPr>
            <w:noProof/>
            <w:webHidden/>
          </w:rPr>
        </w:r>
        <w:r w:rsidR="005B369F">
          <w:rPr>
            <w:noProof/>
            <w:webHidden/>
          </w:rPr>
          <w:fldChar w:fldCharType="separate"/>
        </w:r>
        <w:r w:rsidR="005B369F">
          <w:rPr>
            <w:noProof/>
            <w:webHidden/>
          </w:rPr>
          <w:t>9</w:t>
        </w:r>
        <w:r w:rsidR="005B369F">
          <w:rPr>
            <w:noProof/>
            <w:webHidden/>
          </w:rPr>
          <w:fldChar w:fldCharType="end"/>
        </w:r>
      </w:hyperlink>
    </w:p>
    <w:p w:rsidR="005B369F" w:rsidRDefault="00DB19AD">
      <w:pPr>
        <w:pStyle w:val="Inhopg3"/>
        <w:rPr>
          <w:rFonts w:asciiTheme="minorHAnsi" w:hAnsiTheme="minorHAnsi"/>
          <w:noProof/>
        </w:rPr>
      </w:pPr>
      <w:hyperlink w:anchor="_Toc405629381" w:history="1">
        <w:r w:rsidR="005B369F" w:rsidRPr="00310228">
          <w:rPr>
            <w:rStyle w:val="Hyperlink"/>
            <w:rFonts w:cs="Arial"/>
            <w:noProof/>
          </w:rPr>
          <w:t>1.2</w:t>
        </w:r>
        <w:r w:rsidR="005B369F">
          <w:rPr>
            <w:rFonts w:asciiTheme="minorHAnsi" w:hAnsiTheme="minorHAnsi"/>
            <w:noProof/>
          </w:rPr>
          <w:tab/>
        </w:r>
        <w:r w:rsidR="005B369F" w:rsidRPr="00310228">
          <w:rPr>
            <w:rStyle w:val="Hyperlink"/>
            <w:rFonts w:cs="Arial"/>
            <w:noProof/>
          </w:rPr>
          <w:t>Het Vlaamse ‘STEM-actieplan’</w:t>
        </w:r>
        <w:r w:rsidR="005B369F">
          <w:rPr>
            <w:noProof/>
            <w:webHidden/>
          </w:rPr>
          <w:tab/>
        </w:r>
        <w:r w:rsidR="005B369F">
          <w:rPr>
            <w:noProof/>
            <w:webHidden/>
          </w:rPr>
          <w:fldChar w:fldCharType="begin"/>
        </w:r>
        <w:r w:rsidR="005B369F">
          <w:rPr>
            <w:noProof/>
            <w:webHidden/>
          </w:rPr>
          <w:instrText xml:space="preserve"> PAGEREF _Toc405629381 \h </w:instrText>
        </w:r>
        <w:r w:rsidR="005B369F">
          <w:rPr>
            <w:noProof/>
            <w:webHidden/>
          </w:rPr>
        </w:r>
        <w:r w:rsidR="005B369F">
          <w:rPr>
            <w:noProof/>
            <w:webHidden/>
          </w:rPr>
          <w:fldChar w:fldCharType="separate"/>
        </w:r>
        <w:r w:rsidR="005B369F">
          <w:rPr>
            <w:noProof/>
            <w:webHidden/>
          </w:rPr>
          <w:t>9</w:t>
        </w:r>
        <w:r w:rsidR="005B369F">
          <w:rPr>
            <w:noProof/>
            <w:webHidden/>
          </w:rPr>
          <w:fldChar w:fldCharType="end"/>
        </w:r>
      </w:hyperlink>
    </w:p>
    <w:p w:rsidR="005B369F" w:rsidRDefault="00DB19AD">
      <w:pPr>
        <w:pStyle w:val="Inhopg3"/>
        <w:rPr>
          <w:rFonts w:asciiTheme="minorHAnsi" w:hAnsiTheme="minorHAnsi"/>
          <w:noProof/>
        </w:rPr>
      </w:pPr>
      <w:hyperlink w:anchor="_Toc405629382" w:history="1">
        <w:r w:rsidR="005B369F" w:rsidRPr="00310228">
          <w:rPr>
            <w:rStyle w:val="Hyperlink"/>
            <w:rFonts w:cs="Arial"/>
            <w:noProof/>
          </w:rPr>
          <w:t>1.3</w:t>
        </w:r>
        <w:r w:rsidR="005B369F">
          <w:rPr>
            <w:rFonts w:asciiTheme="minorHAnsi" w:hAnsiTheme="minorHAnsi"/>
            <w:noProof/>
          </w:rPr>
          <w:tab/>
        </w:r>
        <w:r w:rsidR="005B369F" w:rsidRPr="00310228">
          <w:rPr>
            <w:rStyle w:val="Hyperlink"/>
            <w:rFonts w:cs="Arial"/>
            <w:noProof/>
          </w:rPr>
          <w:t>De plaats van ‘STEM’ in het basisonderwijs</w:t>
        </w:r>
        <w:r w:rsidR="005B369F">
          <w:rPr>
            <w:noProof/>
            <w:webHidden/>
          </w:rPr>
          <w:tab/>
        </w:r>
        <w:r w:rsidR="005B369F">
          <w:rPr>
            <w:noProof/>
            <w:webHidden/>
          </w:rPr>
          <w:fldChar w:fldCharType="begin"/>
        </w:r>
        <w:r w:rsidR="005B369F">
          <w:rPr>
            <w:noProof/>
            <w:webHidden/>
          </w:rPr>
          <w:instrText xml:space="preserve"> PAGEREF _Toc405629382 \h </w:instrText>
        </w:r>
        <w:r w:rsidR="005B369F">
          <w:rPr>
            <w:noProof/>
            <w:webHidden/>
          </w:rPr>
        </w:r>
        <w:r w:rsidR="005B369F">
          <w:rPr>
            <w:noProof/>
            <w:webHidden/>
          </w:rPr>
          <w:fldChar w:fldCharType="separate"/>
        </w:r>
        <w:r w:rsidR="005B369F">
          <w:rPr>
            <w:noProof/>
            <w:webHidden/>
          </w:rPr>
          <w:t>11</w:t>
        </w:r>
        <w:r w:rsidR="005B369F">
          <w:rPr>
            <w:noProof/>
            <w:webHidden/>
          </w:rPr>
          <w:fldChar w:fldCharType="end"/>
        </w:r>
      </w:hyperlink>
    </w:p>
    <w:p w:rsidR="005B369F" w:rsidRDefault="00DB19AD">
      <w:pPr>
        <w:pStyle w:val="Inhopg4"/>
        <w:rPr>
          <w:rFonts w:asciiTheme="minorHAnsi" w:eastAsiaTheme="minorEastAsia" w:hAnsiTheme="minorHAnsi"/>
          <w:noProof/>
          <w:lang w:eastAsia="nl-BE"/>
        </w:rPr>
      </w:pPr>
      <w:hyperlink w:anchor="_Toc405629383" w:history="1">
        <w:r w:rsidR="005B369F" w:rsidRPr="00310228">
          <w:rPr>
            <w:rStyle w:val="Hyperlink"/>
            <w:rFonts w:cs="Arial"/>
            <w:noProof/>
          </w:rPr>
          <w:t>1.3.1</w:t>
        </w:r>
        <w:r w:rsidR="005B369F">
          <w:rPr>
            <w:rFonts w:asciiTheme="minorHAnsi" w:eastAsiaTheme="minorEastAsia" w:hAnsiTheme="minorHAnsi"/>
            <w:noProof/>
            <w:lang w:eastAsia="nl-BE"/>
          </w:rPr>
          <w:tab/>
        </w:r>
        <w:r w:rsidR="005B369F" w:rsidRPr="00310228">
          <w:rPr>
            <w:rStyle w:val="Hyperlink"/>
            <w:rFonts w:cs="Arial"/>
            <w:noProof/>
          </w:rPr>
          <w:t>STEM binnen de verschillende leergebieden</w:t>
        </w:r>
        <w:r w:rsidR="005B369F">
          <w:rPr>
            <w:noProof/>
            <w:webHidden/>
          </w:rPr>
          <w:tab/>
        </w:r>
        <w:r w:rsidR="005B369F">
          <w:rPr>
            <w:noProof/>
            <w:webHidden/>
          </w:rPr>
          <w:fldChar w:fldCharType="begin"/>
        </w:r>
        <w:r w:rsidR="005B369F">
          <w:rPr>
            <w:noProof/>
            <w:webHidden/>
          </w:rPr>
          <w:instrText xml:space="preserve"> PAGEREF _Toc405629383 \h </w:instrText>
        </w:r>
        <w:r w:rsidR="005B369F">
          <w:rPr>
            <w:noProof/>
            <w:webHidden/>
          </w:rPr>
        </w:r>
        <w:r w:rsidR="005B369F">
          <w:rPr>
            <w:noProof/>
            <w:webHidden/>
          </w:rPr>
          <w:fldChar w:fldCharType="separate"/>
        </w:r>
        <w:r w:rsidR="005B369F">
          <w:rPr>
            <w:noProof/>
            <w:webHidden/>
          </w:rPr>
          <w:t>11</w:t>
        </w:r>
        <w:r w:rsidR="005B369F">
          <w:rPr>
            <w:noProof/>
            <w:webHidden/>
          </w:rPr>
          <w:fldChar w:fldCharType="end"/>
        </w:r>
      </w:hyperlink>
    </w:p>
    <w:p w:rsidR="005B369F" w:rsidRDefault="00DB19AD">
      <w:pPr>
        <w:pStyle w:val="Inhopg4"/>
        <w:rPr>
          <w:rFonts w:asciiTheme="minorHAnsi" w:eastAsiaTheme="minorEastAsia" w:hAnsiTheme="minorHAnsi"/>
          <w:noProof/>
          <w:lang w:eastAsia="nl-BE"/>
        </w:rPr>
      </w:pPr>
      <w:hyperlink w:anchor="_Toc405629384" w:history="1">
        <w:r w:rsidR="005B369F" w:rsidRPr="00310228">
          <w:rPr>
            <w:rStyle w:val="Hyperlink"/>
            <w:rFonts w:cs="Arial"/>
            <w:noProof/>
          </w:rPr>
          <w:t>1.3.2</w:t>
        </w:r>
        <w:r w:rsidR="005B369F">
          <w:rPr>
            <w:rFonts w:asciiTheme="minorHAnsi" w:eastAsiaTheme="minorEastAsia" w:hAnsiTheme="minorHAnsi"/>
            <w:noProof/>
            <w:lang w:eastAsia="nl-BE"/>
          </w:rPr>
          <w:tab/>
        </w:r>
        <w:r w:rsidR="005B369F" w:rsidRPr="00310228">
          <w:rPr>
            <w:rStyle w:val="Hyperlink"/>
            <w:rFonts w:cs="Arial"/>
            <w:noProof/>
          </w:rPr>
          <w:t>Focus op techniek en engineering</w:t>
        </w:r>
        <w:r w:rsidR="005B369F">
          <w:rPr>
            <w:noProof/>
            <w:webHidden/>
          </w:rPr>
          <w:tab/>
        </w:r>
        <w:r w:rsidR="005B369F">
          <w:rPr>
            <w:noProof/>
            <w:webHidden/>
          </w:rPr>
          <w:fldChar w:fldCharType="begin"/>
        </w:r>
        <w:r w:rsidR="005B369F">
          <w:rPr>
            <w:noProof/>
            <w:webHidden/>
          </w:rPr>
          <w:instrText xml:space="preserve"> PAGEREF _Toc405629384 \h </w:instrText>
        </w:r>
        <w:r w:rsidR="005B369F">
          <w:rPr>
            <w:noProof/>
            <w:webHidden/>
          </w:rPr>
        </w:r>
        <w:r w:rsidR="005B369F">
          <w:rPr>
            <w:noProof/>
            <w:webHidden/>
          </w:rPr>
          <w:fldChar w:fldCharType="separate"/>
        </w:r>
        <w:r w:rsidR="005B369F">
          <w:rPr>
            <w:noProof/>
            <w:webHidden/>
          </w:rPr>
          <w:t>12</w:t>
        </w:r>
        <w:r w:rsidR="005B369F">
          <w:rPr>
            <w:noProof/>
            <w:webHidden/>
          </w:rPr>
          <w:fldChar w:fldCharType="end"/>
        </w:r>
      </w:hyperlink>
    </w:p>
    <w:p w:rsidR="005B369F" w:rsidRDefault="00DB19AD">
      <w:pPr>
        <w:pStyle w:val="Inhopg3"/>
        <w:rPr>
          <w:rFonts w:asciiTheme="minorHAnsi" w:hAnsiTheme="minorHAnsi"/>
          <w:noProof/>
        </w:rPr>
      </w:pPr>
      <w:hyperlink w:anchor="_Toc405629385" w:history="1">
        <w:r w:rsidR="005B369F" w:rsidRPr="00310228">
          <w:rPr>
            <w:rStyle w:val="Hyperlink"/>
            <w:rFonts w:cs="Arial"/>
            <w:noProof/>
          </w:rPr>
          <w:t>1.4</w:t>
        </w:r>
        <w:r w:rsidR="005B369F">
          <w:rPr>
            <w:rFonts w:asciiTheme="minorHAnsi" w:hAnsiTheme="minorHAnsi"/>
            <w:noProof/>
          </w:rPr>
          <w:tab/>
        </w:r>
        <w:r w:rsidR="005B369F" w:rsidRPr="00310228">
          <w:rPr>
            <w:rStyle w:val="Hyperlink"/>
            <w:rFonts w:cs="Arial"/>
            <w:noProof/>
          </w:rPr>
          <w:t>Evaluatie van het STEM-onderwijs</w:t>
        </w:r>
        <w:r w:rsidR="005B369F">
          <w:rPr>
            <w:noProof/>
            <w:webHidden/>
          </w:rPr>
          <w:tab/>
        </w:r>
        <w:r w:rsidR="005B369F">
          <w:rPr>
            <w:noProof/>
            <w:webHidden/>
          </w:rPr>
          <w:fldChar w:fldCharType="begin"/>
        </w:r>
        <w:r w:rsidR="005B369F">
          <w:rPr>
            <w:noProof/>
            <w:webHidden/>
          </w:rPr>
          <w:instrText xml:space="preserve"> PAGEREF _Toc405629385 \h </w:instrText>
        </w:r>
        <w:r w:rsidR="005B369F">
          <w:rPr>
            <w:noProof/>
            <w:webHidden/>
          </w:rPr>
        </w:r>
        <w:r w:rsidR="005B369F">
          <w:rPr>
            <w:noProof/>
            <w:webHidden/>
          </w:rPr>
          <w:fldChar w:fldCharType="separate"/>
        </w:r>
        <w:r w:rsidR="005B369F">
          <w:rPr>
            <w:noProof/>
            <w:webHidden/>
          </w:rPr>
          <w:t>16</w:t>
        </w:r>
        <w:r w:rsidR="005B369F">
          <w:rPr>
            <w:noProof/>
            <w:webHidden/>
          </w:rPr>
          <w:fldChar w:fldCharType="end"/>
        </w:r>
      </w:hyperlink>
    </w:p>
    <w:p w:rsidR="005B369F" w:rsidRDefault="00DB19AD">
      <w:pPr>
        <w:pStyle w:val="Inhopg4"/>
        <w:rPr>
          <w:rFonts w:asciiTheme="minorHAnsi" w:eastAsiaTheme="minorEastAsia" w:hAnsiTheme="minorHAnsi"/>
          <w:noProof/>
          <w:lang w:eastAsia="nl-BE"/>
        </w:rPr>
      </w:pPr>
      <w:hyperlink w:anchor="_Toc405629386" w:history="1">
        <w:r w:rsidR="005B369F" w:rsidRPr="00310228">
          <w:rPr>
            <w:rStyle w:val="Hyperlink"/>
            <w:rFonts w:cs="Arial"/>
            <w:noProof/>
          </w:rPr>
          <w:t>1.4.1</w:t>
        </w:r>
        <w:r w:rsidR="005B369F">
          <w:rPr>
            <w:rFonts w:asciiTheme="minorHAnsi" w:eastAsiaTheme="minorEastAsia" w:hAnsiTheme="minorHAnsi"/>
            <w:noProof/>
            <w:lang w:eastAsia="nl-BE"/>
          </w:rPr>
          <w:tab/>
        </w:r>
        <w:r w:rsidR="005B369F" w:rsidRPr="00310228">
          <w:rPr>
            <w:rStyle w:val="Hyperlink"/>
            <w:rFonts w:cs="Arial"/>
            <w:noProof/>
          </w:rPr>
          <w:t>Kwaliteitskijker van de onderwijsinspectie</w:t>
        </w:r>
        <w:r w:rsidR="005B369F">
          <w:rPr>
            <w:noProof/>
            <w:webHidden/>
          </w:rPr>
          <w:tab/>
        </w:r>
        <w:r w:rsidR="005B369F">
          <w:rPr>
            <w:noProof/>
            <w:webHidden/>
          </w:rPr>
          <w:fldChar w:fldCharType="begin"/>
        </w:r>
        <w:r w:rsidR="005B369F">
          <w:rPr>
            <w:noProof/>
            <w:webHidden/>
          </w:rPr>
          <w:instrText xml:space="preserve"> PAGEREF _Toc405629386 \h </w:instrText>
        </w:r>
        <w:r w:rsidR="005B369F">
          <w:rPr>
            <w:noProof/>
            <w:webHidden/>
          </w:rPr>
        </w:r>
        <w:r w:rsidR="005B369F">
          <w:rPr>
            <w:noProof/>
            <w:webHidden/>
          </w:rPr>
          <w:fldChar w:fldCharType="separate"/>
        </w:r>
        <w:r w:rsidR="005B369F">
          <w:rPr>
            <w:noProof/>
            <w:webHidden/>
          </w:rPr>
          <w:t>16</w:t>
        </w:r>
        <w:r w:rsidR="005B369F">
          <w:rPr>
            <w:noProof/>
            <w:webHidden/>
          </w:rPr>
          <w:fldChar w:fldCharType="end"/>
        </w:r>
      </w:hyperlink>
    </w:p>
    <w:p w:rsidR="005B369F" w:rsidRDefault="00DB19AD">
      <w:pPr>
        <w:pStyle w:val="Inhopg4"/>
        <w:rPr>
          <w:rFonts w:asciiTheme="minorHAnsi" w:eastAsiaTheme="minorEastAsia" w:hAnsiTheme="minorHAnsi"/>
          <w:noProof/>
          <w:lang w:eastAsia="nl-BE"/>
        </w:rPr>
      </w:pPr>
      <w:hyperlink w:anchor="_Toc405629387" w:history="1">
        <w:r w:rsidR="005B369F" w:rsidRPr="00310228">
          <w:rPr>
            <w:rStyle w:val="Hyperlink"/>
            <w:rFonts w:cs="Arial"/>
            <w:noProof/>
          </w:rPr>
          <w:t>1.4.2</w:t>
        </w:r>
        <w:r w:rsidR="005B369F">
          <w:rPr>
            <w:rFonts w:asciiTheme="minorHAnsi" w:eastAsiaTheme="minorEastAsia" w:hAnsiTheme="minorHAnsi"/>
            <w:noProof/>
            <w:lang w:eastAsia="nl-BE"/>
          </w:rPr>
          <w:tab/>
        </w:r>
        <w:r w:rsidR="005B369F" w:rsidRPr="00310228">
          <w:rPr>
            <w:rStyle w:val="Hyperlink"/>
            <w:rFonts w:cs="Arial"/>
            <w:noProof/>
          </w:rPr>
          <w:t>STEM-reflectie instrument</w:t>
        </w:r>
        <w:r w:rsidR="005B369F">
          <w:rPr>
            <w:noProof/>
            <w:webHidden/>
          </w:rPr>
          <w:tab/>
        </w:r>
        <w:r w:rsidR="005B369F">
          <w:rPr>
            <w:noProof/>
            <w:webHidden/>
          </w:rPr>
          <w:fldChar w:fldCharType="begin"/>
        </w:r>
        <w:r w:rsidR="005B369F">
          <w:rPr>
            <w:noProof/>
            <w:webHidden/>
          </w:rPr>
          <w:instrText xml:space="preserve"> PAGEREF _Toc405629387 \h </w:instrText>
        </w:r>
        <w:r w:rsidR="005B369F">
          <w:rPr>
            <w:noProof/>
            <w:webHidden/>
          </w:rPr>
        </w:r>
        <w:r w:rsidR="005B369F">
          <w:rPr>
            <w:noProof/>
            <w:webHidden/>
          </w:rPr>
          <w:fldChar w:fldCharType="separate"/>
        </w:r>
        <w:r w:rsidR="005B369F">
          <w:rPr>
            <w:noProof/>
            <w:webHidden/>
          </w:rPr>
          <w:t>17</w:t>
        </w:r>
        <w:r w:rsidR="005B369F">
          <w:rPr>
            <w:noProof/>
            <w:webHidden/>
          </w:rPr>
          <w:fldChar w:fldCharType="end"/>
        </w:r>
      </w:hyperlink>
    </w:p>
    <w:p w:rsidR="005B369F" w:rsidRDefault="00DB19AD">
      <w:pPr>
        <w:pStyle w:val="Inhopg3"/>
        <w:rPr>
          <w:rFonts w:asciiTheme="minorHAnsi" w:hAnsiTheme="minorHAnsi"/>
          <w:noProof/>
        </w:rPr>
      </w:pPr>
      <w:hyperlink w:anchor="_Toc405629388" w:history="1">
        <w:r w:rsidR="005B369F" w:rsidRPr="00310228">
          <w:rPr>
            <w:rStyle w:val="Hyperlink"/>
            <w:rFonts w:cs="Arial"/>
            <w:noProof/>
          </w:rPr>
          <w:t>1.5</w:t>
        </w:r>
        <w:r w:rsidR="005B369F">
          <w:rPr>
            <w:rFonts w:asciiTheme="minorHAnsi" w:hAnsiTheme="minorHAnsi"/>
            <w:noProof/>
          </w:rPr>
          <w:tab/>
        </w:r>
        <w:r w:rsidR="005B369F" w:rsidRPr="00310228">
          <w:rPr>
            <w:rStyle w:val="Hyperlink"/>
            <w:rFonts w:cs="Arial"/>
            <w:noProof/>
          </w:rPr>
          <w:t>Uitdagingen van het STEM onderwijs</w:t>
        </w:r>
        <w:r w:rsidR="005B369F">
          <w:rPr>
            <w:noProof/>
            <w:webHidden/>
          </w:rPr>
          <w:tab/>
        </w:r>
        <w:r w:rsidR="005B369F">
          <w:rPr>
            <w:noProof/>
            <w:webHidden/>
          </w:rPr>
          <w:fldChar w:fldCharType="begin"/>
        </w:r>
        <w:r w:rsidR="005B369F">
          <w:rPr>
            <w:noProof/>
            <w:webHidden/>
          </w:rPr>
          <w:instrText xml:space="preserve"> PAGEREF _Toc405629388 \h </w:instrText>
        </w:r>
        <w:r w:rsidR="005B369F">
          <w:rPr>
            <w:noProof/>
            <w:webHidden/>
          </w:rPr>
        </w:r>
        <w:r w:rsidR="005B369F">
          <w:rPr>
            <w:noProof/>
            <w:webHidden/>
          </w:rPr>
          <w:fldChar w:fldCharType="separate"/>
        </w:r>
        <w:r w:rsidR="005B369F">
          <w:rPr>
            <w:noProof/>
            <w:webHidden/>
          </w:rPr>
          <w:t>18</w:t>
        </w:r>
        <w:r w:rsidR="005B369F">
          <w:rPr>
            <w:noProof/>
            <w:webHidden/>
          </w:rPr>
          <w:fldChar w:fldCharType="end"/>
        </w:r>
      </w:hyperlink>
    </w:p>
    <w:p w:rsidR="005B369F" w:rsidRDefault="00DB19AD">
      <w:pPr>
        <w:pStyle w:val="Inhopg2"/>
        <w:rPr>
          <w:rFonts w:asciiTheme="minorHAnsi" w:hAnsiTheme="minorHAnsi"/>
          <w:noProof/>
        </w:rPr>
      </w:pPr>
      <w:hyperlink w:anchor="_Toc405629389" w:history="1">
        <w:r w:rsidR="005B369F" w:rsidRPr="00310228">
          <w:rPr>
            <w:rStyle w:val="Hyperlink"/>
            <w:rFonts w:cs="Arial"/>
            <w:noProof/>
          </w:rPr>
          <w:t>2</w:t>
        </w:r>
        <w:r w:rsidR="005B369F">
          <w:rPr>
            <w:rFonts w:asciiTheme="minorHAnsi" w:hAnsiTheme="minorHAnsi"/>
            <w:noProof/>
          </w:rPr>
          <w:tab/>
        </w:r>
        <w:r w:rsidR="005B369F" w:rsidRPr="00310228">
          <w:rPr>
            <w:rStyle w:val="Hyperlink"/>
            <w:rFonts w:cs="Arial"/>
            <w:noProof/>
          </w:rPr>
          <w:t>Programmeren als onderdeel van STEM-onderwijs</w:t>
        </w:r>
        <w:r w:rsidR="005B369F">
          <w:rPr>
            <w:noProof/>
            <w:webHidden/>
          </w:rPr>
          <w:tab/>
        </w:r>
        <w:r w:rsidR="005B369F">
          <w:rPr>
            <w:noProof/>
            <w:webHidden/>
          </w:rPr>
          <w:fldChar w:fldCharType="begin"/>
        </w:r>
        <w:r w:rsidR="005B369F">
          <w:rPr>
            <w:noProof/>
            <w:webHidden/>
          </w:rPr>
          <w:instrText xml:space="preserve"> PAGEREF _Toc405629389 \h </w:instrText>
        </w:r>
        <w:r w:rsidR="005B369F">
          <w:rPr>
            <w:noProof/>
            <w:webHidden/>
          </w:rPr>
        </w:r>
        <w:r w:rsidR="005B369F">
          <w:rPr>
            <w:noProof/>
            <w:webHidden/>
          </w:rPr>
          <w:fldChar w:fldCharType="separate"/>
        </w:r>
        <w:r w:rsidR="005B369F">
          <w:rPr>
            <w:noProof/>
            <w:webHidden/>
          </w:rPr>
          <w:t>19</w:t>
        </w:r>
        <w:r w:rsidR="005B369F">
          <w:rPr>
            <w:noProof/>
            <w:webHidden/>
          </w:rPr>
          <w:fldChar w:fldCharType="end"/>
        </w:r>
      </w:hyperlink>
    </w:p>
    <w:p w:rsidR="005B369F" w:rsidRDefault="00DB19AD">
      <w:pPr>
        <w:pStyle w:val="Inhopg3"/>
        <w:rPr>
          <w:rFonts w:asciiTheme="minorHAnsi" w:hAnsiTheme="minorHAnsi"/>
          <w:noProof/>
        </w:rPr>
      </w:pPr>
      <w:hyperlink w:anchor="_Toc405629390" w:history="1">
        <w:r w:rsidR="005B369F" w:rsidRPr="00310228">
          <w:rPr>
            <w:rStyle w:val="Hyperlink"/>
            <w:rFonts w:cs="Arial"/>
            <w:noProof/>
          </w:rPr>
          <w:t>2.1</w:t>
        </w:r>
        <w:r w:rsidR="005B369F">
          <w:rPr>
            <w:rFonts w:asciiTheme="minorHAnsi" w:hAnsiTheme="minorHAnsi"/>
            <w:noProof/>
          </w:rPr>
          <w:tab/>
        </w:r>
        <w:r w:rsidR="005B369F" w:rsidRPr="00310228">
          <w:rPr>
            <w:rStyle w:val="Hyperlink"/>
            <w:rFonts w:cs="Arial"/>
            <w:noProof/>
          </w:rPr>
          <w:t>Programmeren in functie van engineering/integratie(ST)EM</w:t>
        </w:r>
        <w:r w:rsidR="005B369F">
          <w:rPr>
            <w:noProof/>
            <w:webHidden/>
          </w:rPr>
          <w:tab/>
        </w:r>
        <w:r w:rsidR="005B369F">
          <w:rPr>
            <w:noProof/>
            <w:webHidden/>
          </w:rPr>
          <w:fldChar w:fldCharType="begin"/>
        </w:r>
        <w:r w:rsidR="005B369F">
          <w:rPr>
            <w:noProof/>
            <w:webHidden/>
          </w:rPr>
          <w:instrText xml:space="preserve"> PAGEREF _Toc405629390 \h </w:instrText>
        </w:r>
        <w:r w:rsidR="005B369F">
          <w:rPr>
            <w:noProof/>
            <w:webHidden/>
          </w:rPr>
        </w:r>
        <w:r w:rsidR="005B369F">
          <w:rPr>
            <w:noProof/>
            <w:webHidden/>
          </w:rPr>
          <w:fldChar w:fldCharType="separate"/>
        </w:r>
        <w:r w:rsidR="005B369F">
          <w:rPr>
            <w:noProof/>
            <w:webHidden/>
          </w:rPr>
          <w:t>19</w:t>
        </w:r>
        <w:r w:rsidR="005B369F">
          <w:rPr>
            <w:noProof/>
            <w:webHidden/>
          </w:rPr>
          <w:fldChar w:fldCharType="end"/>
        </w:r>
      </w:hyperlink>
    </w:p>
    <w:p w:rsidR="005B369F" w:rsidRDefault="00DB19AD">
      <w:pPr>
        <w:pStyle w:val="Inhopg4"/>
        <w:rPr>
          <w:rFonts w:asciiTheme="minorHAnsi" w:eastAsiaTheme="minorEastAsia" w:hAnsiTheme="minorHAnsi"/>
          <w:noProof/>
          <w:lang w:eastAsia="nl-BE"/>
        </w:rPr>
      </w:pPr>
      <w:hyperlink w:anchor="_Toc405629391" w:history="1">
        <w:r w:rsidR="005B369F" w:rsidRPr="00310228">
          <w:rPr>
            <w:rStyle w:val="Hyperlink"/>
            <w:rFonts w:cs="Arial"/>
            <w:noProof/>
          </w:rPr>
          <w:t>2.1.1</w:t>
        </w:r>
        <w:r w:rsidR="005B369F">
          <w:rPr>
            <w:rFonts w:asciiTheme="minorHAnsi" w:eastAsiaTheme="minorEastAsia" w:hAnsiTheme="minorHAnsi"/>
            <w:noProof/>
            <w:lang w:eastAsia="nl-BE"/>
          </w:rPr>
          <w:tab/>
        </w:r>
        <w:r w:rsidR="005B369F" w:rsidRPr="00310228">
          <w:rPr>
            <w:rStyle w:val="Hyperlink"/>
            <w:rFonts w:cs="Arial"/>
            <w:noProof/>
          </w:rPr>
          <w:t>Wat is programmeren?</w:t>
        </w:r>
        <w:r w:rsidR="005B369F">
          <w:rPr>
            <w:noProof/>
            <w:webHidden/>
          </w:rPr>
          <w:tab/>
        </w:r>
        <w:r w:rsidR="005B369F">
          <w:rPr>
            <w:noProof/>
            <w:webHidden/>
          </w:rPr>
          <w:fldChar w:fldCharType="begin"/>
        </w:r>
        <w:r w:rsidR="005B369F">
          <w:rPr>
            <w:noProof/>
            <w:webHidden/>
          </w:rPr>
          <w:instrText xml:space="preserve"> PAGEREF _Toc405629391 \h </w:instrText>
        </w:r>
        <w:r w:rsidR="005B369F">
          <w:rPr>
            <w:noProof/>
            <w:webHidden/>
          </w:rPr>
        </w:r>
        <w:r w:rsidR="005B369F">
          <w:rPr>
            <w:noProof/>
            <w:webHidden/>
          </w:rPr>
          <w:fldChar w:fldCharType="separate"/>
        </w:r>
        <w:r w:rsidR="005B369F">
          <w:rPr>
            <w:noProof/>
            <w:webHidden/>
          </w:rPr>
          <w:t>19</w:t>
        </w:r>
        <w:r w:rsidR="005B369F">
          <w:rPr>
            <w:noProof/>
            <w:webHidden/>
          </w:rPr>
          <w:fldChar w:fldCharType="end"/>
        </w:r>
      </w:hyperlink>
    </w:p>
    <w:p w:rsidR="005B369F" w:rsidRDefault="00DB19AD">
      <w:pPr>
        <w:pStyle w:val="Inhopg4"/>
        <w:rPr>
          <w:rFonts w:asciiTheme="minorHAnsi" w:eastAsiaTheme="minorEastAsia" w:hAnsiTheme="minorHAnsi"/>
          <w:noProof/>
          <w:lang w:eastAsia="nl-BE"/>
        </w:rPr>
      </w:pPr>
      <w:hyperlink w:anchor="_Toc405629392" w:history="1">
        <w:r w:rsidR="005B369F" w:rsidRPr="00310228">
          <w:rPr>
            <w:rStyle w:val="Hyperlink"/>
            <w:rFonts w:cs="Arial"/>
            <w:noProof/>
          </w:rPr>
          <w:t>2.1.2</w:t>
        </w:r>
        <w:r w:rsidR="005B369F">
          <w:rPr>
            <w:rFonts w:asciiTheme="minorHAnsi" w:eastAsiaTheme="minorEastAsia" w:hAnsiTheme="minorHAnsi"/>
            <w:noProof/>
            <w:lang w:eastAsia="nl-BE"/>
          </w:rPr>
          <w:tab/>
        </w:r>
        <w:r w:rsidR="005B369F" w:rsidRPr="00310228">
          <w:rPr>
            <w:rStyle w:val="Hyperlink"/>
            <w:rFonts w:cs="Arial"/>
            <w:noProof/>
          </w:rPr>
          <w:t>Link met engineering en wiskunde</w:t>
        </w:r>
        <w:r w:rsidR="005B369F">
          <w:rPr>
            <w:noProof/>
            <w:webHidden/>
          </w:rPr>
          <w:tab/>
        </w:r>
        <w:r w:rsidR="005B369F">
          <w:rPr>
            <w:noProof/>
            <w:webHidden/>
          </w:rPr>
          <w:fldChar w:fldCharType="begin"/>
        </w:r>
        <w:r w:rsidR="005B369F">
          <w:rPr>
            <w:noProof/>
            <w:webHidden/>
          </w:rPr>
          <w:instrText xml:space="preserve"> PAGEREF _Toc405629392 \h </w:instrText>
        </w:r>
        <w:r w:rsidR="005B369F">
          <w:rPr>
            <w:noProof/>
            <w:webHidden/>
          </w:rPr>
        </w:r>
        <w:r w:rsidR="005B369F">
          <w:rPr>
            <w:noProof/>
            <w:webHidden/>
          </w:rPr>
          <w:fldChar w:fldCharType="separate"/>
        </w:r>
        <w:r w:rsidR="005B369F">
          <w:rPr>
            <w:noProof/>
            <w:webHidden/>
          </w:rPr>
          <w:t>20</w:t>
        </w:r>
        <w:r w:rsidR="005B369F">
          <w:rPr>
            <w:noProof/>
            <w:webHidden/>
          </w:rPr>
          <w:fldChar w:fldCharType="end"/>
        </w:r>
      </w:hyperlink>
    </w:p>
    <w:p w:rsidR="005B369F" w:rsidRDefault="00DB19AD">
      <w:pPr>
        <w:pStyle w:val="Inhopg4"/>
        <w:rPr>
          <w:rFonts w:asciiTheme="minorHAnsi" w:eastAsiaTheme="minorEastAsia" w:hAnsiTheme="minorHAnsi"/>
          <w:noProof/>
          <w:lang w:eastAsia="nl-BE"/>
        </w:rPr>
      </w:pPr>
      <w:hyperlink w:anchor="_Toc405629393" w:history="1">
        <w:r w:rsidR="005B369F" w:rsidRPr="00310228">
          <w:rPr>
            <w:rStyle w:val="Hyperlink"/>
            <w:rFonts w:cs="Arial"/>
            <w:noProof/>
          </w:rPr>
          <w:t>2.1.3</w:t>
        </w:r>
        <w:r w:rsidR="005B369F">
          <w:rPr>
            <w:rFonts w:asciiTheme="minorHAnsi" w:eastAsiaTheme="minorEastAsia" w:hAnsiTheme="minorHAnsi"/>
            <w:noProof/>
            <w:lang w:eastAsia="nl-BE"/>
          </w:rPr>
          <w:tab/>
        </w:r>
        <w:r w:rsidR="005B369F" w:rsidRPr="00310228">
          <w:rPr>
            <w:rStyle w:val="Hyperlink"/>
            <w:rFonts w:cs="Arial"/>
            <w:noProof/>
          </w:rPr>
          <w:t>Good practices</w:t>
        </w:r>
        <w:r w:rsidR="005B369F">
          <w:rPr>
            <w:noProof/>
            <w:webHidden/>
          </w:rPr>
          <w:tab/>
        </w:r>
        <w:r w:rsidR="005B369F">
          <w:rPr>
            <w:noProof/>
            <w:webHidden/>
          </w:rPr>
          <w:fldChar w:fldCharType="begin"/>
        </w:r>
        <w:r w:rsidR="005B369F">
          <w:rPr>
            <w:noProof/>
            <w:webHidden/>
          </w:rPr>
          <w:instrText xml:space="preserve"> PAGEREF _Toc405629393 \h </w:instrText>
        </w:r>
        <w:r w:rsidR="005B369F">
          <w:rPr>
            <w:noProof/>
            <w:webHidden/>
          </w:rPr>
        </w:r>
        <w:r w:rsidR="005B369F">
          <w:rPr>
            <w:noProof/>
            <w:webHidden/>
          </w:rPr>
          <w:fldChar w:fldCharType="separate"/>
        </w:r>
        <w:r w:rsidR="005B369F">
          <w:rPr>
            <w:noProof/>
            <w:webHidden/>
          </w:rPr>
          <w:t>21</w:t>
        </w:r>
        <w:r w:rsidR="005B369F">
          <w:rPr>
            <w:noProof/>
            <w:webHidden/>
          </w:rPr>
          <w:fldChar w:fldCharType="end"/>
        </w:r>
      </w:hyperlink>
    </w:p>
    <w:p w:rsidR="005B369F" w:rsidRDefault="00DB19AD">
      <w:pPr>
        <w:pStyle w:val="Inhopg3"/>
        <w:rPr>
          <w:rFonts w:asciiTheme="minorHAnsi" w:hAnsiTheme="minorHAnsi"/>
          <w:noProof/>
        </w:rPr>
      </w:pPr>
      <w:hyperlink w:anchor="_Toc405629394" w:history="1">
        <w:r w:rsidR="005B369F" w:rsidRPr="00310228">
          <w:rPr>
            <w:rStyle w:val="Hyperlink"/>
            <w:rFonts w:cs="Arial"/>
            <w:noProof/>
          </w:rPr>
          <w:t>2.2</w:t>
        </w:r>
        <w:r w:rsidR="005B369F">
          <w:rPr>
            <w:rFonts w:asciiTheme="minorHAnsi" w:hAnsiTheme="minorHAnsi"/>
            <w:noProof/>
          </w:rPr>
          <w:tab/>
        </w:r>
        <w:r w:rsidR="005B369F" w:rsidRPr="00310228">
          <w:rPr>
            <w:rStyle w:val="Hyperlink"/>
            <w:rFonts w:cs="Arial"/>
            <w:noProof/>
          </w:rPr>
          <w:t>Tools om te programmeren</w:t>
        </w:r>
        <w:r w:rsidR="005B369F">
          <w:rPr>
            <w:noProof/>
            <w:webHidden/>
          </w:rPr>
          <w:tab/>
        </w:r>
        <w:r w:rsidR="005B369F">
          <w:rPr>
            <w:noProof/>
            <w:webHidden/>
          </w:rPr>
          <w:fldChar w:fldCharType="begin"/>
        </w:r>
        <w:r w:rsidR="005B369F">
          <w:rPr>
            <w:noProof/>
            <w:webHidden/>
          </w:rPr>
          <w:instrText xml:space="preserve"> PAGEREF _Toc405629394 \h </w:instrText>
        </w:r>
        <w:r w:rsidR="005B369F">
          <w:rPr>
            <w:noProof/>
            <w:webHidden/>
          </w:rPr>
        </w:r>
        <w:r w:rsidR="005B369F">
          <w:rPr>
            <w:noProof/>
            <w:webHidden/>
          </w:rPr>
          <w:fldChar w:fldCharType="separate"/>
        </w:r>
        <w:r w:rsidR="005B369F">
          <w:rPr>
            <w:noProof/>
            <w:webHidden/>
          </w:rPr>
          <w:t>21</w:t>
        </w:r>
        <w:r w:rsidR="005B369F">
          <w:rPr>
            <w:noProof/>
            <w:webHidden/>
          </w:rPr>
          <w:fldChar w:fldCharType="end"/>
        </w:r>
      </w:hyperlink>
    </w:p>
    <w:p w:rsidR="005B369F" w:rsidRDefault="00DB19AD">
      <w:pPr>
        <w:pStyle w:val="Inhopg4"/>
        <w:rPr>
          <w:rFonts w:asciiTheme="minorHAnsi" w:eastAsiaTheme="minorEastAsia" w:hAnsiTheme="minorHAnsi"/>
          <w:noProof/>
          <w:lang w:eastAsia="nl-BE"/>
        </w:rPr>
      </w:pPr>
      <w:hyperlink w:anchor="_Toc405629395" w:history="1">
        <w:r w:rsidR="005B369F" w:rsidRPr="00310228">
          <w:rPr>
            <w:rStyle w:val="Hyperlink"/>
            <w:rFonts w:cs="Arial"/>
            <w:noProof/>
          </w:rPr>
          <w:t>2.2.1</w:t>
        </w:r>
        <w:r w:rsidR="005B369F">
          <w:rPr>
            <w:rFonts w:asciiTheme="minorHAnsi" w:eastAsiaTheme="minorEastAsia" w:hAnsiTheme="minorHAnsi"/>
            <w:noProof/>
            <w:lang w:eastAsia="nl-BE"/>
          </w:rPr>
          <w:tab/>
        </w:r>
        <w:r w:rsidR="005B369F" w:rsidRPr="00310228">
          <w:rPr>
            <w:rStyle w:val="Hyperlink"/>
            <w:rFonts w:cs="Arial"/>
            <w:noProof/>
          </w:rPr>
          <w:t>Tablet PC’s</w:t>
        </w:r>
        <w:r w:rsidR="005B369F">
          <w:rPr>
            <w:noProof/>
            <w:webHidden/>
          </w:rPr>
          <w:tab/>
        </w:r>
        <w:r w:rsidR="005B369F">
          <w:rPr>
            <w:noProof/>
            <w:webHidden/>
          </w:rPr>
          <w:fldChar w:fldCharType="begin"/>
        </w:r>
        <w:r w:rsidR="005B369F">
          <w:rPr>
            <w:noProof/>
            <w:webHidden/>
          </w:rPr>
          <w:instrText xml:space="preserve"> PAGEREF _Toc405629395 \h </w:instrText>
        </w:r>
        <w:r w:rsidR="005B369F">
          <w:rPr>
            <w:noProof/>
            <w:webHidden/>
          </w:rPr>
        </w:r>
        <w:r w:rsidR="005B369F">
          <w:rPr>
            <w:noProof/>
            <w:webHidden/>
          </w:rPr>
          <w:fldChar w:fldCharType="separate"/>
        </w:r>
        <w:r w:rsidR="005B369F">
          <w:rPr>
            <w:noProof/>
            <w:webHidden/>
          </w:rPr>
          <w:t>21</w:t>
        </w:r>
        <w:r w:rsidR="005B369F">
          <w:rPr>
            <w:noProof/>
            <w:webHidden/>
          </w:rPr>
          <w:fldChar w:fldCharType="end"/>
        </w:r>
      </w:hyperlink>
    </w:p>
    <w:p w:rsidR="005B369F" w:rsidRDefault="00DB19AD">
      <w:pPr>
        <w:pStyle w:val="Inhopg4"/>
        <w:rPr>
          <w:rFonts w:asciiTheme="minorHAnsi" w:eastAsiaTheme="minorEastAsia" w:hAnsiTheme="minorHAnsi"/>
          <w:noProof/>
          <w:lang w:eastAsia="nl-BE"/>
        </w:rPr>
      </w:pPr>
      <w:hyperlink w:anchor="_Toc405629396" w:history="1">
        <w:r w:rsidR="005B369F" w:rsidRPr="00310228">
          <w:rPr>
            <w:rStyle w:val="Hyperlink"/>
            <w:rFonts w:cs="Arial"/>
            <w:noProof/>
          </w:rPr>
          <w:t>2.2.2</w:t>
        </w:r>
        <w:r w:rsidR="005B369F">
          <w:rPr>
            <w:rFonts w:asciiTheme="minorHAnsi" w:eastAsiaTheme="minorEastAsia" w:hAnsiTheme="minorHAnsi"/>
            <w:noProof/>
            <w:lang w:eastAsia="nl-BE"/>
          </w:rPr>
          <w:tab/>
        </w:r>
        <w:r w:rsidR="005B369F" w:rsidRPr="00310228">
          <w:rPr>
            <w:rStyle w:val="Hyperlink"/>
            <w:rFonts w:cs="Arial"/>
            <w:noProof/>
          </w:rPr>
          <w:t>Software/apps</w:t>
        </w:r>
        <w:r w:rsidR="005B369F">
          <w:rPr>
            <w:noProof/>
            <w:webHidden/>
          </w:rPr>
          <w:tab/>
        </w:r>
        <w:r w:rsidR="005B369F">
          <w:rPr>
            <w:noProof/>
            <w:webHidden/>
          </w:rPr>
          <w:fldChar w:fldCharType="begin"/>
        </w:r>
        <w:r w:rsidR="005B369F">
          <w:rPr>
            <w:noProof/>
            <w:webHidden/>
          </w:rPr>
          <w:instrText xml:space="preserve"> PAGEREF _Toc405629396 \h </w:instrText>
        </w:r>
        <w:r w:rsidR="005B369F">
          <w:rPr>
            <w:noProof/>
            <w:webHidden/>
          </w:rPr>
        </w:r>
        <w:r w:rsidR="005B369F">
          <w:rPr>
            <w:noProof/>
            <w:webHidden/>
          </w:rPr>
          <w:fldChar w:fldCharType="separate"/>
        </w:r>
        <w:r w:rsidR="005B369F">
          <w:rPr>
            <w:noProof/>
            <w:webHidden/>
          </w:rPr>
          <w:t>23</w:t>
        </w:r>
        <w:r w:rsidR="005B369F">
          <w:rPr>
            <w:noProof/>
            <w:webHidden/>
          </w:rPr>
          <w:fldChar w:fldCharType="end"/>
        </w:r>
      </w:hyperlink>
    </w:p>
    <w:p w:rsidR="005B369F" w:rsidRDefault="00DB19AD">
      <w:pPr>
        <w:pStyle w:val="Inhopg2"/>
        <w:rPr>
          <w:rFonts w:asciiTheme="minorHAnsi" w:hAnsiTheme="minorHAnsi"/>
          <w:noProof/>
        </w:rPr>
      </w:pPr>
      <w:hyperlink w:anchor="_Toc405629397" w:history="1">
        <w:r w:rsidR="005B369F" w:rsidRPr="00310228">
          <w:rPr>
            <w:rStyle w:val="Hyperlink"/>
            <w:noProof/>
          </w:rPr>
          <w:t>3</w:t>
        </w:r>
        <w:r w:rsidR="005B369F">
          <w:rPr>
            <w:rFonts w:asciiTheme="minorHAnsi" w:hAnsiTheme="minorHAnsi"/>
            <w:noProof/>
          </w:rPr>
          <w:tab/>
        </w:r>
        <w:r w:rsidR="005B369F" w:rsidRPr="00310228">
          <w:rPr>
            <w:rStyle w:val="Hyperlink"/>
            <w:noProof/>
          </w:rPr>
          <w:t>Titel niveau 1</w:t>
        </w:r>
        <w:r w:rsidR="005B369F">
          <w:rPr>
            <w:noProof/>
            <w:webHidden/>
          </w:rPr>
          <w:tab/>
        </w:r>
        <w:r w:rsidR="005B369F">
          <w:rPr>
            <w:noProof/>
            <w:webHidden/>
          </w:rPr>
          <w:fldChar w:fldCharType="begin"/>
        </w:r>
        <w:r w:rsidR="005B369F">
          <w:rPr>
            <w:noProof/>
            <w:webHidden/>
          </w:rPr>
          <w:instrText xml:space="preserve"> PAGEREF _Toc405629397 \h </w:instrText>
        </w:r>
        <w:r w:rsidR="005B369F">
          <w:rPr>
            <w:noProof/>
            <w:webHidden/>
          </w:rPr>
        </w:r>
        <w:r w:rsidR="005B369F">
          <w:rPr>
            <w:noProof/>
            <w:webHidden/>
          </w:rPr>
          <w:fldChar w:fldCharType="separate"/>
        </w:r>
        <w:r w:rsidR="005B369F">
          <w:rPr>
            <w:noProof/>
            <w:webHidden/>
          </w:rPr>
          <w:t>24</w:t>
        </w:r>
        <w:r w:rsidR="005B369F">
          <w:rPr>
            <w:noProof/>
            <w:webHidden/>
          </w:rPr>
          <w:fldChar w:fldCharType="end"/>
        </w:r>
      </w:hyperlink>
    </w:p>
    <w:p w:rsidR="005B369F" w:rsidRDefault="00DB19AD">
      <w:pPr>
        <w:pStyle w:val="Inhopg1"/>
        <w:rPr>
          <w:rFonts w:asciiTheme="minorHAnsi" w:hAnsiTheme="minorHAnsi"/>
          <w:b w:val="0"/>
          <w:noProof/>
        </w:rPr>
      </w:pPr>
      <w:hyperlink w:anchor="_Toc405629398" w:history="1">
        <w:r w:rsidR="005B369F" w:rsidRPr="00310228">
          <w:rPr>
            <w:rStyle w:val="Hyperlink"/>
            <w:noProof/>
          </w:rPr>
          <w:t>II Titel tweede grote deel, bijvoorbeeld praktijk</w:t>
        </w:r>
        <w:r w:rsidR="005B369F">
          <w:rPr>
            <w:noProof/>
            <w:webHidden/>
          </w:rPr>
          <w:tab/>
        </w:r>
        <w:r w:rsidR="005B369F">
          <w:rPr>
            <w:noProof/>
            <w:webHidden/>
          </w:rPr>
          <w:fldChar w:fldCharType="begin"/>
        </w:r>
        <w:r w:rsidR="005B369F">
          <w:rPr>
            <w:noProof/>
            <w:webHidden/>
          </w:rPr>
          <w:instrText xml:space="preserve"> PAGEREF _Toc405629398 \h </w:instrText>
        </w:r>
        <w:r w:rsidR="005B369F">
          <w:rPr>
            <w:noProof/>
            <w:webHidden/>
          </w:rPr>
        </w:r>
        <w:r w:rsidR="005B369F">
          <w:rPr>
            <w:noProof/>
            <w:webHidden/>
          </w:rPr>
          <w:fldChar w:fldCharType="separate"/>
        </w:r>
        <w:r w:rsidR="005B369F">
          <w:rPr>
            <w:noProof/>
            <w:webHidden/>
          </w:rPr>
          <w:t>25</w:t>
        </w:r>
        <w:r w:rsidR="005B369F">
          <w:rPr>
            <w:noProof/>
            <w:webHidden/>
          </w:rPr>
          <w:fldChar w:fldCharType="end"/>
        </w:r>
      </w:hyperlink>
    </w:p>
    <w:p w:rsidR="005B369F" w:rsidRDefault="00DB19AD">
      <w:pPr>
        <w:pStyle w:val="Inhopg2"/>
        <w:rPr>
          <w:rFonts w:asciiTheme="minorHAnsi" w:hAnsiTheme="minorHAnsi"/>
          <w:noProof/>
        </w:rPr>
      </w:pPr>
      <w:hyperlink w:anchor="_Toc405629399" w:history="1">
        <w:r w:rsidR="005B369F" w:rsidRPr="00310228">
          <w:rPr>
            <w:rStyle w:val="Hyperlink"/>
            <w:noProof/>
            <w:spacing w:val="5"/>
            <w:kern w:val="28"/>
          </w:rPr>
          <w:t>1</w:t>
        </w:r>
        <w:r w:rsidR="005B369F">
          <w:rPr>
            <w:rFonts w:asciiTheme="minorHAnsi" w:hAnsiTheme="minorHAnsi"/>
            <w:noProof/>
          </w:rPr>
          <w:tab/>
        </w:r>
        <w:r w:rsidR="005B369F" w:rsidRPr="00310228">
          <w:rPr>
            <w:rStyle w:val="Hyperlink"/>
            <w:noProof/>
          </w:rPr>
          <w:t>hier weer titels, met de koppen</w:t>
        </w:r>
        <w:r w:rsidR="005B369F">
          <w:rPr>
            <w:noProof/>
            <w:webHidden/>
          </w:rPr>
          <w:tab/>
        </w:r>
        <w:r w:rsidR="005B369F">
          <w:rPr>
            <w:noProof/>
            <w:webHidden/>
          </w:rPr>
          <w:fldChar w:fldCharType="begin"/>
        </w:r>
        <w:r w:rsidR="005B369F">
          <w:rPr>
            <w:noProof/>
            <w:webHidden/>
          </w:rPr>
          <w:instrText xml:space="preserve"> PAGEREF _Toc405629399 \h </w:instrText>
        </w:r>
        <w:r w:rsidR="005B369F">
          <w:rPr>
            <w:noProof/>
            <w:webHidden/>
          </w:rPr>
        </w:r>
        <w:r w:rsidR="005B369F">
          <w:rPr>
            <w:noProof/>
            <w:webHidden/>
          </w:rPr>
          <w:fldChar w:fldCharType="separate"/>
        </w:r>
        <w:r w:rsidR="005B369F">
          <w:rPr>
            <w:noProof/>
            <w:webHidden/>
          </w:rPr>
          <w:t>26</w:t>
        </w:r>
        <w:r w:rsidR="005B369F">
          <w:rPr>
            <w:noProof/>
            <w:webHidden/>
          </w:rPr>
          <w:fldChar w:fldCharType="end"/>
        </w:r>
      </w:hyperlink>
    </w:p>
    <w:p w:rsidR="005B369F" w:rsidRDefault="00DB19AD">
      <w:pPr>
        <w:pStyle w:val="Inhopg1"/>
        <w:rPr>
          <w:rFonts w:asciiTheme="minorHAnsi" w:hAnsiTheme="minorHAnsi"/>
          <w:b w:val="0"/>
          <w:noProof/>
        </w:rPr>
      </w:pPr>
      <w:hyperlink w:anchor="_Toc405629400" w:history="1">
        <w:r w:rsidR="005B369F" w:rsidRPr="00310228">
          <w:rPr>
            <w:rStyle w:val="Hyperlink"/>
            <w:noProof/>
          </w:rPr>
          <w:t>Besluit</w:t>
        </w:r>
        <w:r w:rsidR="005B369F">
          <w:rPr>
            <w:noProof/>
            <w:webHidden/>
          </w:rPr>
          <w:tab/>
        </w:r>
        <w:r w:rsidR="005B369F">
          <w:rPr>
            <w:noProof/>
            <w:webHidden/>
          </w:rPr>
          <w:fldChar w:fldCharType="begin"/>
        </w:r>
        <w:r w:rsidR="005B369F">
          <w:rPr>
            <w:noProof/>
            <w:webHidden/>
          </w:rPr>
          <w:instrText xml:space="preserve"> PAGEREF _Toc405629400 \h </w:instrText>
        </w:r>
        <w:r w:rsidR="005B369F">
          <w:rPr>
            <w:noProof/>
            <w:webHidden/>
          </w:rPr>
        </w:r>
        <w:r w:rsidR="005B369F">
          <w:rPr>
            <w:noProof/>
            <w:webHidden/>
          </w:rPr>
          <w:fldChar w:fldCharType="separate"/>
        </w:r>
        <w:r w:rsidR="005B369F">
          <w:rPr>
            <w:noProof/>
            <w:webHidden/>
          </w:rPr>
          <w:t>27</w:t>
        </w:r>
        <w:r w:rsidR="005B369F">
          <w:rPr>
            <w:noProof/>
            <w:webHidden/>
          </w:rPr>
          <w:fldChar w:fldCharType="end"/>
        </w:r>
      </w:hyperlink>
    </w:p>
    <w:p w:rsidR="005B369F" w:rsidRDefault="00DB19AD">
      <w:pPr>
        <w:pStyle w:val="Inhopg1"/>
        <w:rPr>
          <w:rFonts w:asciiTheme="minorHAnsi" w:hAnsiTheme="minorHAnsi"/>
          <w:b w:val="0"/>
          <w:noProof/>
        </w:rPr>
      </w:pPr>
      <w:hyperlink w:anchor="_Toc405629401" w:history="1">
        <w:r w:rsidR="005B369F" w:rsidRPr="00310228">
          <w:rPr>
            <w:rStyle w:val="Hyperlink"/>
            <w:noProof/>
          </w:rPr>
          <w:t>Bibliografie</w:t>
        </w:r>
        <w:r w:rsidR="005B369F">
          <w:rPr>
            <w:noProof/>
            <w:webHidden/>
          </w:rPr>
          <w:tab/>
        </w:r>
        <w:r w:rsidR="005B369F">
          <w:rPr>
            <w:noProof/>
            <w:webHidden/>
          </w:rPr>
          <w:fldChar w:fldCharType="begin"/>
        </w:r>
        <w:r w:rsidR="005B369F">
          <w:rPr>
            <w:noProof/>
            <w:webHidden/>
          </w:rPr>
          <w:instrText xml:space="preserve"> PAGEREF _Toc405629401 \h </w:instrText>
        </w:r>
        <w:r w:rsidR="005B369F">
          <w:rPr>
            <w:noProof/>
            <w:webHidden/>
          </w:rPr>
        </w:r>
        <w:r w:rsidR="005B369F">
          <w:rPr>
            <w:noProof/>
            <w:webHidden/>
          </w:rPr>
          <w:fldChar w:fldCharType="separate"/>
        </w:r>
        <w:r w:rsidR="005B369F">
          <w:rPr>
            <w:noProof/>
            <w:webHidden/>
          </w:rPr>
          <w:t>28</w:t>
        </w:r>
        <w:r w:rsidR="005B369F">
          <w:rPr>
            <w:noProof/>
            <w:webHidden/>
          </w:rPr>
          <w:fldChar w:fldCharType="end"/>
        </w:r>
      </w:hyperlink>
    </w:p>
    <w:p w:rsidR="005B369F" w:rsidRDefault="00DB19AD">
      <w:pPr>
        <w:pStyle w:val="Inhopg1"/>
        <w:rPr>
          <w:rFonts w:asciiTheme="minorHAnsi" w:hAnsiTheme="minorHAnsi"/>
          <w:b w:val="0"/>
          <w:noProof/>
        </w:rPr>
      </w:pPr>
      <w:hyperlink w:anchor="_Toc405629402" w:history="1">
        <w:r w:rsidR="005B369F" w:rsidRPr="00310228">
          <w:rPr>
            <w:rStyle w:val="Hyperlink"/>
            <w:noProof/>
          </w:rPr>
          <w:t>Bijlagen</w:t>
        </w:r>
        <w:r w:rsidR="005B369F">
          <w:rPr>
            <w:noProof/>
            <w:webHidden/>
          </w:rPr>
          <w:tab/>
        </w:r>
        <w:r w:rsidR="005B369F">
          <w:rPr>
            <w:noProof/>
            <w:webHidden/>
          </w:rPr>
          <w:fldChar w:fldCharType="begin"/>
        </w:r>
        <w:r w:rsidR="005B369F">
          <w:rPr>
            <w:noProof/>
            <w:webHidden/>
          </w:rPr>
          <w:instrText xml:space="preserve"> PAGEREF _Toc405629402 \h </w:instrText>
        </w:r>
        <w:r w:rsidR="005B369F">
          <w:rPr>
            <w:noProof/>
            <w:webHidden/>
          </w:rPr>
        </w:r>
        <w:r w:rsidR="005B369F">
          <w:rPr>
            <w:noProof/>
            <w:webHidden/>
          </w:rPr>
          <w:fldChar w:fldCharType="separate"/>
        </w:r>
        <w:r w:rsidR="005B369F">
          <w:rPr>
            <w:noProof/>
            <w:webHidden/>
          </w:rPr>
          <w:t>29</w:t>
        </w:r>
        <w:r w:rsidR="005B369F">
          <w:rPr>
            <w:noProof/>
            <w:webHidden/>
          </w:rPr>
          <w:fldChar w:fldCharType="end"/>
        </w:r>
      </w:hyperlink>
    </w:p>
    <w:p w:rsidR="00363365" w:rsidRDefault="00BA3E1B" w:rsidP="00BA3E1B">
      <w:pPr>
        <w:pStyle w:val="Inhopg2"/>
      </w:pPr>
      <w:r>
        <w:rPr>
          <w:rStyle w:val="Hyperlink"/>
          <w:b/>
          <w:noProof/>
        </w:rPr>
        <w:fldChar w:fldCharType="end"/>
      </w:r>
    </w:p>
    <w:p w:rsidR="003104CB" w:rsidRDefault="003104CB" w:rsidP="00D1405A">
      <w:pPr>
        <w:sectPr w:rsidR="003104CB" w:rsidSect="00E35B04">
          <w:headerReference w:type="default" r:id="rId18"/>
          <w:footerReference w:type="default" r:id="rId19"/>
          <w:pgSz w:w="11906" w:h="16838"/>
          <w:pgMar w:top="1134" w:right="1134" w:bottom="1134" w:left="1871" w:header="709" w:footer="709" w:gutter="0"/>
          <w:cols w:space="708"/>
          <w:docGrid w:linePitch="360"/>
        </w:sectPr>
      </w:pPr>
    </w:p>
    <w:p w:rsidR="003104CB" w:rsidRDefault="003104CB" w:rsidP="003104CB">
      <w:pPr>
        <w:pStyle w:val="Titel"/>
      </w:pPr>
      <w:bookmarkStart w:id="4" w:name="_Toc338321402"/>
      <w:bookmarkStart w:id="5" w:name="_Toc338321492"/>
      <w:bookmarkStart w:id="6" w:name="_Toc405629377"/>
      <w:r>
        <w:lastRenderedPageBreak/>
        <w:t>Inleiding</w:t>
      </w:r>
      <w:bookmarkEnd w:id="4"/>
      <w:bookmarkEnd w:id="5"/>
      <w:bookmarkEnd w:id="6"/>
    </w:p>
    <w:p w:rsidR="00800F5F" w:rsidRDefault="00AE6E2D" w:rsidP="00800F5F">
      <w:r>
        <w:t>Hier komt de inleiding.</w:t>
      </w:r>
    </w:p>
    <w:p w:rsidR="00800F5F" w:rsidRDefault="00800F5F" w:rsidP="00502F41">
      <w:bookmarkStart w:id="7" w:name="_Toc338321317"/>
      <w:bookmarkStart w:id="8" w:name="_Toc338321403"/>
      <w:bookmarkStart w:id="9" w:name="_Toc338321493"/>
    </w:p>
    <w:p w:rsidR="00502F41" w:rsidRDefault="00502F41" w:rsidP="00502F41">
      <w:pPr>
        <w:sectPr w:rsidR="00502F41" w:rsidSect="008D5767">
          <w:headerReference w:type="default" r:id="rId20"/>
          <w:footerReference w:type="default" r:id="rId21"/>
          <w:pgSz w:w="11906" w:h="16838"/>
          <w:pgMar w:top="1134" w:right="1134" w:bottom="1134" w:left="1871" w:header="1134" w:footer="1134" w:gutter="0"/>
          <w:cols w:space="708"/>
          <w:docGrid w:linePitch="360"/>
        </w:sectPr>
      </w:pPr>
    </w:p>
    <w:p w:rsidR="00502F41" w:rsidRDefault="00B215E4" w:rsidP="00B215E4">
      <w:pPr>
        <w:pStyle w:val="Tussenpaginatitel"/>
        <w:framePr w:wrap="notBeside"/>
      </w:pPr>
      <w:bookmarkStart w:id="10" w:name="_Toc405629378"/>
      <w:r>
        <w:lastRenderedPageBreak/>
        <w:t xml:space="preserve">I </w:t>
      </w:r>
      <w:r w:rsidR="00863728">
        <w:t>Theorie</w:t>
      </w:r>
      <w:bookmarkEnd w:id="10"/>
    </w:p>
    <w:p w:rsidR="00B215E4" w:rsidRDefault="00B215E4" w:rsidP="00502F41"/>
    <w:p w:rsidR="00B215E4" w:rsidRDefault="00B215E4" w:rsidP="00502F41">
      <w:pPr>
        <w:sectPr w:rsidR="00B215E4" w:rsidSect="0008037B">
          <w:headerReference w:type="default" r:id="rId22"/>
          <w:footerReference w:type="default" r:id="rId23"/>
          <w:pgSz w:w="11906" w:h="16838"/>
          <w:pgMar w:top="1134" w:right="1134" w:bottom="1134" w:left="1871" w:header="1134" w:footer="1134" w:gutter="0"/>
          <w:cols w:space="708"/>
          <w:docGrid w:linePitch="360"/>
        </w:sectPr>
      </w:pPr>
    </w:p>
    <w:p w:rsidR="005B369F" w:rsidRPr="00940D77" w:rsidRDefault="005B369F" w:rsidP="005B369F">
      <w:pPr>
        <w:pStyle w:val="Kop1"/>
        <w:spacing w:before="480" w:after="0" w:line="276" w:lineRule="auto"/>
        <w:ind w:left="432" w:hanging="432"/>
        <w:rPr>
          <w:rFonts w:cs="Arial"/>
        </w:rPr>
      </w:pPr>
      <w:bookmarkStart w:id="11" w:name="_Toc405629379"/>
      <w:bookmarkEnd w:id="7"/>
      <w:bookmarkEnd w:id="8"/>
      <w:bookmarkEnd w:id="9"/>
      <w:r w:rsidRPr="00940D77">
        <w:rPr>
          <w:rFonts w:cs="Arial"/>
        </w:rPr>
        <w:lastRenderedPageBreak/>
        <w:t>‘STEM’ in de Vlaamse onderwijs context</w:t>
      </w:r>
      <w:bookmarkEnd w:id="11"/>
    </w:p>
    <w:p w:rsidR="005B369F" w:rsidRPr="00940D77" w:rsidRDefault="005B369F" w:rsidP="005B369F">
      <w:pPr>
        <w:pStyle w:val="Kop2"/>
        <w:spacing w:before="200" w:after="0" w:line="276" w:lineRule="auto"/>
        <w:ind w:left="576" w:hanging="576"/>
        <w:rPr>
          <w:rFonts w:cs="Arial"/>
        </w:rPr>
      </w:pPr>
      <w:bookmarkStart w:id="12" w:name="_Toc405629380"/>
      <w:r w:rsidRPr="00940D77">
        <w:rPr>
          <w:rFonts w:cs="Arial"/>
        </w:rPr>
        <w:t>Waarvoor staat ‘STEM’?</w:t>
      </w:r>
      <w:bookmarkEnd w:id="12"/>
    </w:p>
    <w:p w:rsidR="005B369F" w:rsidRPr="00940D77" w:rsidRDefault="005B369F" w:rsidP="005B369F">
      <w:pPr>
        <w:rPr>
          <w:rFonts w:cs="Arial"/>
        </w:rPr>
      </w:pPr>
      <w:r w:rsidRPr="00940D77">
        <w:rPr>
          <w:rFonts w:cs="Arial"/>
        </w:rPr>
        <w:t xml:space="preserve">Dit onderdeel gaat in op wat het acroniem STEM precies betekent. </w:t>
      </w:r>
    </w:p>
    <w:p w:rsidR="005B369F" w:rsidRPr="00940D77" w:rsidRDefault="005B369F" w:rsidP="005B369F">
      <w:pPr>
        <w:rPr>
          <w:rFonts w:cs="Arial"/>
        </w:rPr>
      </w:pPr>
      <w:r w:rsidRPr="00940D77">
        <w:rPr>
          <w:rFonts w:cs="Arial"/>
        </w:rPr>
        <w:t xml:space="preserve">STEM staat voor Science, Technology, Engineering en Mathematics – exacte wetenschappen, techniek &amp; technologie, ingenieurswetenschappen en wiskunde (Communicatie </w:t>
      </w:r>
      <w:proofErr w:type="spellStart"/>
      <w:r w:rsidRPr="00940D77">
        <w:rPr>
          <w:rFonts w:cs="Arial"/>
        </w:rPr>
        <w:t>UGent</w:t>
      </w:r>
      <w:proofErr w:type="spellEnd"/>
      <w:r w:rsidRPr="00940D77">
        <w:rPr>
          <w:rFonts w:cs="Arial"/>
        </w:rPr>
        <w:t xml:space="preserve">, 2014). </w:t>
      </w:r>
      <w:r w:rsidRPr="00940D77">
        <w:rPr>
          <w:rFonts w:eastAsia="Arial" w:cs="Arial"/>
        </w:rPr>
        <w:t>Met deze vier vakgebieden probeert men de link te leggen met de vooruitgang in onze huidige maatschappij, waarin het steeds belangrijker wordt om kinderen wegwijs te maken in de desbetreffende vakken om daarna te kunnen functioneren in de samenleving (Cunningham et al, 2005; Brophy et al, 2008; Bybee, 2010).</w:t>
      </w:r>
    </w:p>
    <w:p w:rsidR="005B369F" w:rsidRPr="00940D77" w:rsidRDefault="005B369F" w:rsidP="005B369F">
      <w:pPr>
        <w:rPr>
          <w:rFonts w:eastAsia="Arial" w:cs="Arial"/>
          <w:lang w:val="en-US"/>
        </w:rPr>
      </w:pPr>
      <w:proofErr w:type="spellStart"/>
      <w:r w:rsidRPr="00940D77">
        <w:rPr>
          <w:rFonts w:eastAsia="Arial" w:cs="Arial"/>
        </w:rPr>
        <w:t>Één</w:t>
      </w:r>
      <w:proofErr w:type="spellEnd"/>
      <w:r w:rsidRPr="00940D77">
        <w:rPr>
          <w:rFonts w:eastAsia="Arial" w:cs="Arial"/>
        </w:rPr>
        <w:t xml:space="preserve"> denkpiste is dat STEM-onderwijs niet meer inhoudt dan wetenschappen en wiskunde. </w:t>
      </w:r>
      <w:r w:rsidRPr="00940D77">
        <w:rPr>
          <w:rFonts w:eastAsia="Arial" w:cs="Arial"/>
          <w:lang w:val="en-US"/>
        </w:rPr>
        <w:t xml:space="preserve">Bybee </w:t>
      </w:r>
      <w:proofErr w:type="spellStart"/>
      <w:r w:rsidRPr="00940D77">
        <w:rPr>
          <w:rFonts w:eastAsia="Arial" w:cs="Arial"/>
          <w:lang w:val="en-US"/>
        </w:rPr>
        <w:t>formuleert</w:t>
      </w:r>
      <w:proofErr w:type="spellEnd"/>
      <w:r w:rsidRPr="00940D77">
        <w:rPr>
          <w:rFonts w:eastAsia="Arial" w:cs="Arial"/>
          <w:lang w:val="en-US"/>
        </w:rPr>
        <w:t xml:space="preserve"> het </w:t>
      </w:r>
      <w:proofErr w:type="spellStart"/>
      <w:r w:rsidRPr="00940D77">
        <w:rPr>
          <w:rFonts w:eastAsia="Arial" w:cs="Arial"/>
          <w:lang w:val="en-US"/>
        </w:rPr>
        <w:t>als</w:t>
      </w:r>
      <w:proofErr w:type="spellEnd"/>
      <w:r w:rsidRPr="00940D77">
        <w:rPr>
          <w:rFonts w:eastAsia="Arial" w:cs="Arial"/>
          <w:lang w:val="en-US"/>
        </w:rPr>
        <w:t xml:space="preserve"> </w:t>
      </w:r>
      <w:proofErr w:type="spellStart"/>
      <w:r w:rsidRPr="00940D77">
        <w:rPr>
          <w:rFonts w:eastAsia="Arial" w:cs="Arial"/>
          <w:lang w:val="en-US"/>
        </w:rPr>
        <w:t>volgt</w:t>
      </w:r>
      <w:proofErr w:type="spellEnd"/>
      <w:r w:rsidRPr="00940D77">
        <w:rPr>
          <w:rFonts w:eastAsia="Arial" w:cs="Arial"/>
          <w:lang w:val="en-US"/>
        </w:rPr>
        <w:t>:</w:t>
      </w:r>
    </w:p>
    <w:p w:rsidR="005B369F" w:rsidRPr="00940D77" w:rsidRDefault="005B369F" w:rsidP="005B369F">
      <w:pPr>
        <w:rPr>
          <w:rFonts w:cs="Arial"/>
          <w:lang w:val="en-US"/>
        </w:rPr>
      </w:pPr>
      <w:r w:rsidRPr="00940D77">
        <w:rPr>
          <w:rFonts w:eastAsia="Arial" w:cs="Arial"/>
          <w:i/>
          <w:iCs/>
          <w:lang w:val="en-US"/>
        </w:rPr>
        <w:t xml:space="preserve"> “For most, it means only science and mathematics, even though the products of ‘Technology’ and ‘Engineering’ have so greatly influenced everyday life. A true STEM education should increase students’ understanding of how things work and improve their use of ‘Technologies.’(Bybee, 2010).</w:t>
      </w:r>
    </w:p>
    <w:p w:rsidR="005B369F" w:rsidRPr="00940D77" w:rsidRDefault="005B369F" w:rsidP="005B369F">
      <w:pPr>
        <w:rPr>
          <w:rFonts w:eastAsia="Arial" w:cs="Arial"/>
        </w:rPr>
      </w:pPr>
      <w:r w:rsidRPr="00940D77">
        <w:rPr>
          <w:rFonts w:eastAsia="Arial" w:cs="Arial"/>
        </w:rPr>
        <w:t xml:space="preserve">In Vlaanderen wordt STEM vertegenwoordigd door wetenschappen, wiskunde en techniek. Dit laatste vakgebied bundelt de STEM-vakgebieden </w:t>
      </w:r>
      <w:proofErr w:type="spellStart"/>
      <w:r w:rsidRPr="00940D77">
        <w:rPr>
          <w:rFonts w:eastAsia="Arial" w:cs="Arial"/>
        </w:rPr>
        <w:t>technology</w:t>
      </w:r>
      <w:proofErr w:type="spellEnd"/>
      <w:r w:rsidRPr="00940D77">
        <w:rPr>
          <w:rFonts w:eastAsia="Arial" w:cs="Arial"/>
        </w:rPr>
        <w:t xml:space="preserve"> en engineering (Van Houte, 2013).</w:t>
      </w:r>
    </w:p>
    <w:p w:rsidR="005B369F" w:rsidRPr="00940D77" w:rsidRDefault="005B369F" w:rsidP="005B369F">
      <w:pPr>
        <w:spacing w:after="0"/>
        <w:rPr>
          <w:rFonts w:eastAsia="Arial" w:cs="Arial"/>
        </w:rPr>
      </w:pPr>
      <w:r w:rsidRPr="00940D77">
        <w:rPr>
          <w:rFonts w:eastAsia="Arial" w:cs="Arial"/>
        </w:rPr>
        <w:t xml:space="preserve">Science – wetenschappen – probeert een antwoord te bieden op verschillende vragen over biologie, natuur, chemie, geologie…  </w:t>
      </w:r>
    </w:p>
    <w:p w:rsidR="005B369F" w:rsidRPr="00940D77" w:rsidRDefault="005B369F" w:rsidP="005B369F">
      <w:pPr>
        <w:spacing w:after="0"/>
        <w:rPr>
          <w:rFonts w:eastAsia="Arial" w:cs="Arial"/>
        </w:rPr>
      </w:pPr>
      <w:r w:rsidRPr="00940D77">
        <w:rPr>
          <w:rFonts w:eastAsia="Arial" w:cs="Arial"/>
        </w:rPr>
        <w:t>Technology – techniek en technologie – en engineering – ingenieurswetenschappen – komen in een volgend onderdeel aan bod.</w:t>
      </w:r>
    </w:p>
    <w:p w:rsidR="005B369F" w:rsidRPr="00940D77" w:rsidRDefault="005B369F" w:rsidP="005B369F">
      <w:pPr>
        <w:spacing w:after="0"/>
        <w:rPr>
          <w:rFonts w:eastAsia="Arial" w:cs="Arial"/>
        </w:rPr>
      </w:pPr>
      <w:r w:rsidRPr="00940D77">
        <w:rPr>
          <w:rFonts w:eastAsia="Arial" w:cs="Arial"/>
        </w:rPr>
        <w:t>Mathematics – wiskunde – leert ons de taal van wetenschappen en techniek</w:t>
      </w:r>
    </w:p>
    <w:p w:rsidR="005B369F" w:rsidRPr="00940D77" w:rsidRDefault="005B369F" w:rsidP="005B369F">
      <w:pPr>
        <w:rPr>
          <w:rFonts w:eastAsia="Arial" w:cs="Arial"/>
        </w:rPr>
      </w:pPr>
      <w:r w:rsidRPr="00940D77">
        <w:rPr>
          <w:rFonts w:eastAsia="Arial" w:cs="Arial"/>
        </w:rPr>
        <w:t>( Dugger et al, 2011).</w:t>
      </w:r>
    </w:p>
    <w:p w:rsidR="005B369F" w:rsidRPr="00940D77" w:rsidRDefault="005B369F" w:rsidP="005B369F">
      <w:pPr>
        <w:pStyle w:val="Kop2"/>
        <w:spacing w:before="200" w:after="0" w:line="276" w:lineRule="auto"/>
        <w:ind w:left="576" w:hanging="576"/>
        <w:rPr>
          <w:rFonts w:cs="Arial"/>
        </w:rPr>
      </w:pPr>
      <w:bookmarkStart w:id="13" w:name="_Toc405629381"/>
      <w:r w:rsidRPr="00940D77">
        <w:rPr>
          <w:rFonts w:cs="Arial"/>
        </w:rPr>
        <w:t>Het Vlaamse ‘STEM-actieplan’</w:t>
      </w:r>
      <w:bookmarkEnd w:id="13"/>
    </w:p>
    <w:p w:rsidR="005B369F" w:rsidRPr="00940D77" w:rsidRDefault="005B369F" w:rsidP="005B369F">
      <w:pPr>
        <w:rPr>
          <w:rFonts w:eastAsia="Calibri" w:cs="Arial"/>
        </w:rPr>
      </w:pPr>
      <w:r w:rsidRPr="00940D77">
        <w:rPr>
          <w:rFonts w:cs="Arial"/>
        </w:rPr>
        <w:t>Vlaanderen bruist van de ideeën om wetenschappen, wiskunde en techniek in de kijker te zetten. Dit onderdeel handelt over het Vlaams STEM-actieplan waarbij deze ideeën worden samengebracht en ondersteund.</w:t>
      </w:r>
      <w:r w:rsidRPr="00940D77">
        <w:rPr>
          <w:rFonts w:eastAsia="Calibri" w:cs="Arial"/>
        </w:rPr>
        <w:t xml:space="preserve"> </w:t>
      </w:r>
    </w:p>
    <w:p w:rsidR="005B369F" w:rsidRPr="00940D77" w:rsidRDefault="005B369F" w:rsidP="005B369F">
      <w:pPr>
        <w:rPr>
          <w:rFonts w:eastAsia="Calibri" w:cs="Arial"/>
        </w:rPr>
      </w:pPr>
      <w:r w:rsidRPr="00940D77">
        <w:rPr>
          <w:rFonts w:eastAsia="Calibri" w:cs="Arial"/>
        </w:rPr>
        <w:t xml:space="preserve">Professor Van </w:t>
      </w:r>
      <w:proofErr w:type="spellStart"/>
      <w:r w:rsidRPr="00940D77">
        <w:rPr>
          <w:rFonts w:eastAsia="Calibri" w:cs="Arial"/>
        </w:rPr>
        <w:t>Speybroeck</w:t>
      </w:r>
      <w:proofErr w:type="spellEnd"/>
      <w:r w:rsidRPr="00940D77">
        <w:rPr>
          <w:rFonts w:eastAsia="Calibri" w:cs="Arial"/>
        </w:rPr>
        <w:t xml:space="preserve"> (</w:t>
      </w:r>
      <w:proofErr w:type="spellStart"/>
      <w:r w:rsidRPr="00940D77">
        <w:rPr>
          <w:rFonts w:eastAsia="Calibri" w:cs="Arial"/>
        </w:rPr>
        <w:t>UGent</w:t>
      </w:r>
      <w:proofErr w:type="spellEnd"/>
      <w:r w:rsidRPr="00940D77">
        <w:rPr>
          <w:rFonts w:eastAsia="Calibri" w:cs="Arial"/>
        </w:rPr>
        <w:t>) beschrijft het actieplan en het einddoel ervan als volgt:</w:t>
      </w:r>
    </w:p>
    <w:p w:rsidR="005B369F" w:rsidRPr="00940D77" w:rsidRDefault="005B369F" w:rsidP="005B369F">
      <w:pPr>
        <w:rPr>
          <w:rFonts w:eastAsia="Calibri" w:cs="Arial"/>
          <w:i/>
        </w:rPr>
      </w:pPr>
      <w:r w:rsidRPr="00940D77">
        <w:rPr>
          <w:rFonts w:eastAsia="Calibri" w:cs="Arial"/>
          <w:i/>
        </w:rPr>
        <w:t xml:space="preserve">‘Heel positief vind ik dat het STEM-actieplan over de beleidsgrenzen heen kijkt, niet alleen onderwijs maar ook economie, wetenschap en innovatie, werk en media zijn erbij betrokken. De doelstelling is om tegen 2020 minstens het OESO-gemiddelde voor de leerlingenprestaties te halen.’ (Communicatie </w:t>
      </w:r>
      <w:proofErr w:type="spellStart"/>
      <w:r w:rsidRPr="00940D77">
        <w:rPr>
          <w:rFonts w:eastAsia="Calibri" w:cs="Arial"/>
          <w:i/>
        </w:rPr>
        <w:t>UGent</w:t>
      </w:r>
      <w:proofErr w:type="spellEnd"/>
      <w:r w:rsidRPr="00940D77">
        <w:rPr>
          <w:rFonts w:eastAsia="Calibri" w:cs="Arial"/>
          <w:i/>
        </w:rPr>
        <w:t>, 2014)</w:t>
      </w:r>
    </w:p>
    <w:p w:rsidR="005B369F" w:rsidRPr="00940D77" w:rsidRDefault="005B369F" w:rsidP="005B369F">
      <w:pPr>
        <w:rPr>
          <w:rFonts w:eastAsia="Arial" w:cs="Arial"/>
        </w:rPr>
      </w:pPr>
      <w:r w:rsidRPr="00940D77">
        <w:rPr>
          <w:rFonts w:eastAsia="Calibri" w:cs="Arial"/>
        </w:rPr>
        <w:t>Het STEM-actieplan is een project van de Vlaamse Regering onder leiding van voormalig minister president Kris Peeters. In dit project zitten verschillende beleidsdomeinen verweven: Onderwijs en Vorming, Werk en Sociale Economie, Economie, Wetenschap en Innovatie.</w:t>
      </w:r>
    </w:p>
    <w:p w:rsidR="005B369F" w:rsidRPr="00940D77" w:rsidRDefault="005B369F" w:rsidP="005B369F">
      <w:pPr>
        <w:rPr>
          <w:rFonts w:cs="Arial"/>
        </w:rPr>
      </w:pPr>
      <w:r w:rsidRPr="00940D77">
        <w:rPr>
          <w:rFonts w:eastAsia="Calibri" w:cs="Arial"/>
        </w:rPr>
        <w:t>Het plan moet op 3 gebieden ondersteuning bieden:</w:t>
      </w:r>
    </w:p>
    <w:p w:rsidR="005B369F" w:rsidRPr="00940D77" w:rsidRDefault="005B369F" w:rsidP="005B369F">
      <w:pPr>
        <w:spacing w:after="0"/>
        <w:ind w:left="708"/>
        <w:rPr>
          <w:rFonts w:cs="Arial"/>
        </w:rPr>
      </w:pPr>
      <w:r w:rsidRPr="00940D77">
        <w:rPr>
          <w:rFonts w:eastAsia="Calibri" w:cs="Arial"/>
        </w:rPr>
        <w:t>1. helpen bij het formuleren van aandachtspunten na het analyseren van de huidige STEM situatie;</w:t>
      </w:r>
    </w:p>
    <w:p w:rsidR="005B369F" w:rsidRPr="00940D77" w:rsidRDefault="005B369F" w:rsidP="005B369F">
      <w:pPr>
        <w:spacing w:after="0"/>
        <w:ind w:left="708"/>
        <w:rPr>
          <w:rFonts w:cs="Arial"/>
        </w:rPr>
      </w:pPr>
      <w:r w:rsidRPr="00940D77">
        <w:rPr>
          <w:rFonts w:eastAsia="Calibri" w:cs="Arial"/>
        </w:rPr>
        <w:t>2. de naar voor geschoven doelstellingen duidelijk, meetbaar en controleerbaar maken;</w:t>
      </w:r>
    </w:p>
    <w:p w:rsidR="005B369F" w:rsidRPr="00940D77" w:rsidRDefault="005B369F" w:rsidP="005B369F">
      <w:pPr>
        <w:spacing w:after="0"/>
        <w:ind w:left="708"/>
        <w:rPr>
          <w:rFonts w:cs="Arial"/>
        </w:rPr>
      </w:pPr>
      <w:r w:rsidRPr="00940D77">
        <w:rPr>
          <w:rFonts w:eastAsia="Calibri" w:cs="Arial"/>
        </w:rPr>
        <w:t>3. alle initiatieven en initiatiefnemers samen in een herkenbaar kader brengen.</w:t>
      </w:r>
    </w:p>
    <w:p w:rsidR="005B369F" w:rsidRPr="00940D77" w:rsidRDefault="005B369F" w:rsidP="005B369F">
      <w:pPr>
        <w:rPr>
          <w:rFonts w:cs="Arial"/>
        </w:rPr>
      </w:pPr>
      <w:r w:rsidRPr="00940D77">
        <w:rPr>
          <w:rFonts w:eastAsia="Calibri" w:cs="Arial"/>
        </w:rPr>
        <w:lastRenderedPageBreak/>
        <w:t xml:space="preserve">Voor het actieplan goedgekeurd werd, voelde het parlement in 2012 al een noodzaak om het aantal leerlingen in STEM-richtingen te doen stijgen. </w:t>
      </w:r>
    </w:p>
    <w:p w:rsidR="005B369F" w:rsidRPr="00940D77" w:rsidRDefault="005B369F" w:rsidP="005B369F">
      <w:pPr>
        <w:rPr>
          <w:rFonts w:cs="Arial"/>
        </w:rPr>
      </w:pPr>
      <w:r w:rsidRPr="00940D77">
        <w:rPr>
          <w:rFonts w:eastAsia="Calibri" w:cs="Arial"/>
        </w:rPr>
        <w:t>Het overleg en het opzetten van acties rond deze thematiek gebeurt op een regelmatige basis. Dit wordt ondersteund door het STEM-platform en de STEM-stuurgroep.</w:t>
      </w:r>
    </w:p>
    <w:p w:rsidR="005B369F" w:rsidRPr="00940D77" w:rsidRDefault="005B369F" w:rsidP="005B369F">
      <w:pPr>
        <w:rPr>
          <w:rFonts w:cs="Arial"/>
        </w:rPr>
      </w:pPr>
      <w:r w:rsidRPr="00940D77">
        <w:rPr>
          <w:rFonts w:eastAsia="Calibri" w:cs="Arial"/>
        </w:rPr>
        <w:t>Het STEM-platform brengt experten uit verschillende STEM-beroepen samen. Ze geven de overheid beleidsadvies.</w:t>
      </w:r>
    </w:p>
    <w:p w:rsidR="005B369F" w:rsidRPr="00940D77" w:rsidRDefault="005B369F" w:rsidP="005B369F">
      <w:pPr>
        <w:rPr>
          <w:rFonts w:cs="Arial"/>
        </w:rPr>
      </w:pPr>
      <w:r w:rsidRPr="00940D77">
        <w:rPr>
          <w:rFonts w:eastAsia="Calibri" w:cs="Arial"/>
        </w:rPr>
        <w:t>De STEM-stuurgroep zet dat advies om in de gekende initiatieven en beslissingen.</w:t>
      </w:r>
    </w:p>
    <w:p w:rsidR="005B369F" w:rsidRPr="00940D77" w:rsidRDefault="005B369F" w:rsidP="005B369F">
      <w:pPr>
        <w:rPr>
          <w:rFonts w:cs="Arial"/>
        </w:rPr>
      </w:pPr>
      <w:r w:rsidRPr="00940D77">
        <w:rPr>
          <w:rFonts w:cs="Arial"/>
        </w:rPr>
        <w:t>Vanuit het STEM-actieplan worden 5 concrete doelstellingen naar voren geschoven:</w:t>
      </w:r>
    </w:p>
    <w:p w:rsidR="005B369F" w:rsidRPr="00940D77" w:rsidRDefault="005B369F" w:rsidP="005B369F">
      <w:pPr>
        <w:pStyle w:val="Lijstalinea"/>
        <w:numPr>
          <w:ilvl w:val="0"/>
          <w:numId w:val="19"/>
        </w:numPr>
        <w:spacing w:after="160" w:line="259" w:lineRule="auto"/>
        <w:rPr>
          <w:rFonts w:cs="Arial"/>
        </w:rPr>
      </w:pPr>
      <w:r w:rsidRPr="00940D77">
        <w:rPr>
          <w:rFonts w:cs="Arial"/>
        </w:rPr>
        <w:t>de wetenschappelijke en wiskundige geletterdheid verbeteren;</w:t>
      </w:r>
    </w:p>
    <w:p w:rsidR="005B369F" w:rsidRPr="00940D77" w:rsidRDefault="005B369F" w:rsidP="005B369F">
      <w:pPr>
        <w:pStyle w:val="Lijstalinea"/>
        <w:numPr>
          <w:ilvl w:val="0"/>
          <w:numId w:val="19"/>
        </w:numPr>
        <w:spacing w:after="160" w:line="259" w:lineRule="auto"/>
        <w:rPr>
          <w:rFonts w:cs="Arial"/>
        </w:rPr>
      </w:pPr>
      <w:r w:rsidRPr="00940D77">
        <w:rPr>
          <w:rFonts w:cs="Arial"/>
        </w:rPr>
        <w:t>meer studenten aanzetten tot het starten en afstuderen in STEM-opleidingen en richtingen;</w:t>
      </w:r>
    </w:p>
    <w:p w:rsidR="005B369F" w:rsidRPr="00940D77" w:rsidRDefault="005B369F" w:rsidP="005B369F">
      <w:pPr>
        <w:pStyle w:val="Lijstalinea"/>
        <w:numPr>
          <w:ilvl w:val="0"/>
          <w:numId w:val="19"/>
        </w:numPr>
        <w:spacing w:after="160" w:line="259" w:lineRule="auto"/>
        <w:rPr>
          <w:rFonts w:cs="Arial"/>
        </w:rPr>
      </w:pPr>
      <w:r w:rsidRPr="00940D77">
        <w:rPr>
          <w:rFonts w:cs="Arial"/>
        </w:rPr>
        <w:t xml:space="preserve">meer meisjes aanzetten om voor een STEM-opleiding te kiezen; </w:t>
      </w:r>
    </w:p>
    <w:p w:rsidR="005B369F" w:rsidRPr="00940D77" w:rsidRDefault="005B369F" w:rsidP="005B369F">
      <w:pPr>
        <w:pStyle w:val="Lijstalinea"/>
        <w:numPr>
          <w:ilvl w:val="0"/>
          <w:numId w:val="19"/>
        </w:numPr>
        <w:spacing w:after="160" w:line="259" w:lineRule="auto"/>
        <w:rPr>
          <w:rFonts w:cs="Arial"/>
        </w:rPr>
      </w:pPr>
      <w:r w:rsidRPr="00940D77">
        <w:rPr>
          <w:rFonts w:cs="Arial"/>
        </w:rPr>
        <w:t>meisjes die een STEM-opleiding volgen beter begeleiden;</w:t>
      </w:r>
    </w:p>
    <w:p w:rsidR="005B369F" w:rsidRPr="00940D77" w:rsidRDefault="005B369F" w:rsidP="005B369F">
      <w:pPr>
        <w:pStyle w:val="Lijstalinea"/>
        <w:numPr>
          <w:ilvl w:val="0"/>
          <w:numId w:val="19"/>
        </w:numPr>
        <w:spacing w:after="160" w:line="259" w:lineRule="auto"/>
        <w:rPr>
          <w:rFonts w:cs="Arial"/>
        </w:rPr>
      </w:pPr>
      <w:r w:rsidRPr="00940D77">
        <w:rPr>
          <w:rFonts w:cs="Arial"/>
        </w:rPr>
        <w:t>tegemoet komen aan de behoeften binnen de economie en arbeidsmarkt.</w:t>
      </w:r>
    </w:p>
    <w:p w:rsidR="005B369F" w:rsidRPr="00940D77" w:rsidRDefault="005B369F" w:rsidP="005B369F">
      <w:pPr>
        <w:rPr>
          <w:rFonts w:eastAsia="Calibri" w:cs="Arial"/>
        </w:rPr>
      </w:pPr>
      <w:r w:rsidRPr="00940D77">
        <w:rPr>
          <w:rFonts w:cs="Arial"/>
        </w:rPr>
        <w:t xml:space="preserve">Deze doelstellingen worden omgezet naar 8 basisprincipes. </w:t>
      </w:r>
      <w:r w:rsidRPr="00940D77">
        <w:rPr>
          <w:rFonts w:eastAsia="Calibri" w:cs="Arial"/>
        </w:rPr>
        <w:t>Deze staan hieronder afgebeeld, onderverdeeld in 3 clusters: onderwijs, samenleving en studie- en loopbaankeuze. De cluster Onderwijs wordt onder de afbeelding verder uitgediept.</w:t>
      </w:r>
    </w:p>
    <w:p w:rsidR="005B369F" w:rsidRPr="00940D77" w:rsidRDefault="005B369F" w:rsidP="005B369F">
      <w:pPr>
        <w:keepNext/>
        <w:jc w:val="center"/>
        <w:rPr>
          <w:rFonts w:cs="Arial"/>
        </w:rPr>
      </w:pPr>
      <w:r w:rsidRPr="00940D77">
        <w:rPr>
          <w:rFonts w:cs="Arial"/>
          <w:noProof/>
          <w:lang w:eastAsia="nl-BE"/>
        </w:rPr>
        <w:drawing>
          <wp:inline distT="0" distB="0" distL="0" distR="0" wp14:anchorId="5AEB38B7" wp14:editId="0CEBBA45">
            <wp:extent cx="4572000" cy="3257550"/>
            <wp:effectExtent l="0" t="0" r="0" b="0"/>
            <wp:docPr id="10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24" cstate="print">
                      <a:extLst>
                        <a:ext uri="{28A0092B-C50C-407E-A947-70E740481C1C}">
                          <a14:useLocalDpi xmlns:a14="http://schemas.microsoft.com/office/drawing/2010/main" val="0"/>
                        </a:ext>
                      </a:extLst>
                    </a:blip>
                    <a:srcRect/>
                    <a:stretch>
                      <a:fillRect/>
                    </a:stretch>
                  </pic:blipFill>
                  <pic:spPr>
                    <a:xfrm>
                      <a:off x="0" y="0"/>
                      <a:ext cx="4572000" cy="3257550"/>
                    </a:xfrm>
                    <a:prstGeom prst="rect">
                      <a:avLst/>
                    </a:prstGeom>
                  </pic:spPr>
                </pic:pic>
              </a:graphicData>
            </a:graphic>
          </wp:inline>
        </w:drawing>
      </w:r>
    </w:p>
    <w:p w:rsidR="005B369F" w:rsidRPr="00940D77" w:rsidRDefault="005B369F" w:rsidP="005B369F">
      <w:pPr>
        <w:pStyle w:val="Bijschrift"/>
        <w:rPr>
          <w:rFonts w:ascii="Arial" w:hAnsi="Arial" w:cs="Arial"/>
          <w:lang w:val="nl-BE"/>
        </w:rPr>
      </w:pPr>
      <w:r w:rsidRPr="00940D77">
        <w:rPr>
          <w:rFonts w:ascii="Arial" w:hAnsi="Arial" w:cs="Arial"/>
          <w:lang w:val="nl-BE"/>
        </w:rPr>
        <w:t xml:space="preserve">Figuur </w:t>
      </w:r>
      <w:r w:rsidRPr="00940D77">
        <w:rPr>
          <w:rFonts w:ascii="Arial" w:hAnsi="Arial" w:cs="Arial"/>
        </w:rPr>
        <w:fldChar w:fldCharType="begin"/>
      </w:r>
      <w:r w:rsidRPr="00940D77">
        <w:rPr>
          <w:rFonts w:ascii="Arial" w:hAnsi="Arial" w:cs="Arial"/>
          <w:lang w:val="nl-BE"/>
        </w:rPr>
        <w:instrText xml:space="preserve"> SEQ Figuur \* ARABIC </w:instrText>
      </w:r>
      <w:r w:rsidRPr="00940D77">
        <w:rPr>
          <w:rFonts w:ascii="Arial" w:hAnsi="Arial" w:cs="Arial"/>
        </w:rPr>
        <w:fldChar w:fldCharType="separate"/>
      </w:r>
      <w:r>
        <w:rPr>
          <w:rFonts w:ascii="Arial" w:hAnsi="Arial" w:cs="Arial"/>
          <w:noProof/>
          <w:lang w:val="nl-BE"/>
        </w:rPr>
        <w:t>1</w:t>
      </w:r>
      <w:r w:rsidRPr="00940D77">
        <w:rPr>
          <w:rFonts w:ascii="Arial" w:hAnsi="Arial" w:cs="Arial"/>
        </w:rPr>
        <w:fldChar w:fldCharType="end"/>
      </w:r>
      <w:r w:rsidRPr="00940D77">
        <w:rPr>
          <w:rFonts w:ascii="Arial" w:hAnsi="Arial" w:cs="Arial"/>
          <w:lang w:val="nl-BE"/>
        </w:rPr>
        <w:t xml:space="preserve"> Basisprincipes uit het STEM actieplan ingedeeld in 3 clusters (Departement Onderwijs </w:t>
      </w:r>
      <w:proofErr w:type="spellStart"/>
      <w:r w:rsidRPr="00940D77">
        <w:rPr>
          <w:rFonts w:ascii="Arial" w:hAnsi="Arial" w:cs="Arial"/>
          <w:lang w:val="nl-BE"/>
        </w:rPr>
        <w:t>enVorming</w:t>
      </w:r>
      <w:proofErr w:type="spellEnd"/>
      <w:r w:rsidRPr="00940D77">
        <w:rPr>
          <w:rFonts w:ascii="Arial" w:hAnsi="Arial" w:cs="Arial"/>
          <w:lang w:val="nl-BE"/>
        </w:rPr>
        <w:t>)</w:t>
      </w:r>
    </w:p>
    <w:p w:rsidR="005B369F" w:rsidRPr="00940D77" w:rsidRDefault="005B369F" w:rsidP="005B369F">
      <w:pPr>
        <w:rPr>
          <w:rFonts w:cs="Arial"/>
        </w:rPr>
      </w:pPr>
      <w:r w:rsidRPr="00940D77">
        <w:rPr>
          <w:rFonts w:cs="Arial"/>
        </w:rPr>
        <w:t xml:space="preserve">De cluster Onderwijs omvat principes die zowel te maken hebben met leerkrachten als met leerlingen. De leerkrachten moeten enerzijds een aantrekkelijker STEM-onderwijs aanbieden. Dit doen ze door de inhoud relevant te houden en af te stemmen op de leefwereld van de kinderen. Anderzijds moet de kennis van de leerkrachten ook uitgebreid en versterkt worden. Een meerderheid van de leerkrachten uit het basisonderwijs heeft geen vooropleiding rond wetenschappen of techniek en heeft de noodzakelijke basiskennis niet onder de knie (Rogers et al, 2004; Keys et al, 2001). Hierdoor kijken </w:t>
      </w:r>
      <w:r w:rsidRPr="00940D77">
        <w:rPr>
          <w:rFonts w:eastAsia="Arial" w:cs="Arial"/>
        </w:rPr>
        <w:t xml:space="preserve">niet alle leerkrachten met evenveel vertrouwen uit naar de toenemende aandacht voor wetenschap </w:t>
      </w:r>
      <w:r w:rsidRPr="00940D77">
        <w:rPr>
          <w:rFonts w:eastAsia="Arial" w:cs="Arial"/>
        </w:rPr>
        <w:lastRenderedPageBreak/>
        <w:t xml:space="preserve">en techniek. </w:t>
      </w:r>
      <w:r w:rsidRPr="00940D77">
        <w:rPr>
          <w:rFonts w:cs="Arial"/>
        </w:rPr>
        <w:t>Daarom moet ook het opleidingsaanbod aangepast worden (Departement onderwijs en vorming, 2012).</w:t>
      </w:r>
    </w:p>
    <w:p w:rsidR="005B369F" w:rsidRPr="00940D77" w:rsidRDefault="005B369F" w:rsidP="005B369F">
      <w:pPr>
        <w:rPr>
          <w:rFonts w:cs="Arial"/>
        </w:rPr>
      </w:pPr>
      <w:r w:rsidRPr="00940D77">
        <w:rPr>
          <w:rFonts w:cs="Arial"/>
        </w:rPr>
        <w:t xml:space="preserve">Leerlingen profiteren van aantrekkelijk STEM-onderwijs: het stimuleert hen om te leren omdat ze het nut ervan inzien, verklaart professor Van </w:t>
      </w:r>
      <w:proofErr w:type="spellStart"/>
      <w:r w:rsidRPr="00940D77">
        <w:rPr>
          <w:rFonts w:cs="Arial"/>
        </w:rPr>
        <w:t>Speybroeck</w:t>
      </w:r>
      <w:proofErr w:type="spellEnd"/>
      <w:r w:rsidRPr="00940D77">
        <w:rPr>
          <w:rFonts w:cs="Arial"/>
        </w:rPr>
        <w:t xml:space="preserve">: </w:t>
      </w:r>
    </w:p>
    <w:p w:rsidR="005B369F" w:rsidRPr="00940D77" w:rsidRDefault="005B369F" w:rsidP="005B369F">
      <w:pPr>
        <w:rPr>
          <w:rFonts w:cs="Arial"/>
          <w:i/>
        </w:rPr>
      </w:pPr>
      <w:r w:rsidRPr="00940D77">
        <w:rPr>
          <w:rFonts w:cs="Arial"/>
          <w:i/>
        </w:rPr>
        <w:t xml:space="preserve">‘Wie gewoon wiskunde of fysica krijgt, ziet er vaak het nut niet van in. Pas als je ziet waarvoor je het kunt gebruiken, wordt het interessant.’ (Communicatie </w:t>
      </w:r>
      <w:proofErr w:type="spellStart"/>
      <w:r w:rsidRPr="00940D77">
        <w:rPr>
          <w:rFonts w:cs="Arial"/>
          <w:i/>
        </w:rPr>
        <w:t>UGent</w:t>
      </w:r>
      <w:proofErr w:type="spellEnd"/>
      <w:r w:rsidRPr="00940D77">
        <w:rPr>
          <w:rFonts w:cs="Arial"/>
          <w:i/>
        </w:rPr>
        <w:t>, 2014).</w:t>
      </w:r>
    </w:p>
    <w:p w:rsidR="005B369F" w:rsidRPr="00940D77" w:rsidRDefault="005B369F" w:rsidP="005B369F">
      <w:pPr>
        <w:rPr>
          <w:rFonts w:cs="Arial"/>
        </w:rPr>
      </w:pPr>
      <w:r w:rsidRPr="00940D77">
        <w:rPr>
          <w:rFonts w:cs="Arial"/>
        </w:rPr>
        <w:t xml:space="preserve">Het aangepaste opleidingsaanbod laat kinderen toe om zich op individueel gebied beter te ontwikkelen en uit te blinken. Wanneer leerkrachten de materie beter beheersen, kunnen leerlingen effectiever en beter geholpen worden (Onderwijsinspectie, 2014). </w:t>
      </w:r>
    </w:p>
    <w:p w:rsidR="005B369F" w:rsidRPr="00940D77" w:rsidRDefault="005B369F" w:rsidP="005B369F">
      <w:pPr>
        <w:pStyle w:val="Kop2"/>
        <w:spacing w:before="200" w:after="0" w:line="276" w:lineRule="auto"/>
        <w:ind w:left="576" w:hanging="576"/>
        <w:rPr>
          <w:rFonts w:cs="Arial"/>
        </w:rPr>
      </w:pPr>
      <w:bookmarkStart w:id="14" w:name="_Toc405629382"/>
      <w:r w:rsidRPr="00940D77">
        <w:rPr>
          <w:rFonts w:cs="Arial"/>
        </w:rPr>
        <w:t>De plaats van ‘STEM’ in het basisonderwijs</w:t>
      </w:r>
      <w:bookmarkEnd w:id="14"/>
    </w:p>
    <w:p w:rsidR="005B369F" w:rsidRPr="00940D77" w:rsidRDefault="005B369F" w:rsidP="005B369F">
      <w:pPr>
        <w:rPr>
          <w:rFonts w:eastAsia="Arial" w:cs="Arial"/>
        </w:rPr>
      </w:pPr>
      <w:r w:rsidRPr="00940D77">
        <w:rPr>
          <w:rFonts w:cs="Arial"/>
        </w:rPr>
        <w:t xml:space="preserve">Krachtig STEM-onderwijs streeft naar het geïntegreerd aanbieden van STEM-vakken. Tot op heden zijn daar geen specifieke eindtermen, noch leerplandoelen rond geformuleerd. </w:t>
      </w:r>
    </w:p>
    <w:p w:rsidR="005B369F" w:rsidRPr="00940D77" w:rsidRDefault="005B369F" w:rsidP="005B369F">
      <w:pPr>
        <w:rPr>
          <w:rFonts w:cs="Arial"/>
        </w:rPr>
      </w:pPr>
      <w:r w:rsidRPr="00940D77">
        <w:rPr>
          <w:rFonts w:cs="Arial"/>
        </w:rPr>
        <w:t>De leerplandoelen worden daarom gezocht binnen de voorgenoemde leergebieden wiskunde en techniek.</w:t>
      </w:r>
      <w:r w:rsidRPr="00940D77">
        <w:rPr>
          <w:rFonts w:eastAsia="Arial" w:cs="Arial"/>
        </w:rPr>
        <w:t xml:space="preserve"> </w:t>
      </w:r>
      <w:r w:rsidRPr="00940D77">
        <w:rPr>
          <w:rFonts w:cs="Arial"/>
        </w:rPr>
        <w:t>De Vlaamse Overheid voorziet in het schooljaar 2015-2016 een afsplitsing waarbij de huidige eindtermen worden ondergebracht in 2 nieuwe leergebieden: “Mens en Maatschappij” en “Wetenschappen en Techniek”. Deze opsplitsing is er gekomen na de hervorming van het secundair onderwijs. Het curriculum zou hiermee versterkt worden, waardoor het niveau van wetenschappen en techniek zou stijgen (Wetgeving en omzendbrieven voor het Vlaamse Onderwijs, 15/05/2014).</w:t>
      </w:r>
    </w:p>
    <w:p w:rsidR="005B369F" w:rsidRPr="00940D77" w:rsidRDefault="005B369F" w:rsidP="005B369F">
      <w:pPr>
        <w:rPr>
          <w:rFonts w:cs="Arial"/>
        </w:rPr>
      </w:pPr>
      <w:r w:rsidRPr="00940D77">
        <w:rPr>
          <w:rFonts w:eastAsia="Arial" w:cs="Arial"/>
        </w:rPr>
        <w:t>In dit onderdeel wordt dieper ingegaan op de plaats van STEM binnen de eindtermen en de leerplannen.</w:t>
      </w:r>
      <w:r w:rsidRPr="00940D77">
        <w:rPr>
          <w:rFonts w:cs="Arial"/>
        </w:rPr>
        <w:t xml:space="preserve"> </w:t>
      </w:r>
    </w:p>
    <w:p w:rsidR="005B369F" w:rsidRPr="00940D77" w:rsidRDefault="005B369F" w:rsidP="005B369F">
      <w:pPr>
        <w:pStyle w:val="Kop3"/>
        <w:spacing w:before="200" w:after="0" w:line="276" w:lineRule="auto"/>
        <w:ind w:left="720" w:hanging="720"/>
        <w:rPr>
          <w:rFonts w:cs="Arial"/>
        </w:rPr>
      </w:pPr>
      <w:bookmarkStart w:id="15" w:name="_Toc405629383"/>
      <w:r w:rsidRPr="00940D77">
        <w:rPr>
          <w:rFonts w:cs="Arial"/>
        </w:rPr>
        <w:t>STEM binnen de verschillende leergebieden</w:t>
      </w:r>
      <w:bookmarkEnd w:id="15"/>
    </w:p>
    <w:p w:rsidR="005B369F" w:rsidRPr="00940D77" w:rsidRDefault="005B369F" w:rsidP="005B369F">
      <w:pPr>
        <w:pStyle w:val="Lijstalinea"/>
        <w:numPr>
          <w:ilvl w:val="0"/>
          <w:numId w:val="17"/>
        </w:numPr>
        <w:spacing w:after="200" w:line="276" w:lineRule="auto"/>
        <w:rPr>
          <w:rFonts w:cs="Arial"/>
        </w:rPr>
      </w:pPr>
      <w:r w:rsidRPr="00940D77">
        <w:rPr>
          <w:rFonts w:cs="Arial"/>
        </w:rPr>
        <w:t>Eindtermen</w:t>
      </w:r>
    </w:p>
    <w:p w:rsidR="005B369F" w:rsidRPr="00940D77" w:rsidRDefault="005B369F" w:rsidP="005B369F">
      <w:pPr>
        <w:rPr>
          <w:rFonts w:cs="Arial"/>
        </w:rPr>
      </w:pPr>
      <w:r w:rsidRPr="00940D77">
        <w:rPr>
          <w:rFonts w:cs="Arial"/>
        </w:rPr>
        <w:t>In de ‘Onderwijsspiegel 2014’ valt te lezen dat de eindtermen te weinig ingaan op de vooropgestelde doelen uit het STEM-actieplan. Dit blijkt uit het artikel dat in Klasse verscheen:</w:t>
      </w:r>
    </w:p>
    <w:p w:rsidR="005B369F" w:rsidRPr="00940D77" w:rsidRDefault="005B369F" w:rsidP="005B369F">
      <w:pPr>
        <w:rPr>
          <w:rFonts w:cs="Arial"/>
        </w:rPr>
      </w:pPr>
      <w:r w:rsidRPr="00940D77">
        <w:rPr>
          <w:rFonts w:cs="Arial"/>
        </w:rPr>
        <w:t>“Er zijn dus nog heel wat werkpunten voor de STEM-vakken, maar we stelden ook vast dat het STEM-beleid nog niet omgezet is in duidelijke STEM-doelen voor het curriculum. De scholen kunnen die doelen dan ook niet verwezenlijken” (Viaene, 2013)</w:t>
      </w:r>
    </w:p>
    <w:p w:rsidR="005B369F" w:rsidRPr="00940D77" w:rsidRDefault="005B369F" w:rsidP="005B369F">
      <w:pPr>
        <w:rPr>
          <w:rFonts w:cs="Arial"/>
        </w:rPr>
      </w:pPr>
      <w:r w:rsidRPr="00940D77">
        <w:rPr>
          <w:rFonts w:cs="Arial"/>
        </w:rPr>
        <w:t xml:space="preserve">De STEM-doelen werden geïntroduceerd in het STEM-actieplan (VLOR, 2014). Hierin wordt verwezen naar de eindtermen wereldoriëntatie en wiskunde. Daarnaast kunnen de leergebied overschrijdende eindtermen uit de Sociale Vaardigheden en ICT ook aan STEM-onderwijs gekoppeld worden (Viaene, 2014). </w:t>
      </w:r>
    </w:p>
    <w:p w:rsidR="005B369F" w:rsidRPr="00940D77" w:rsidRDefault="005B369F" w:rsidP="005B369F">
      <w:pPr>
        <w:rPr>
          <w:rFonts w:cs="Arial"/>
        </w:rPr>
      </w:pPr>
      <w:r w:rsidRPr="00940D77">
        <w:rPr>
          <w:rFonts w:cs="Arial"/>
        </w:rPr>
        <w:t>De eindtermen techniek omvatten 3 clusters:</w:t>
      </w:r>
    </w:p>
    <w:p w:rsidR="005B369F" w:rsidRPr="00940D77" w:rsidRDefault="005B369F" w:rsidP="005B369F">
      <w:pPr>
        <w:pStyle w:val="Lijstalinea"/>
        <w:numPr>
          <w:ilvl w:val="0"/>
          <w:numId w:val="26"/>
        </w:numPr>
        <w:spacing w:after="200" w:line="276" w:lineRule="auto"/>
        <w:rPr>
          <w:rFonts w:cs="Arial"/>
        </w:rPr>
      </w:pPr>
      <w:r w:rsidRPr="00940D77">
        <w:rPr>
          <w:rFonts w:cs="Arial"/>
        </w:rPr>
        <w:t>er wordt gewerkt rond de kerncomponenten;</w:t>
      </w:r>
    </w:p>
    <w:p w:rsidR="005B369F" w:rsidRPr="00940D77" w:rsidRDefault="005B369F" w:rsidP="005B369F">
      <w:pPr>
        <w:pStyle w:val="Lijstalinea"/>
        <w:numPr>
          <w:ilvl w:val="0"/>
          <w:numId w:val="26"/>
        </w:numPr>
        <w:spacing w:after="200" w:line="276" w:lineRule="auto"/>
        <w:rPr>
          <w:rFonts w:cs="Arial"/>
        </w:rPr>
      </w:pPr>
      <w:r w:rsidRPr="00940D77">
        <w:rPr>
          <w:rFonts w:cs="Arial"/>
        </w:rPr>
        <w:t>techniek en samenleving;</w:t>
      </w:r>
    </w:p>
    <w:p w:rsidR="005B369F" w:rsidRPr="00940D77" w:rsidRDefault="005B369F" w:rsidP="005B369F">
      <w:pPr>
        <w:pStyle w:val="Lijstalinea"/>
        <w:numPr>
          <w:ilvl w:val="0"/>
          <w:numId w:val="26"/>
        </w:numPr>
        <w:spacing w:after="200" w:line="276" w:lineRule="auto"/>
        <w:rPr>
          <w:rFonts w:cs="Arial"/>
        </w:rPr>
      </w:pPr>
      <w:r w:rsidRPr="00940D77">
        <w:rPr>
          <w:rFonts w:cs="Arial"/>
        </w:rPr>
        <w:t>techniek als menselijke activiteit.</w:t>
      </w:r>
    </w:p>
    <w:p w:rsidR="005B369F" w:rsidRPr="00940D77" w:rsidRDefault="005B369F" w:rsidP="005B369F">
      <w:pPr>
        <w:rPr>
          <w:rFonts w:cs="Arial"/>
        </w:rPr>
      </w:pPr>
      <w:r w:rsidRPr="00940D77">
        <w:rPr>
          <w:rFonts w:cs="Arial"/>
        </w:rPr>
        <w:t xml:space="preserve">(Onderwijs Vlaanderen, 2014). </w:t>
      </w:r>
    </w:p>
    <w:p w:rsidR="005B369F" w:rsidRPr="00940D77" w:rsidRDefault="005B369F" w:rsidP="005B369F">
      <w:pPr>
        <w:rPr>
          <w:rFonts w:cs="Arial"/>
        </w:rPr>
      </w:pPr>
      <w:r w:rsidRPr="00940D77">
        <w:rPr>
          <w:rFonts w:cs="Arial"/>
        </w:rPr>
        <w:t>Het domein Natuur gaat dieper in op de levende en niet-levende natuur, de gezondheid en het milieu (Onderwijs Vlaanderen, 2014).</w:t>
      </w:r>
    </w:p>
    <w:p w:rsidR="005B369F" w:rsidRPr="00940D77" w:rsidRDefault="005B369F" w:rsidP="005B369F">
      <w:pPr>
        <w:rPr>
          <w:rFonts w:cs="Arial"/>
        </w:rPr>
      </w:pPr>
      <w:r w:rsidRPr="00940D77">
        <w:rPr>
          <w:rFonts w:cs="Arial"/>
        </w:rPr>
        <w:t xml:space="preserve">De eindtermen wiskunde komen expliciet aan bod binnen het STEM-onderwijs. Er moeten gekende problemen opgelost worden en er zijn daar strategieën, vaardigheden, kennis en </w:t>
      </w:r>
      <w:r w:rsidRPr="00940D77">
        <w:rPr>
          <w:rFonts w:cs="Arial"/>
        </w:rPr>
        <w:lastRenderedPageBreak/>
        <w:t>attitudes voor nodig. Elk domein uit het leergebied wiskunde (getallen, meetkunde, strategieën en probleemoplossende vaardigheden/attitudes) komt, afhankelijk van het onderwerp, aan bod.</w:t>
      </w:r>
    </w:p>
    <w:p w:rsidR="005B369F" w:rsidRPr="00940D77" w:rsidRDefault="005B369F" w:rsidP="005B369F">
      <w:pPr>
        <w:rPr>
          <w:rFonts w:cs="Arial"/>
        </w:rPr>
      </w:pPr>
      <w:r w:rsidRPr="00940D77">
        <w:rPr>
          <w:rFonts w:cs="Arial"/>
        </w:rPr>
        <w:t xml:space="preserve">ICT of informatie- en communicatietechnologieën zijn niet meer uit de samenleving weg te denken. Kinderen worden er altijd maar op jongere leeftijd mee geconfronteerd. De eindtermen spelen hierop in en zijn dus ook van toepassing binnen het STEM-onderwijs (Onderwijs Vlaanderen, 2014). </w:t>
      </w:r>
    </w:p>
    <w:p w:rsidR="005B369F" w:rsidRPr="00940D77" w:rsidRDefault="005B369F" w:rsidP="005B369F">
      <w:pPr>
        <w:rPr>
          <w:rFonts w:cs="Arial"/>
        </w:rPr>
      </w:pPr>
      <w:r w:rsidRPr="00940D77">
        <w:rPr>
          <w:rFonts w:cs="Arial"/>
        </w:rPr>
        <w:t>Bij het gebruik van de verschillende tools (software, robots…) kunnen kinderen alleen of in groepjes aan het werk, wat een positieve invloed heeft op de sociale vaardigheden. Deze verschillende werkvormen leiden tot:</w:t>
      </w:r>
    </w:p>
    <w:p w:rsidR="005B369F" w:rsidRPr="00940D77" w:rsidRDefault="005B369F" w:rsidP="005B369F">
      <w:pPr>
        <w:pStyle w:val="Lijstalinea"/>
        <w:numPr>
          <w:ilvl w:val="0"/>
          <w:numId w:val="29"/>
        </w:numPr>
        <w:spacing w:after="200" w:line="276" w:lineRule="auto"/>
        <w:rPr>
          <w:rFonts w:cs="Arial"/>
        </w:rPr>
      </w:pPr>
      <w:r w:rsidRPr="00940D77">
        <w:rPr>
          <w:rFonts w:cs="Arial"/>
        </w:rPr>
        <w:t>een verbetering van zowel de kennis, de vaardigheden en de attitudes. De leerlingen helpen, corrigeren en sturen elkaar bij. Daarnaast leren ze hun eigen gedrag kritisch te bekijken, erover te reflecteren en dit bespreekbaar te maken in de groep.</w:t>
      </w:r>
    </w:p>
    <w:p w:rsidR="005B369F" w:rsidRPr="00940D77" w:rsidRDefault="005B369F" w:rsidP="005B369F">
      <w:pPr>
        <w:pStyle w:val="Lijstalinea"/>
        <w:numPr>
          <w:ilvl w:val="0"/>
          <w:numId w:val="29"/>
        </w:numPr>
        <w:spacing w:after="200" w:line="276" w:lineRule="auto"/>
        <w:rPr>
          <w:rFonts w:cs="Arial"/>
        </w:rPr>
      </w:pPr>
      <w:r w:rsidRPr="00940D77">
        <w:rPr>
          <w:rFonts w:cs="Arial"/>
        </w:rPr>
        <w:t>een betere en positievere dynamiek in de groep. De kinderen leren samen werken en taken verdelen. Ze leren op te komen voor zichzelf en voor de groep, wat zorgt voor een positief leerklimaat (</w:t>
      </w:r>
      <w:proofErr w:type="spellStart"/>
      <w:r w:rsidRPr="00940D77">
        <w:rPr>
          <w:rFonts w:cs="Arial"/>
        </w:rPr>
        <w:t>Deleu</w:t>
      </w:r>
      <w:proofErr w:type="spellEnd"/>
      <w:r w:rsidRPr="00940D77">
        <w:rPr>
          <w:rFonts w:cs="Arial"/>
        </w:rPr>
        <w:t xml:space="preserve"> et al, 2008).</w:t>
      </w:r>
    </w:p>
    <w:p w:rsidR="005B369F" w:rsidRPr="00940D77" w:rsidRDefault="005B369F" w:rsidP="005B369F">
      <w:pPr>
        <w:rPr>
          <w:rFonts w:cs="Arial"/>
        </w:rPr>
      </w:pPr>
      <w:r w:rsidRPr="00940D77">
        <w:rPr>
          <w:rFonts w:cs="Arial"/>
        </w:rPr>
        <w:t>De eindtermen kunnen op de website van Onderwijs Vlaanderen geraadpleegd worden (Vlaamse Overheid, 19/10/2014).</w:t>
      </w:r>
    </w:p>
    <w:p w:rsidR="005B369F" w:rsidRPr="00940D77" w:rsidRDefault="005B369F" w:rsidP="005B369F">
      <w:pPr>
        <w:pStyle w:val="Lijstalinea"/>
        <w:numPr>
          <w:ilvl w:val="0"/>
          <w:numId w:val="17"/>
        </w:numPr>
        <w:spacing w:after="200" w:line="276" w:lineRule="auto"/>
        <w:rPr>
          <w:rFonts w:cs="Arial"/>
        </w:rPr>
      </w:pPr>
      <w:r w:rsidRPr="00940D77">
        <w:rPr>
          <w:rFonts w:cs="Arial"/>
        </w:rPr>
        <w:t>Leerplannen</w:t>
      </w:r>
    </w:p>
    <w:p w:rsidR="005B369F" w:rsidRPr="00940D77" w:rsidRDefault="005B369F" w:rsidP="005B369F">
      <w:pPr>
        <w:rPr>
          <w:rFonts w:cs="Arial"/>
        </w:rPr>
      </w:pPr>
      <w:r w:rsidRPr="00940D77">
        <w:rPr>
          <w:rFonts w:cs="Arial"/>
        </w:rPr>
        <w:t>De eerder vermelde opsplitsing van het leergebied wereldoriëntatie heeft tot op heden geen invloed op de leerplandoelen. Momenteel blijven ze ongewijzigd, tenzij de onderwijsnetten daar anders over beslissen. Hoe dit de komende jaren zal evolueren is nog niet duidelijk (Onderwijs Vlaanderen, 2014). Uit ‘De Onderwijsspiegel 2014’ blijkt dat er tot op heden geen concrete doelen naar STEM verwijzen. Daarom worden ze gezocht in de ruim omschreven doelen van de huidige leerplannen wereldoriëntatie en wiskunde (Onderwijs Inspectie, 2014).</w:t>
      </w:r>
    </w:p>
    <w:p w:rsidR="005B369F" w:rsidRPr="00940D77" w:rsidRDefault="005B369F" w:rsidP="005B369F">
      <w:pPr>
        <w:rPr>
          <w:rFonts w:cs="Arial"/>
        </w:rPr>
      </w:pPr>
      <w:r w:rsidRPr="00940D77">
        <w:rPr>
          <w:rFonts w:cs="Arial"/>
        </w:rPr>
        <w:t xml:space="preserve">Bij het vergelijken van de leerplannen van de verschillende onderwijsnetten (OVSG, GO! en VVKBaO) werden slechts minieme verschillen gevonden, waardoor het niet relevant is om deze in dit werkstuk op te nemen. Er werd naar aanleiding van de praktische uitwerking van deze </w:t>
      </w:r>
      <w:proofErr w:type="spellStart"/>
      <w:r w:rsidRPr="00940D77">
        <w:rPr>
          <w:rFonts w:cs="Arial"/>
        </w:rPr>
        <w:t>Bachelorproef</w:t>
      </w:r>
      <w:proofErr w:type="spellEnd"/>
      <w:r w:rsidRPr="00940D77">
        <w:rPr>
          <w:rFonts w:cs="Arial"/>
        </w:rPr>
        <w:t xml:space="preserve"> vooral gekeken naar de te behalen leerplandoelen binnen de eerste graad. Bij wiskunde valt vooral op dat de kinderen de maaltafels moeten beheersen en moeten kunnen optellen en aftrekken tot 20. Naast deze doelstellingen wordt ook gewerkt rond het probleemoplossend denken, waarbij ze een stappenplan en heuristieken aangereikt krijgen.</w:t>
      </w:r>
    </w:p>
    <w:p w:rsidR="005B369F" w:rsidRPr="00940D77" w:rsidRDefault="005B369F" w:rsidP="005B369F">
      <w:pPr>
        <w:rPr>
          <w:rFonts w:cs="Arial"/>
        </w:rPr>
      </w:pPr>
      <w:r w:rsidRPr="00940D77">
        <w:rPr>
          <w:rFonts w:cs="Arial"/>
        </w:rPr>
        <w:t>Bij wereldoriëntatie valt de nadruk vooral op het aanreiken van verschillende leerinhouden. Er wordt al duidelijk met een stappenplan gewerkt, zowel begeleid als op zelfstandige basis. Binnen het domein techniek valt vooral op dat de kinderen de leerinhoud rond het onderhoud van een technisch systeem moeten beheersen.</w:t>
      </w:r>
    </w:p>
    <w:p w:rsidR="005B369F" w:rsidRPr="00940D77" w:rsidRDefault="005B369F" w:rsidP="005B369F">
      <w:pPr>
        <w:pStyle w:val="Lijstalinea"/>
        <w:numPr>
          <w:ilvl w:val="0"/>
          <w:numId w:val="17"/>
        </w:numPr>
        <w:spacing w:after="200" w:line="276" w:lineRule="auto"/>
        <w:rPr>
          <w:rFonts w:cs="Arial"/>
        </w:rPr>
      </w:pPr>
      <w:r w:rsidRPr="00940D77">
        <w:rPr>
          <w:rFonts w:cs="Arial"/>
        </w:rPr>
        <w:t>Conclusie</w:t>
      </w:r>
    </w:p>
    <w:p w:rsidR="005B369F" w:rsidRPr="00940D77" w:rsidRDefault="005B369F" w:rsidP="005B369F">
      <w:pPr>
        <w:rPr>
          <w:rFonts w:cs="Arial"/>
        </w:rPr>
      </w:pPr>
      <w:r w:rsidRPr="00940D77">
        <w:rPr>
          <w:rFonts w:cs="Arial"/>
        </w:rPr>
        <w:t xml:space="preserve">Bij het bekijken van de eindtermen en de leerplandoelen worden expliciete doelen voor </w:t>
      </w:r>
      <w:proofErr w:type="spellStart"/>
      <w:r w:rsidRPr="00940D77">
        <w:rPr>
          <w:rFonts w:cs="Arial"/>
        </w:rPr>
        <w:t>science</w:t>
      </w:r>
      <w:proofErr w:type="spellEnd"/>
      <w:r w:rsidRPr="00940D77">
        <w:rPr>
          <w:rFonts w:cs="Arial"/>
        </w:rPr>
        <w:t xml:space="preserve">, </w:t>
      </w:r>
      <w:proofErr w:type="spellStart"/>
      <w:r w:rsidRPr="00940D77">
        <w:rPr>
          <w:rFonts w:cs="Arial"/>
        </w:rPr>
        <w:t>technology</w:t>
      </w:r>
      <w:proofErr w:type="spellEnd"/>
      <w:r w:rsidRPr="00940D77">
        <w:rPr>
          <w:rFonts w:cs="Arial"/>
        </w:rPr>
        <w:t xml:space="preserve"> en </w:t>
      </w:r>
      <w:proofErr w:type="spellStart"/>
      <w:r w:rsidRPr="00940D77">
        <w:rPr>
          <w:rFonts w:cs="Arial"/>
        </w:rPr>
        <w:t>mathematics</w:t>
      </w:r>
      <w:proofErr w:type="spellEnd"/>
      <w:r w:rsidRPr="00940D77">
        <w:rPr>
          <w:rFonts w:cs="Arial"/>
        </w:rPr>
        <w:t xml:space="preserve"> terug gevonden. Naar doelen voor engineering blijft het tot op heden zoeken binnen de andere leergebieden.</w:t>
      </w:r>
    </w:p>
    <w:p w:rsidR="005B369F" w:rsidRPr="00940D77" w:rsidRDefault="005B369F" w:rsidP="005B369F">
      <w:pPr>
        <w:pStyle w:val="Kop3"/>
        <w:spacing w:before="200" w:after="0" w:line="276" w:lineRule="auto"/>
        <w:ind w:left="720" w:hanging="720"/>
        <w:rPr>
          <w:rFonts w:cs="Arial"/>
        </w:rPr>
      </w:pPr>
      <w:bookmarkStart w:id="16" w:name="_Toc405629384"/>
      <w:r w:rsidRPr="00940D77">
        <w:rPr>
          <w:rFonts w:cs="Arial"/>
        </w:rPr>
        <w:lastRenderedPageBreak/>
        <w:t>Focus op techniek en engineering</w:t>
      </w:r>
      <w:bookmarkEnd w:id="16"/>
    </w:p>
    <w:p w:rsidR="005B369F" w:rsidRPr="00940D77" w:rsidRDefault="005B369F" w:rsidP="005B369F">
      <w:pPr>
        <w:pStyle w:val="Lijstalinea"/>
        <w:numPr>
          <w:ilvl w:val="0"/>
          <w:numId w:val="18"/>
        </w:numPr>
        <w:spacing w:after="200" w:line="276" w:lineRule="auto"/>
        <w:rPr>
          <w:rFonts w:cs="Arial"/>
        </w:rPr>
      </w:pPr>
      <w:r w:rsidRPr="00940D77">
        <w:rPr>
          <w:rFonts w:cs="Arial"/>
        </w:rPr>
        <w:t>Techniek</w:t>
      </w:r>
    </w:p>
    <w:p w:rsidR="005B369F" w:rsidRPr="00940D77" w:rsidRDefault="005B369F" w:rsidP="005B369F">
      <w:pPr>
        <w:spacing w:line="264" w:lineRule="auto"/>
        <w:rPr>
          <w:rFonts w:eastAsia="Arial" w:cs="Arial"/>
        </w:rPr>
      </w:pPr>
      <w:r w:rsidRPr="00940D77">
        <w:rPr>
          <w:rFonts w:eastAsia="Arial" w:cs="Arial"/>
        </w:rPr>
        <w:t xml:space="preserve">Techniek heeft als doel om veranderingen aan te brengen waardoor gebruiksvoorwerpen aan de veranderende menselijke behoeften voldoen (Dugger et al, 2011). </w:t>
      </w:r>
    </w:p>
    <w:p w:rsidR="005B369F" w:rsidRPr="00940D77" w:rsidRDefault="005B369F" w:rsidP="005B369F">
      <w:pPr>
        <w:spacing w:line="264" w:lineRule="auto"/>
        <w:rPr>
          <w:rFonts w:eastAsia="Arial" w:cs="Arial"/>
        </w:rPr>
      </w:pPr>
      <w:r w:rsidRPr="00940D77">
        <w:rPr>
          <w:rFonts w:eastAsia="Arial" w:cs="Arial"/>
        </w:rPr>
        <w:t>Om techniek te begrijpen is er een zekere technische geletterdheid nodig. Deze moet kinderen o.a. leren hoe dingen werken en de kennis over techniek uitbreiden (Bybee, 2010).</w:t>
      </w:r>
    </w:p>
    <w:p w:rsidR="005B369F" w:rsidRPr="00940D77" w:rsidRDefault="005B369F" w:rsidP="005B369F">
      <w:pPr>
        <w:shd w:val="clear" w:color="auto" w:fill="FFFFFF"/>
        <w:spacing w:after="0"/>
        <w:textAlignment w:val="baseline"/>
        <w:rPr>
          <w:rFonts w:eastAsia="Times New Roman" w:cs="Arial"/>
          <w:color w:val="000000"/>
          <w:szCs w:val="17"/>
          <w:lang w:eastAsia="nl-BE"/>
        </w:rPr>
      </w:pPr>
      <w:r w:rsidRPr="00940D77">
        <w:rPr>
          <w:rFonts w:eastAsia="Times New Roman" w:cs="Arial"/>
          <w:color w:val="000000"/>
          <w:szCs w:val="17"/>
          <w:lang w:eastAsia="nl-BE"/>
        </w:rPr>
        <w:t>Een kind dat technisch geletterd is, weet hoe hij/zij met techniek moet omgaan om optimaal te functioneren en deel te nemen aan de samenleving.</w:t>
      </w:r>
    </w:p>
    <w:p w:rsidR="005B369F" w:rsidRPr="00940D77" w:rsidRDefault="005B369F" w:rsidP="005B369F">
      <w:pPr>
        <w:shd w:val="clear" w:color="auto" w:fill="FFFFFF"/>
        <w:spacing w:after="0"/>
        <w:textAlignment w:val="baseline"/>
        <w:rPr>
          <w:rFonts w:eastAsia="Times New Roman" w:cs="Arial"/>
          <w:color w:val="000000"/>
          <w:szCs w:val="17"/>
          <w:lang w:eastAsia="nl-BE"/>
        </w:rPr>
      </w:pPr>
      <w:r w:rsidRPr="00940D77">
        <w:rPr>
          <w:rFonts w:eastAsia="Times New Roman" w:cs="Arial"/>
          <w:color w:val="000000"/>
          <w:szCs w:val="17"/>
          <w:lang w:eastAsia="nl-BE"/>
        </w:rPr>
        <w:t>Om deze vaardigheid te verwerven, is het belangrijk dat de leerlingen door de verschillende techniekbrillen kijken. Deze visie belicht techniek zowel vanuit dimensies als vanuit kerncomponenten zoals aangegeven in figuur 2.</w:t>
      </w:r>
    </w:p>
    <w:p w:rsidR="005B369F" w:rsidRPr="00940D77" w:rsidRDefault="005B369F" w:rsidP="005B369F">
      <w:pPr>
        <w:keepNext/>
        <w:shd w:val="clear" w:color="auto" w:fill="FFFFFF"/>
        <w:spacing w:after="0"/>
        <w:textAlignment w:val="baseline"/>
        <w:rPr>
          <w:rFonts w:cs="Arial"/>
        </w:rPr>
      </w:pPr>
      <w:r w:rsidRPr="00940D77">
        <w:rPr>
          <w:rFonts w:eastAsia="Times New Roman" w:cs="Arial"/>
          <w:noProof/>
          <w:color w:val="000000"/>
          <w:szCs w:val="17"/>
          <w:lang w:eastAsia="nl-BE"/>
        </w:rPr>
        <w:drawing>
          <wp:inline distT="0" distB="0" distL="0" distR="0" wp14:anchorId="5D617981" wp14:editId="7F7F39A7">
            <wp:extent cx="5638799" cy="1219200"/>
            <wp:effectExtent l="0" t="0" r="0" b="0"/>
            <wp:docPr id="10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25" cstate="print">
                      <a:extLst>
                        <a:ext uri="{28A0092B-C50C-407E-A947-70E740481C1C}">
                          <a14:useLocalDpi xmlns:a14="http://schemas.microsoft.com/office/drawing/2010/main" val="0"/>
                        </a:ext>
                      </a:extLst>
                    </a:blip>
                    <a:srcRect/>
                    <a:stretch>
                      <a:fillRect/>
                    </a:stretch>
                  </pic:blipFill>
                  <pic:spPr>
                    <a:xfrm>
                      <a:off x="0" y="0"/>
                      <a:ext cx="5638799" cy="1219200"/>
                    </a:xfrm>
                    <a:prstGeom prst="rect">
                      <a:avLst/>
                    </a:prstGeom>
                  </pic:spPr>
                </pic:pic>
              </a:graphicData>
            </a:graphic>
          </wp:inline>
        </w:drawing>
      </w:r>
    </w:p>
    <w:p w:rsidR="005B369F" w:rsidRPr="00940D77" w:rsidRDefault="005B369F" w:rsidP="005B369F">
      <w:pPr>
        <w:pStyle w:val="Bijschrift"/>
        <w:rPr>
          <w:rFonts w:ascii="Arial" w:eastAsia="Arial" w:hAnsi="Arial" w:cs="Arial"/>
          <w:lang w:val="nl-BE"/>
        </w:rPr>
      </w:pPr>
      <w:r w:rsidRPr="00940D77">
        <w:rPr>
          <w:rFonts w:ascii="Arial" w:hAnsi="Arial" w:cs="Arial"/>
          <w:lang w:val="nl-BE"/>
        </w:rPr>
        <w:t xml:space="preserve">Figuur </w:t>
      </w:r>
      <w:r w:rsidRPr="00940D77">
        <w:rPr>
          <w:rFonts w:ascii="Arial" w:hAnsi="Arial" w:cs="Arial"/>
        </w:rPr>
        <w:fldChar w:fldCharType="begin"/>
      </w:r>
      <w:r w:rsidRPr="00940D77">
        <w:rPr>
          <w:rFonts w:ascii="Arial" w:hAnsi="Arial" w:cs="Arial"/>
          <w:lang w:val="nl-BE"/>
        </w:rPr>
        <w:instrText xml:space="preserve"> SEQ Figuur \* ARABIC </w:instrText>
      </w:r>
      <w:r w:rsidRPr="00940D77">
        <w:rPr>
          <w:rFonts w:ascii="Arial" w:hAnsi="Arial" w:cs="Arial"/>
        </w:rPr>
        <w:fldChar w:fldCharType="separate"/>
      </w:r>
      <w:r>
        <w:rPr>
          <w:rFonts w:ascii="Arial" w:hAnsi="Arial" w:cs="Arial"/>
          <w:noProof/>
          <w:lang w:val="nl-BE"/>
        </w:rPr>
        <w:t>2</w:t>
      </w:r>
      <w:r w:rsidRPr="00940D77">
        <w:rPr>
          <w:rFonts w:ascii="Arial" w:hAnsi="Arial" w:cs="Arial"/>
        </w:rPr>
        <w:fldChar w:fldCharType="end"/>
      </w:r>
      <w:r w:rsidRPr="00940D77">
        <w:rPr>
          <w:rFonts w:ascii="Arial" w:hAnsi="Arial" w:cs="Arial"/>
          <w:lang w:val="nl-BE"/>
        </w:rPr>
        <w:t xml:space="preserve"> Schematische voorstelling van de dimensies en kerncomponenten van techniek (Leerplan WO, 2014)</w:t>
      </w:r>
    </w:p>
    <w:p w:rsidR="005B369F" w:rsidRPr="00940D77" w:rsidRDefault="005B369F" w:rsidP="005B369F">
      <w:pPr>
        <w:pStyle w:val="Ondertitel"/>
        <w:rPr>
          <w:rStyle w:val="Subtielebenadrukking"/>
          <w:rFonts w:cs="Arial"/>
          <w:i/>
          <w:iCs/>
        </w:rPr>
      </w:pPr>
      <w:r w:rsidRPr="00940D77">
        <w:rPr>
          <w:rStyle w:val="Subtielebenadrukking"/>
          <w:rFonts w:cs="Arial"/>
        </w:rPr>
        <w:t xml:space="preserve">De </w:t>
      </w:r>
      <w:proofErr w:type="spellStart"/>
      <w:r w:rsidRPr="00940D77">
        <w:rPr>
          <w:rStyle w:val="Subtielebenadrukking"/>
          <w:rFonts w:cs="Arial"/>
        </w:rPr>
        <w:t>kerncomponenten</w:t>
      </w:r>
      <w:proofErr w:type="spellEnd"/>
    </w:p>
    <w:p w:rsidR="005B369F" w:rsidRPr="00940D77" w:rsidRDefault="005B369F" w:rsidP="005B369F">
      <w:pPr>
        <w:pStyle w:val="Lijstalinea"/>
        <w:numPr>
          <w:ilvl w:val="0"/>
          <w:numId w:val="20"/>
        </w:numPr>
        <w:spacing w:after="160" w:line="259" w:lineRule="auto"/>
        <w:rPr>
          <w:rFonts w:cs="Arial"/>
          <w:lang w:eastAsia="nl-BE"/>
        </w:rPr>
      </w:pPr>
      <w:r w:rsidRPr="00940D77">
        <w:rPr>
          <w:rFonts w:cs="Arial"/>
          <w:lang w:eastAsia="nl-BE"/>
        </w:rPr>
        <w:t>Technische systemen</w:t>
      </w:r>
    </w:p>
    <w:p w:rsidR="005B369F" w:rsidRPr="00940D77" w:rsidRDefault="005B369F" w:rsidP="005B369F">
      <w:pPr>
        <w:rPr>
          <w:rFonts w:cs="Arial"/>
          <w:lang w:eastAsia="nl-BE"/>
        </w:rPr>
      </w:pPr>
      <w:r w:rsidRPr="00940D77">
        <w:rPr>
          <w:rFonts w:cs="Arial"/>
          <w:lang w:eastAsia="nl-BE"/>
        </w:rPr>
        <w:t>Een technisch systeem omvat alle onderling beïnvloedende elementen en onderdelen waarmee een vooraf bepaald doel bereikt moet worden.</w:t>
      </w:r>
    </w:p>
    <w:p w:rsidR="005B369F" w:rsidRPr="00940D77" w:rsidRDefault="005B369F" w:rsidP="005B369F">
      <w:pPr>
        <w:pStyle w:val="Lijstalinea"/>
        <w:numPr>
          <w:ilvl w:val="0"/>
          <w:numId w:val="20"/>
        </w:numPr>
        <w:spacing w:after="160" w:line="259" w:lineRule="auto"/>
        <w:rPr>
          <w:rFonts w:eastAsia="Arial" w:cs="Arial"/>
        </w:rPr>
      </w:pPr>
      <w:r w:rsidRPr="00940D77">
        <w:rPr>
          <w:rFonts w:cs="Arial"/>
          <w:lang w:eastAsia="nl-BE"/>
        </w:rPr>
        <w:t>Technische processen</w:t>
      </w:r>
      <w:r w:rsidRPr="00940D77">
        <w:rPr>
          <w:rFonts w:eastAsia="Arial" w:cs="Arial"/>
        </w:rPr>
        <w:t xml:space="preserve"> </w:t>
      </w:r>
    </w:p>
    <w:p w:rsidR="005B369F" w:rsidRPr="00940D77" w:rsidRDefault="005B369F" w:rsidP="005B369F">
      <w:pPr>
        <w:rPr>
          <w:rFonts w:cs="Arial"/>
        </w:rPr>
      </w:pPr>
      <w:r w:rsidRPr="00940D77">
        <w:rPr>
          <w:rFonts w:eastAsia="Arial" w:cs="Arial"/>
        </w:rPr>
        <w:t>Figuur 3 stelt het technisch proces voor. De 5 voorgestelde fases worden na herhaaldelijk gebruik spontaan doorlopen tijdens het ontwerpen, maken, testen en gebruiken van een technisch systeem. Wanneer het testen mislukt, kan de leerling ook een nieuw ontwerp maken. Het cyclisch proces zal zich dus in bepaalde situaties meerdere keren herhalen (de Vaan et al, 2012).</w:t>
      </w:r>
    </w:p>
    <w:p w:rsidR="005B369F" w:rsidRPr="00940D77" w:rsidRDefault="005B369F" w:rsidP="005B369F">
      <w:pPr>
        <w:pStyle w:val="Lijstalinea"/>
        <w:ind w:left="360"/>
        <w:rPr>
          <w:rFonts w:cs="Arial"/>
          <w:lang w:eastAsia="nl-BE"/>
        </w:rPr>
      </w:pPr>
    </w:p>
    <w:p w:rsidR="005B369F" w:rsidRPr="00940D77" w:rsidRDefault="005B369F" w:rsidP="005B369F">
      <w:pPr>
        <w:keepNext/>
        <w:jc w:val="center"/>
        <w:rPr>
          <w:rFonts w:cs="Arial"/>
        </w:rPr>
      </w:pPr>
      <w:r w:rsidRPr="00940D77">
        <w:rPr>
          <w:rFonts w:cs="Arial"/>
          <w:noProof/>
          <w:lang w:eastAsia="nl-BE"/>
        </w:rPr>
        <w:lastRenderedPageBreak/>
        <w:drawing>
          <wp:inline distT="0" distB="0" distL="0" distR="0" wp14:anchorId="25C257C9" wp14:editId="2BAE9043">
            <wp:extent cx="4572000" cy="2438400"/>
            <wp:effectExtent l="0" t="0" r="0" b="0"/>
            <wp:docPr id="102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26" cstate="print">
                      <a:extLst>
                        <a:ext uri="{28A0092B-C50C-407E-A947-70E740481C1C}">
                          <a14:useLocalDpi xmlns:a14="http://schemas.microsoft.com/office/drawing/2010/main" val="0"/>
                        </a:ext>
                      </a:extLst>
                    </a:blip>
                    <a:srcRect/>
                    <a:stretch>
                      <a:fillRect/>
                    </a:stretch>
                  </pic:blipFill>
                  <pic:spPr>
                    <a:xfrm>
                      <a:off x="0" y="0"/>
                      <a:ext cx="4572000" cy="2438400"/>
                    </a:xfrm>
                    <a:prstGeom prst="rect">
                      <a:avLst/>
                    </a:prstGeom>
                  </pic:spPr>
                </pic:pic>
              </a:graphicData>
            </a:graphic>
          </wp:inline>
        </w:drawing>
      </w:r>
    </w:p>
    <w:p w:rsidR="005B369F" w:rsidRPr="00940D77" w:rsidRDefault="005B369F" w:rsidP="005B369F">
      <w:pPr>
        <w:pStyle w:val="Bijschrift"/>
        <w:jc w:val="center"/>
        <w:rPr>
          <w:rFonts w:ascii="Arial" w:hAnsi="Arial" w:cs="Arial"/>
          <w:lang w:val="nl-BE"/>
        </w:rPr>
      </w:pPr>
      <w:r w:rsidRPr="00940D77">
        <w:rPr>
          <w:rFonts w:ascii="Arial" w:hAnsi="Arial" w:cs="Arial"/>
          <w:lang w:val="nl-BE"/>
        </w:rPr>
        <w:t xml:space="preserve">Figuur </w:t>
      </w:r>
      <w:r w:rsidRPr="00940D77">
        <w:rPr>
          <w:rFonts w:ascii="Arial" w:hAnsi="Arial" w:cs="Arial"/>
        </w:rPr>
        <w:fldChar w:fldCharType="begin"/>
      </w:r>
      <w:r w:rsidRPr="00940D77">
        <w:rPr>
          <w:rFonts w:ascii="Arial" w:hAnsi="Arial" w:cs="Arial"/>
          <w:lang w:val="nl-BE"/>
        </w:rPr>
        <w:instrText xml:space="preserve"> SEQ Figuur \* ARABIC </w:instrText>
      </w:r>
      <w:r w:rsidRPr="00940D77">
        <w:rPr>
          <w:rFonts w:ascii="Arial" w:hAnsi="Arial" w:cs="Arial"/>
        </w:rPr>
        <w:fldChar w:fldCharType="separate"/>
      </w:r>
      <w:r>
        <w:rPr>
          <w:rFonts w:ascii="Arial" w:hAnsi="Arial" w:cs="Arial"/>
          <w:noProof/>
          <w:lang w:val="nl-BE"/>
        </w:rPr>
        <w:t>3</w:t>
      </w:r>
      <w:r w:rsidRPr="00940D77">
        <w:rPr>
          <w:rFonts w:ascii="Arial" w:hAnsi="Arial" w:cs="Arial"/>
        </w:rPr>
        <w:fldChar w:fldCharType="end"/>
      </w:r>
      <w:r w:rsidRPr="00940D77">
        <w:rPr>
          <w:rFonts w:ascii="Arial" w:hAnsi="Arial" w:cs="Arial"/>
          <w:lang w:val="nl-BE"/>
        </w:rPr>
        <w:t xml:space="preserve"> Technisch proces (de Vaan et al, 2012)</w:t>
      </w:r>
    </w:p>
    <w:p w:rsidR="005B369F" w:rsidRPr="00940D77" w:rsidRDefault="005B369F" w:rsidP="005B369F">
      <w:pPr>
        <w:pStyle w:val="Lijstalinea"/>
        <w:numPr>
          <w:ilvl w:val="0"/>
          <w:numId w:val="20"/>
        </w:numPr>
        <w:spacing w:after="160" w:line="259" w:lineRule="auto"/>
        <w:rPr>
          <w:rFonts w:cs="Arial"/>
          <w:lang w:eastAsia="nl-BE"/>
        </w:rPr>
      </w:pPr>
      <w:r w:rsidRPr="00940D77">
        <w:rPr>
          <w:rFonts w:cs="Arial"/>
          <w:lang w:eastAsia="nl-BE"/>
        </w:rPr>
        <w:t>Hulpmiddelen</w:t>
      </w:r>
    </w:p>
    <w:p w:rsidR="005B369F" w:rsidRPr="00940D77" w:rsidRDefault="005B369F" w:rsidP="005B369F">
      <w:pPr>
        <w:rPr>
          <w:rFonts w:cs="Arial"/>
          <w:lang w:eastAsia="nl-BE"/>
        </w:rPr>
      </w:pPr>
      <w:r w:rsidRPr="00940D77">
        <w:rPr>
          <w:rFonts w:cs="Arial"/>
          <w:lang w:eastAsia="nl-BE"/>
        </w:rPr>
        <w:t>De hulpmiddelen zijn de elementen die nodig zijn om de technische systemen doeltreffend te laten werken, te maken en te begrijpen. Hieronder verstaan we: materialen, grondstoffen, energie, machines e.d. (Leerplan WO, 2010).</w:t>
      </w:r>
    </w:p>
    <w:p w:rsidR="005B369F" w:rsidRPr="00940D77" w:rsidRDefault="005B369F" w:rsidP="005B369F">
      <w:pPr>
        <w:pStyle w:val="Lijstalinea"/>
        <w:numPr>
          <w:ilvl w:val="0"/>
          <w:numId w:val="20"/>
        </w:numPr>
        <w:spacing w:after="160" w:line="259" w:lineRule="auto"/>
        <w:rPr>
          <w:rFonts w:cs="Arial"/>
          <w:lang w:eastAsia="nl-BE"/>
        </w:rPr>
      </w:pPr>
      <w:r w:rsidRPr="00940D77">
        <w:rPr>
          <w:rFonts w:cs="Arial"/>
          <w:lang w:eastAsia="nl-BE"/>
        </w:rPr>
        <w:t>Keuzes</w:t>
      </w:r>
    </w:p>
    <w:p w:rsidR="005B369F" w:rsidRPr="00940D77" w:rsidRDefault="005B369F" w:rsidP="005B369F">
      <w:pPr>
        <w:rPr>
          <w:rFonts w:cs="Arial"/>
          <w:lang w:eastAsia="nl-BE"/>
        </w:rPr>
      </w:pPr>
      <w:r w:rsidRPr="00940D77">
        <w:rPr>
          <w:rFonts w:cs="Arial"/>
          <w:lang w:eastAsia="nl-BE"/>
        </w:rPr>
        <w:t xml:space="preserve">De keuzes die gemaakt worden zijn afhankelijk van de criteria waaraan het technisch systeem moet voldoen. Deze worden door zowel de maatschappij als vanuit de techniek bepaald (Leerplan WO, 2010). </w:t>
      </w:r>
    </w:p>
    <w:p w:rsidR="005B369F" w:rsidRPr="00940D77" w:rsidRDefault="005B369F" w:rsidP="005B369F">
      <w:pPr>
        <w:pStyle w:val="Ondertitel"/>
        <w:rPr>
          <w:rFonts w:ascii="Arial" w:hAnsi="Arial" w:cs="Arial"/>
          <w:lang w:val="nl-BE" w:eastAsia="nl-BE"/>
        </w:rPr>
      </w:pPr>
      <w:r w:rsidRPr="00940D77">
        <w:rPr>
          <w:rFonts w:ascii="Arial" w:hAnsi="Arial" w:cs="Arial"/>
          <w:lang w:val="nl-BE" w:eastAsia="nl-BE"/>
        </w:rPr>
        <w:t>De dimensies</w:t>
      </w:r>
    </w:p>
    <w:p w:rsidR="005B369F" w:rsidRPr="00940D77" w:rsidRDefault="005B369F" w:rsidP="005B369F">
      <w:pPr>
        <w:rPr>
          <w:rFonts w:cs="Arial"/>
          <w:lang w:eastAsia="nl-BE"/>
        </w:rPr>
      </w:pPr>
      <w:r w:rsidRPr="00940D77">
        <w:rPr>
          <w:rFonts w:cs="Arial"/>
          <w:lang w:eastAsia="nl-BE"/>
        </w:rPr>
        <w:t>De dimensies van techniek zijn:</w:t>
      </w:r>
    </w:p>
    <w:p w:rsidR="005B369F" w:rsidRPr="00940D77" w:rsidRDefault="005B369F" w:rsidP="005B369F">
      <w:pPr>
        <w:pStyle w:val="Lijstalinea"/>
        <w:numPr>
          <w:ilvl w:val="0"/>
          <w:numId w:val="27"/>
        </w:numPr>
        <w:shd w:val="clear" w:color="auto" w:fill="FFFFFF"/>
        <w:spacing w:after="0"/>
        <w:textAlignment w:val="baseline"/>
        <w:rPr>
          <w:rFonts w:eastAsia="Times New Roman" w:cs="Arial"/>
          <w:color w:val="000000"/>
          <w:szCs w:val="17"/>
          <w:lang w:eastAsia="nl-BE"/>
        </w:rPr>
      </w:pPr>
      <w:r w:rsidRPr="00940D77">
        <w:rPr>
          <w:rFonts w:eastAsia="Times New Roman" w:cs="Arial"/>
          <w:color w:val="000000"/>
          <w:szCs w:val="17"/>
          <w:lang w:eastAsia="nl-BE"/>
        </w:rPr>
        <w:t>techniek begrijpen: weten wat techniek is en hoe techniek ineen steekt;</w:t>
      </w:r>
    </w:p>
    <w:p w:rsidR="005B369F" w:rsidRPr="00940D77" w:rsidRDefault="005B369F" w:rsidP="005B369F">
      <w:pPr>
        <w:pStyle w:val="Lijstalinea"/>
        <w:numPr>
          <w:ilvl w:val="0"/>
          <w:numId w:val="27"/>
        </w:numPr>
        <w:shd w:val="clear" w:color="auto" w:fill="FFFFFF"/>
        <w:spacing w:after="0"/>
        <w:textAlignment w:val="baseline"/>
        <w:rPr>
          <w:rFonts w:eastAsia="Times New Roman" w:cs="Arial"/>
          <w:color w:val="000000"/>
          <w:szCs w:val="17"/>
          <w:lang w:eastAsia="nl-BE"/>
        </w:rPr>
      </w:pPr>
      <w:r w:rsidRPr="00940D77">
        <w:rPr>
          <w:rFonts w:eastAsia="Times New Roman" w:cs="Arial"/>
          <w:color w:val="000000"/>
          <w:szCs w:val="17"/>
          <w:lang w:eastAsia="nl-BE"/>
        </w:rPr>
        <w:t>techniek hanteren: over de vaardigheden beschikken om verantwoord en kundig met techniek om te gaan;</w:t>
      </w:r>
    </w:p>
    <w:p w:rsidR="005B369F" w:rsidRPr="00940D77" w:rsidRDefault="005B369F" w:rsidP="005B369F">
      <w:pPr>
        <w:pStyle w:val="Lijstalinea"/>
        <w:numPr>
          <w:ilvl w:val="0"/>
          <w:numId w:val="27"/>
        </w:numPr>
        <w:shd w:val="clear" w:color="auto" w:fill="FFFFFF"/>
        <w:spacing w:after="0"/>
        <w:textAlignment w:val="baseline"/>
        <w:rPr>
          <w:rFonts w:eastAsia="Times New Roman" w:cs="Arial"/>
          <w:color w:val="000000"/>
          <w:szCs w:val="17"/>
          <w:lang w:eastAsia="nl-BE"/>
        </w:rPr>
      </w:pPr>
      <w:r w:rsidRPr="00940D77">
        <w:rPr>
          <w:rFonts w:eastAsia="Times New Roman" w:cs="Arial"/>
          <w:color w:val="000000"/>
          <w:szCs w:val="17"/>
          <w:lang w:eastAsia="nl-BE"/>
        </w:rPr>
        <w:t>techniek duiden: het belang en de impact van techniek op de maatschappij (en omgekeerd) inschatten en beoordelen.</w:t>
      </w:r>
    </w:p>
    <w:p w:rsidR="005B369F" w:rsidRPr="00940D77" w:rsidRDefault="005B369F" w:rsidP="005B369F">
      <w:pPr>
        <w:shd w:val="clear" w:color="auto" w:fill="FFFFFF"/>
        <w:spacing w:after="0"/>
        <w:textAlignment w:val="baseline"/>
        <w:rPr>
          <w:rFonts w:eastAsia="Times New Roman" w:cs="Arial"/>
          <w:color w:val="000000"/>
          <w:szCs w:val="17"/>
          <w:lang w:eastAsia="nl-BE"/>
        </w:rPr>
      </w:pPr>
      <w:r w:rsidRPr="00940D77">
        <w:rPr>
          <w:rFonts w:eastAsia="Times New Roman" w:cs="Arial"/>
          <w:color w:val="000000"/>
          <w:szCs w:val="17"/>
          <w:lang w:eastAsia="nl-BE"/>
        </w:rPr>
        <w:t>Deze dimensies worden toegepast om de kerncomponenten van techniek (technische systemen, processen, hulpmiddelen en keuzes) te verduidelijken (Onderwijs Vlaanderen, 20/10/2014).</w:t>
      </w:r>
    </w:p>
    <w:p w:rsidR="005B369F" w:rsidRPr="00940D77" w:rsidRDefault="005B369F" w:rsidP="005B369F">
      <w:pPr>
        <w:shd w:val="clear" w:color="auto" w:fill="FFFFFF"/>
        <w:spacing w:after="0"/>
        <w:textAlignment w:val="baseline"/>
        <w:rPr>
          <w:rStyle w:val="Subtielebenadrukking"/>
          <w:rFonts w:eastAsia="Times New Roman" w:cs="Arial"/>
          <w:i w:val="0"/>
          <w:iCs w:val="0"/>
          <w:color w:val="000000"/>
          <w:szCs w:val="17"/>
          <w:lang w:eastAsia="nl-BE"/>
        </w:rPr>
      </w:pPr>
    </w:p>
    <w:p w:rsidR="005B369F" w:rsidRPr="00940D77" w:rsidRDefault="005B369F" w:rsidP="005B369F">
      <w:pPr>
        <w:pStyle w:val="Lijstalinea"/>
        <w:numPr>
          <w:ilvl w:val="0"/>
          <w:numId w:val="18"/>
        </w:numPr>
        <w:spacing w:after="200" w:line="276" w:lineRule="auto"/>
        <w:rPr>
          <w:rFonts w:cs="Arial"/>
        </w:rPr>
      </w:pPr>
      <w:r w:rsidRPr="00940D77">
        <w:rPr>
          <w:rFonts w:cs="Arial"/>
        </w:rPr>
        <w:t>‘Engineering’</w:t>
      </w:r>
    </w:p>
    <w:p w:rsidR="005B369F" w:rsidRPr="00940D77" w:rsidRDefault="005B369F" w:rsidP="005B369F">
      <w:pPr>
        <w:rPr>
          <w:rFonts w:eastAsia="Arial" w:cs="Arial"/>
        </w:rPr>
      </w:pPr>
      <w:r w:rsidRPr="00940D77">
        <w:rPr>
          <w:rFonts w:eastAsia="Arial" w:cs="Arial"/>
        </w:rPr>
        <w:t>Engineering is volgens Dugger het beroep waarin de opgedane kennis (door studie, ervaring en praktijk) betreffende wetenschappen en wiskunde wordt toegepast. Het doel hiervan is om (al dan niet natuurlijke) materialen op een verantwoorde manier te gebruiken zodat het welzijn van de mens en het oplossen van problemen bevorderd wordt (Dugger et al, 2011).</w:t>
      </w:r>
    </w:p>
    <w:p w:rsidR="005B369F" w:rsidRPr="00940D77" w:rsidRDefault="005B369F" w:rsidP="005B369F">
      <w:pPr>
        <w:rPr>
          <w:rFonts w:eastAsia="Arial" w:cs="Arial"/>
        </w:rPr>
      </w:pPr>
      <w:r w:rsidRPr="00940D77">
        <w:rPr>
          <w:rFonts w:eastAsia="Arial" w:cs="Arial"/>
        </w:rPr>
        <w:t>Engineering vertrekt vanuit drie principes:</w:t>
      </w:r>
    </w:p>
    <w:p w:rsidR="005B369F" w:rsidRPr="00940D77" w:rsidRDefault="005B369F" w:rsidP="005B369F">
      <w:pPr>
        <w:pStyle w:val="Lijstalinea"/>
        <w:numPr>
          <w:ilvl w:val="0"/>
          <w:numId w:val="27"/>
        </w:numPr>
        <w:spacing w:after="0" w:line="276" w:lineRule="auto"/>
        <w:rPr>
          <w:rFonts w:eastAsia="Arial" w:cs="Arial"/>
        </w:rPr>
      </w:pPr>
      <w:r w:rsidRPr="00940D77">
        <w:rPr>
          <w:rFonts w:eastAsia="Arial" w:cs="Arial"/>
        </w:rPr>
        <w:t xml:space="preserve">een grote nadruk leggen op engineering design, dus op het ontwerpen van dingen; </w:t>
      </w:r>
    </w:p>
    <w:p w:rsidR="005B369F" w:rsidRPr="00940D77" w:rsidRDefault="005B369F" w:rsidP="005B369F">
      <w:pPr>
        <w:pStyle w:val="Lijstalinea"/>
        <w:numPr>
          <w:ilvl w:val="0"/>
          <w:numId w:val="27"/>
        </w:numPr>
        <w:spacing w:after="0" w:line="276" w:lineRule="auto"/>
        <w:rPr>
          <w:rFonts w:eastAsia="Arial" w:cs="Arial"/>
        </w:rPr>
      </w:pPr>
      <w:r w:rsidRPr="00940D77">
        <w:rPr>
          <w:rFonts w:eastAsia="Arial" w:cs="Arial"/>
        </w:rPr>
        <w:t>het gecombineerd ontwikkelen van wiskunde/wetenschappen/techniek,</w:t>
      </w:r>
    </w:p>
    <w:p w:rsidR="005B369F" w:rsidRPr="00940D77" w:rsidRDefault="005B369F" w:rsidP="005B369F">
      <w:pPr>
        <w:pStyle w:val="Lijstalinea"/>
        <w:numPr>
          <w:ilvl w:val="0"/>
          <w:numId w:val="27"/>
        </w:numPr>
        <w:spacing w:after="0" w:line="276" w:lineRule="auto"/>
        <w:rPr>
          <w:rFonts w:eastAsia="Arial" w:cs="Arial"/>
        </w:rPr>
      </w:pPr>
      <w:r w:rsidRPr="00940D77">
        <w:rPr>
          <w:rFonts w:eastAsia="Arial" w:cs="Arial"/>
        </w:rPr>
        <w:t>belang hechten aan een hogere denkvaardigheid (Rogers et al, 2004).</w:t>
      </w:r>
    </w:p>
    <w:p w:rsidR="005B369F" w:rsidRPr="00940D77" w:rsidRDefault="005B369F" w:rsidP="005B369F">
      <w:pPr>
        <w:rPr>
          <w:rFonts w:eastAsia="Arial" w:cs="Arial"/>
        </w:rPr>
      </w:pPr>
    </w:p>
    <w:p w:rsidR="005B369F" w:rsidRPr="00940D77" w:rsidRDefault="005B369F" w:rsidP="005B369F">
      <w:pPr>
        <w:rPr>
          <w:rFonts w:eastAsia="Arial" w:cs="Arial"/>
        </w:rPr>
      </w:pPr>
      <w:r w:rsidRPr="00940D77">
        <w:rPr>
          <w:rFonts w:eastAsia="Arial" w:cs="Arial"/>
        </w:rPr>
        <w:t>Bij engineering kan een probleemoplossende denkstrategie gebruikt worden. Probleemoplossende vaardigheden worden het best ondersteund door heuristieken, algoritmes en strategieën die de kinderen al geleerd hebben. Figuur 4 toont een strategie waarbij leerlingen een probleem identificeren, voorstellen, een oplossing kiezen en evalueren. Er kan ook naar een eerdere stap teruggekoppeld worden (Van Houte, 2014).</w:t>
      </w:r>
    </w:p>
    <w:p w:rsidR="005B369F" w:rsidRPr="00940D77" w:rsidRDefault="005B369F" w:rsidP="005B369F">
      <w:pPr>
        <w:rPr>
          <w:rFonts w:eastAsia="Arial" w:cs="Arial"/>
        </w:rPr>
      </w:pPr>
    </w:p>
    <w:p w:rsidR="005B369F" w:rsidRPr="00940D77" w:rsidRDefault="005B369F" w:rsidP="005B369F">
      <w:pPr>
        <w:keepNext/>
        <w:jc w:val="center"/>
        <w:rPr>
          <w:rFonts w:cs="Arial"/>
        </w:rPr>
      </w:pPr>
      <w:r w:rsidRPr="00940D77">
        <w:rPr>
          <w:rFonts w:cs="Arial"/>
          <w:noProof/>
          <w:lang w:eastAsia="nl-BE"/>
        </w:rPr>
        <w:t xml:space="preserve"> </w:t>
      </w:r>
      <w:r w:rsidRPr="00940D77">
        <w:rPr>
          <w:rFonts w:cs="Arial"/>
          <w:noProof/>
          <w:lang w:eastAsia="nl-BE"/>
        </w:rPr>
        <w:drawing>
          <wp:inline distT="0" distB="0" distL="0" distR="0" wp14:anchorId="33CC824F" wp14:editId="47AFDD6D">
            <wp:extent cx="4572000" cy="1295400"/>
            <wp:effectExtent l="0" t="0" r="0" b="0"/>
            <wp:docPr id="102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27" cstate="print">
                      <a:extLst>
                        <a:ext uri="{28A0092B-C50C-407E-A947-70E740481C1C}">
                          <a14:useLocalDpi xmlns:a14="http://schemas.microsoft.com/office/drawing/2010/main" val="0"/>
                        </a:ext>
                      </a:extLst>
                    </a:blip>
                    <a:srcRect/>
                    <a:stretch>
                      <a:fillRect/>
                    </a:stretch>
                  </pic:blipFill>
                  <pic:spPr>
                    <a:xfrm>
                      <a:off x="0" y="0"/>
                      <a:ext cx="4572000" cy="1295400"/>
                    </a:xfrm>
                    <a:prstGeom prst="rect">
                      <a:avLst/>
                    </a:prstGeom>
                  </pic:spPr>
                </pic:pic>
              </a:graphicData>
            </a:graphic>
          </wp:inline>
        </w:drawing>
      </w:r>
    </w:p>
    <w:p w:rsidR="005B369F" w:rsidRPr="00940D77" w:rsidRDefault="005B369F" w:rsidP="005B369F">
      <w:pPr>
        <w:pStyle w:val="Bijschrift"/>
        <w:jc w:val="center"/>
        <w:rPr>
          <w:rFonts w:ascii="Arial" w:hAnsi="Arial" w:cs="Arial"/>
          <w:lang w:val="nl-BE"/>
        </w:rPr>
      </w:pPr>
      <w:r w:rsidRPr="00940D77">
        <w:rPr>
          <w:rFonts w:ascii="Arial" w:hAnsi="Arial" w:cs="Arial"/>
          <w:lang w:val="nl-BE"/>
        </w:rPr>
        <w:t xml:space="preserve">Figuur </w:t>
      </w:r>
      <w:r w:rsidRPr="00940D77">
        <w:rPr>
          <w:rFonts w:ascii="Arial" w:hAnsi="Arial" w:cs="Arial"/>
        </w:rPr>
        <w:fldChar w:fldCharType="begin"/>
      </w:r>
      <w:r w:rsidRPr="00940D77">
        <w:rPr>
          <w:rFonts w:ascii="Arial" w:hAnsi="Arial" w:cs="Arial"/>
          <w:lang w:val="nl-BE"/>
        </w:rPr>
        <w:instrText xml:space="preserve"> SEQ Figuur \* ARABIC </w:instrText>
      </w:r>
      <w:r w:rsidRPr="00940D77">
        <w:rPr>
          <w:rFonts w:ascii="Arial" w:hAnsi="Arial" w:cs="Arial"/>
        </w:rPr>
        <w:fldChar w:fldCharType="separate"/>
      </w:r>
      <w:r>
        <w:rPr>
          <w:rFonts w:ascii="Arial" w:hAnsi="Arial" w:cs="Arial"/>
          <w:noProof/>
          <w:lang w:val="nl-BE"/>
        </w:rPr>
        <w:t>4</w:t>
      </w:r>
      <w:r w:rsidRPr="00940D77">
        <w:rPr>
          <w:rFonts w:ascii="Arial" w:hAnsi="Arial" w:cs="Arial"/>
        </w:rPr>
        <w:fldChar w:fldCharType="end"/>
      </w:r>
      <w:r w:rsidRPr="00940D77">
        <w:rPr>
          <w:rFonts w:ascii="Arial" w:hAnsi="Arial" w:cs="Arial"/>
          <w:lang w:val="nl-BE"/>
        </w:rPr>
        <w:t xml:space="preserve"> Algemeen probleemoplossende denkstrategie (Van Houte, 2014)</w:t>
      </w:r>
    </w:p>
    <w:p w:rsidR="005B369F" w:rsidRPr="00940D77" w:rsidRDefault="005B369F" w:rsidP="005B369F">
      <w:pPr>
        <w:rPr>
          <w:rFonts w:eastAsia="Arial" w:cs="Arial"/>
        </w:rPr>
      </w:pPr>
    </w:p>
    <w:p w:rsidR="005B369F" w:rsidRPr="00940D77" w:rsidRDefault="005B369F" w:rsidP="005B369F">
      <w:pPr>
        <w:pStyle w:val="Lijstalinea"/>
        <w:numPr>
          <w:ilvl w:val="0"/>
          <w:numId w:val="18"/>
        </w:numPr>
        <w:spacing w:after="200" w:line="276" w:lineRule="auto"/>
        <w:rPr>
          <w:rFonts w:cs="Arial"/>
        </w:rPr>
      </w:pPr>
      <w:r w:rsidRPr="00940D77">
        <w:rPr>
          <w:rFonts w:cs="Arial"/>
        </w:rPr>
        <w:t>Wat zijn de gelijkenissen en de verschillen?</w:t>
      </w:r>
    </w:p>
    <w:p w:rsidR="005B369F" w:rsidRPr="00940D77" w:rsidRDefault="005B369F" w:rsidP="005B369F">
      <w:pPr>
        <w:rPr>
          <w:rFonts w:cs="Arial"/>
        </w:rPr>
      </w:pPr>
      <w:r w:rsidRPr="00940D77">
        <w:rPr>
          <w:rFonts w:eastAsia="Arial" w:cs="Arial"/>
        </w:rPr>
        <w:t>Engineering en techniek maken beiden gebruik van bepaalde kennis uit wiskunde en wetenschappen. Hierdoor zijn de vier vakgebieden uit STEM onderling afhankelijk. Zowel engineering als techniek worden soms verondersteld onder wiskunde en wetenschap te vallen, terwijl Bybee van mening is dat beide vakgebieden een eigen expliciete invulling moeten krijgen in het onderwijs. Engineering zou vroeger aangeboden moeten worden, waardoor het een grotere invloed zou hebben op het probleem oplossend denken en het innovatieve denken van kinderen (Bybee, 2010).</w:t>
      </w:r>
    </w:p>
    <w:p w:rsidR="005B369F" w:rsidRPr="00940D77" w:rsidRDefault="005B369F" w:rsidP="005B369F">
      <w:pPr>
        <w:rPr>
          <w:rFonts w:cs="Arial"/>
        </w:rPr>
      </w:pPr>
      <w:r w:rsidRPr="00940D77">
        <w:rPr>
          <w:rFonts w:eastAsia="Arial" w:cs="Arial"/>
        </w:rPr>
        <w:t>Bij beide onderdelen is het creatieve denken van belang. Creativiteit wordt omschreven als iets origineels kunnen verzinnen dat bruikbaar en aanpasbaar is naar de taakvereisten (Van Houte, 2014). Het creëren van een oplossing is namelijk een zekere vorm van creativiteit en dus bij zowel ‘Engineering’ en techniek een vereiste bij het maken van een ontwerp (Rogers et al, 2004).</w:t>
      </w:r>
    </w:p>
    <w:p w:rsidR="005B369F" w:rsidRPr="00940D77" w:rsidRDefault="005B369F" w:rsidP="005B369F">
      <w:pPr>
        <w:rPr>
          <w:rFonts w:cs="Arial"/>
        </w:rPr>
      </w:pPr>
      <w:r w:rsidRPr="00940D77">
        <w:rPr>
          <w:rFonts w:cs="Arial"/>
        </w:rPr>
        <w:t xml:space="preserve">Beide vakgebieden worden op een ander moment in het technisch proces geïntegreerd. Engineering komt aan bod bij het ontwerpen van verschillende (deel)oplossingen voor een reëel probleem. techniek komt een stap later aan bod, bij het realiseren van de oplossing voor het probleem. </w:t>
      </w:r>
    </w:p>
    <w:p w:rsidR="005B369F" w:rsidRPr="00940D77" w:rsidRDefault="005B369F" w:rsidP="005B369F">
      <w:pPr>
        <w:pStyle w:val="Lijstalinea"/>
        <w:rPr>
          <w:rFonts w:cs="Arial"/>
        </w:rPr>
      </w:pPr>
    </w:p>
    <w:p w:rsidR="005B369F" w:rsidRPr="00940D77" w:rsidRDefault="005B369F" w:rsidP="005B369F">
      <w:pPr>
        <w:pStyle w:val="Lijstalinea"/>
        <w:numPr>
          <w:ilvl w:val="0"/>
          <w:numId w:val="18"/>
        </w:numPr>
        <w:spacing w:after="200" w:line="276" w:lineRule="auto"/>
        <w:rPr>
          <w:rFonts w:cs="Arial"/>
        </w:rPr>
      </w:pPr>
      <w:r w:rsidRPr="00940D77">
        <w:rPr>
          <w:rFonts w:cs="Arial"/>
        </w:rPr>
        <w:t>Ondersteuning voor de leerkracht</w:t>
      </w:r>
    </w:p>
    <w:p w:rsidR="005B369F" w:rsidRPr="00940D77" w:rsidRDefault="005B369F" w:rsidP="005B369F">
      <w:pPr>
        <w:rPr>
          <w:rFonts w:cs="Arial"/>
        </w:rPr>
      </w:pPr>
      <w:r w:rsidRPr="00940D77">
        <w:rPr>
          <w:rFonts w:cs="Arial"/>
        </w:rPr>
        <w:t xml:space="preserve">In enkele gevallen wordt er een beroep gedaan op externen om deze pakketten te geven of ondersteuning te bieden. Deze ondersteuning kan komen van bv. techniekcoaches (Kapila et al, 2014). Deze coaches kunnen oudere kinderen, ouders, studenten uit de universiteit of het hoger onderwijs zijn. Hun bezoek kan aangevraagd worden (Communicatie </w:t>
      </w:r>
      <w:proofErr w:type="spellStart"/>
      <w:r w:rsidRPr="00940D77">
        <w:rPr>
          <w:rFonts w:cs="Arial"/>
        </w:rPr>
        <w:t>UGent</w:t>
      </w:r>
      <w:proofErr w:type="spellEnd"/>
      <w:r w:rsidRPr="00940D77">
        <w:rPr>
          <w:rFonts w:cs="Arial"/>
        </w:rPr>
        <w:t>, 2014).Daarnaast worden er organisaties (Coderdojo, eduCentrum vzw…) opgericht die een aanvulling vormen in het STEM onderwijs, door kinderen op te vangen en te begeleiden in de ontwikkeling van de competenties (Kafai et al, 2010; Brophy et al, 2008).</w:t>
      </w:r>
    </w:p>
    <w:p w:rsidR="005B369F" w:rsidRPr="00940D77" w:rsidRDefault="005B369F" w:rsidP="005B369F">
      <w:pPr>
        <w:rPr>
          <w:rFonts w:cs="Arial"/>
        </w:rPr>
      </w:pPr>
      <w:r w:rsidRPr="00940D77">
        <w:rPr>
          <w:rFonts w:cs="Arial"/>
        </w:rPr>
        <w:t>Tijdens dergelijke lessen wordt al doende geleerd door alles te kaderen in een realistische context (Cejka et al, 2006) en door stapsgewijs de leerstof aan te brengen (Meerbauw-</w:t>
      </w:r>
      <w:r w:rsidRPr="00940D77">
        <w:rPr>
          <w:rFonts w:cs="Arial"/>
        </w:rPr>
        <w:lastRenderedPageBreak/>
        <w:t xml:space="preserve">Salant et al, 2013). Anderzijds wordt de materie via spelletjes aangebracht, wat de kinderen enorm motiveert (Mayo, M., 2007). </w:t>
      </w:r>
    </w:p>
    <w:p w:rsidR="005B369F" w:rsidRPr="00940D77" w:rsidRDefault="005B369F" w:rsidP="005B369F">
      <w:pPr>
        <w:rPr>
          <w:rFonts w:cs="Arial"/>
        </w:rPr>
      </w:pPr>
      <w:r w:rsidRPr="00940D77">
        <w:rPr>
          <w:rFonts w:cs="Arial"/>
        </w:rPr>
        <w:t xml:space="preserve">Educentra, zoals bv Fixxylab bieden een aantal activiteiten aan waarbij aan STEM vaardigheden gewerkt worden. Wat ook populair blijkt, zijn de ‘Clubs’ die opgericht worden om kinderen techniek bij te brengen (Kafai et al, 2010). Een voorbeeld hiervan is Coderdojo. Bij dit initiatief zetten coaches zich in om jongeren te helpen bij het ontwikkelen van STEM-vaardigheden. In België worden deze op 30 verschillende locaties georganiseerd. Per “dojo” zijn er een beperkt aantal plaatsen, die snel volzet zijn. Sommige steden organiseren daarom meerdere “dojo’s” per maand (Coderdojo Belgium, 2014). </w:t>
      </w:r>
    </w:p>
    <w:p w:rsidR="005B369F" w:rsidRPr="00940D77" w:rsidRDefault="005B369F" w:rsidP="005B369F">
      <w:pPr>
        <w:rPr>
          <w:rFonts w:cs="Arial"/>
        </w:rPr>
      </w:pPr>
      <w:r w:rsidRPr="00940D77">
        <w:rPr>
          <w:rFonts w:cs="Arial"/>
        </w:rPr>
        <w:t>Het STEM-centrum van Technopolis biedt ondersteuning bij het maken van lessen. Het centrum bevat materialen en educatieve pakketten over verschillende STEM-thema’s. Science, Technology en Math zijn hier gemakkelijk terug te vinden. Tot op heden ontbreekt Engineering in het aanbod. De catalogus is online raadpleegbaar via technopolis.be. Materialen kunnen enkel ingekeken worden in het STEM-centrum zelf. Leerkrachten en studenten van de lerarenopleiding kunnen hier gratis binnen door de lerarenkaart of studentenkaart (technopolis.be, 23/11/2014).</w:t>
      </w:r>
    </w:p>
    <w:p w:rsidR="005B369F" w:rsidRPr="00940D77" w:rsidRDefault="005B369F" w:rsidP="005B369F">
      <w:pPr>
        <w:pStyle w:val="Kop2"/>
        <w:spacing w:before="200" w:after="0" w:line="276" w:lineRule="auto"/>
        <w:ind w:left="576" w:hanging="576"/>
        <w:rPr>
          <w:rFonts w:cs="Arial"/>
        </w:rPr>
      </w:pPr>
      <w:bookmarkStart w:id="17" w:name="_Toc405629385"/>
      <w:r w:rsidRPr="00940D77">
        <w:rPr>
          <w:rFonts w:cs="Arial"/>
        </w:rPr>
        <w:t>Evaluatie van het STEM-onderwijs</w:t>
      </w:r>
      <w:bookmarkEnd w:id="17"/>
    </w:p>
    <w:p w:rsidR="005B369F" w:rsidRPr="00940D77" w:rsidRDefault="005B369F" w:rsidP="005B369F">
      <w:pPr>
        <w:tabs>
          <w:tab w:val="left" w:pos="851"/>
          <w:tab w:val="left" w:pos="1701"/>
        </w:tabs>
        <w:rPr>
          <w:rFonts w:cs="Arial"/>
        </w:rPr>
      </w:pPr>
      <w:r w:rsidRPr="00940D77">
        <w:rPr>
          <w:rFonts w:cs="Arial"/>
        </w:rPr>
        <w:t>Hieronder volgt een citaat uit De Onderwijsspiegel 2014, waaruit blijkt dat er nog heel wat werk is om de STEM doelen te bereiken:</w:t>
      </w:r>
    </w:p>
    <w:p w:rsidR="005B369F" w:rsidRPr="00940D77" w:rsidRDefault="005B369F" w:rsidP="005B369F">
      <w:pPr>
        <w:tabs>
          <w:tab w:val="left" w:pos="851"/>
          <w:tab w:val="left" w:pos="1701"/>
        </w:tabs>
        <w:rPr>
          <w:rFonts w:cs="Arial"/>
        </w:rPr>
      </w:pPr>
      <w:r w:rsidRPr="00940D77">
        <w:rPr>
          <w:rFonts w:cs="Arial"/>
        </w:rPr>
        <w:t xml:space="preserve">“De resultaten in een notendop: het STEM-onderwijs kan aantrekkelijker, de samenwerking school-CLB kan beter met het oog op een volledige en objectieve informatieverstrekking, scholen nemen weinig initiatief om meisjes toe te leiden naar STEM-studierichtingen en -beroepen en ook voor de STEM-professionalisering van de leraren is er nog marge…”(Vlaams ministerie voor onderwijs en vorming: inspectie, 2014). </w:t>
      </w:r>
    </w:p>
    <w:p w:rsidR="005B369F" w:rsidRPr="00940D77" w:rsidRDefault="005B369F" w:rsidP="005B369F">
      <w:pPr>
        <w:tabs>
          <w:tab w:val="left" w:pos="851"/>
          <w:tab w:val="left" w:pos="1701"/>
        </w:tabs>
        <w:rPr>
          <w:rFonts w:cs="Arial"/>
        </w:rPr>
      </w:pPr>
      <w:r w:rsidRPr="00940D77">
        <w:rPr>
          <w:rFonts w:cs="Arial"/>
        </w:rPr>
        <w:t>In dit onderdeel wordt dieper ingegaan op de evaluatie van het STEM-onderwijs tot nu toe.</w:t>
      </w:r>
    </w:p>
    <w:p w:rsidR="005B369F" w:rsidRPr="00940D77" w:rsidRDefault="005B369F" w:rsidP="005B369F">
      <w:pPr>
        <w:pStyle w:val="Kop3"/>
        <w:spacing w:before="200" w:after="0" w:line="276" w:lineRule="auto"/>
        <w:ind w:left="720" w:hanging="720"/>
        <w:rPr>
          <w:rFonts w:cs="Arial"/>
        </w:rPr>
      </w:pPr>
      <w:bookmarkStart w:id="18" w:name="_Toc405629386"/>
      <w:r w:rsidRPr="00940D77">
        <w:rPr>
          <w:rFonts w:cs="Arial"/>
        </w:rPr>
        <w:t>Kwaliteitskijker van de onderwijsinspectie</w:t>
      </w:r>
      <w:bookmarkEnd w:id="18"/>
    </w:p>
    <w:p w:rsidR="005B369F" w:rsidRPr="00940D77" w:rsidRDefault="005B369F" w:rsidP="005B369F">
      <w:pPr>
        <w:tabs>
          <w:tab w:val="left" w:pos="851"/>
          <w:tab w:val="left" w:pos="1701"/>
        </w:tabs>
        <w:rPr>
          <w:rFonts w:cs="Arial"/>
        </w:rPr>
      </w:pPr>
      <w:r w:rsidRPr="00940D77">
        <w:rPr>
          <w:rFonts w:cs="Arial"/>
        </w:rPr>
        <w:t xml:space="preserve">Om tot bovenstaande conclusie te komen, heeft de onderwijsinspectie een kwaliteitskijker ontwikkeld. Het instrument beschrijft de kwaliteit waaraan de lessen moeten voldoen om een ‘voldoende’ te halen. </w:t>
      </w:r>
    </w:p>
    <w:p w:rsidR="005B369F" w:rsidRPr="00940D77" w:rsidRDefault="005B369F" w:rsidP="005B369F">
      <w:pPr>
        <w:keepNext/>
        <w:tabs>
          <w:tab w:val="left" w:pos="851"/>
          <w:tab w:val="left" w:pos="1701"/>
        </w:tabs>
        <w:jc w:val="center"/>
        <w:rPr>
          <w:rFonts w:cs="Arial"/>
        </w:rPr>
      </w:pPr>
      <w:r w:rsidRPr="00940D77">
        <w:rPr>
          <w:rFonts w:cs="Arial"/>
          <w:noProof/>
          <w:lang w:eastAsia="nl-BE"/>
        </w:rPr>
        <w:lastRenderedPageBreak/>
        <w:drawing>
          <wp:inline distT="0" distB="0" distL="0" distR="0" wp14:anchorId="2901C827" wp14:editId="44684C12">
            <wp:extent cx="3804283" cy="3174521"/>
            <wp:effectExtent l="0" t="0" r="6350" b="698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jkwijzer.jpg"/>
                    <pic:cNvPicPr/>
                  </pic:nvPicPr>
                  <pic:blipFill rotWithShape="1">
                    <a:blip r:embed="rId28">
                      <a:extLst>
                        <a:ext uri="{28A0092B-C50C-407E-A947-70E740481C1C}">
                          <a14:useLocalDpi xmlns:a14="http://schemas.microsoft.com/office/drawing/2010/main" val="0"/>
                        </a:ext>
                      </a:extLst>
                    </a:blip>
                    <a:srcRect l="17844" t="19467" r="37774" b="14667"/>
                    <a:stretch/>
                  </pic:blipFill>
                  <pic:spPr bwMode="auto">
                    <a:xfrm>
                      <a:off x="0" y="0"/>
                      <a:ext cx="3809259" cy="3178673"/>
                    </a:xfrm>
                    <a:prstGeom prst="rect">
                      <a:avLst/>
                    </a:prstGeom>
                    <a:ln>
                      <a:noFill/>
                    </a:ln>
                    <a:extLst>
                      <a:ext uri="{53640926-AAD7-44D8-BBD7-CCE9431645EC}">
                        <a14:shadowObscured xmlns:a14="http://schemas.microsoft.com/office/drawing/2010/main"/>
                      </a:ext>
                    </a:extLst>
                  </pic:spPr>
                </pic:pic>
              </a:graphicData>
            </a:graphic>
          </wp:inline>
        </w:drawing>
      </w:r>
    </w:p>
    <w:p w:rsidR="005B369F" w:rsidRPr="00940D77" w:rsidRDefault="005B369F" w:rsidP="005B369F">
      <w:pPr>
        <w:pStyle w:val="Bijschrift"/>
        <w:jc w:val="center"/>
        <w:rPr>
          <w:rFonts w:ascii="Arial" w:hAnsi="Arial" w:cs="Arial"/>
          <w:lang w:val="nl-BE"/>
        </w:rPr>
      </w:pPr>
      <w:r w:rsidRPr="00940D77">
        <w:rPr>
          <w:rFonts w:ascii="Arial" w:hAnsi="Arial" w:cs="Arial"/>
          <w:lang w:val="nl-BE"/>
        </w:rPr>
        <w:t xml:space="preserve">Figuur </w:t>
      </w:r>
      <w:r w:rsidRPr="00940D77">
        <w:rPr>
          <w:rFonts w:ascii="Arial" w:hAnsi="Arial" w:cs="Arial"/>
        </w:rPr>
        <w:fldChar w:fldCharType="begin"/>
      </w:r>
      <w:r w:rsidRPr="00940D77">
        <w:rPr>
          <w:rFonts w:ascii="Arial" w:hAnsi="Arial" w:cs="Arial"/>
          <w:lang w:val="nl-BE"/>
        </w:rPr>
        <w:instrText xml:space="preserve"> SEQ Figuur \* ARABIC </w:instrText>
      </w:r>
      <w:r w:rsidRPr="00940D77">
        <w:rPr>
          <w:rFonts w:ascii="Arial" w:hAnsi="Arial" w:cs="Arial"/>
        </w:rPr>
        <w:fldChar w:fldCharType="separate"/>
      </w:r>
      <w:r>
        <w:rPr>
          <w:rFonts w:ascii="Arial" w:hAnsi="Arial" w:cs="Arial"/>
          <w:noProof/>
          <w:lang w:val="nl-BE"/>
        </w:rPr>
        <w:t>5</w:t>
      </w:r>
      <w:r w:rsidRPr="00940D77">
        <w:rPr>
          <w:rFonts w:ascii="Arial" w:hAnsi="Arial" w:cs="Arial"/>
        </w:rPr>
        <w:fldChar w:fldCharType="end"/>
      </w:r>
      <w:r w:rsidRPr="00940D77">
        <w:rPr>
          <w:rFonts w:ascii="Arial" w:hAnsi="Arial" w:cs="Arial"/>
          <w:lang w:val="nl-BE"/>
        </w:rPr>
        <w:t xml:space="preserve"> Kijkwijzer van de Onderwijs Inspectie (Onderwijs Inspectie, 2014)</w:t>
      </w:r>
    </w:p>
    <w:p w:rsidR="005B369F" w:rsidRPr="00940D77" w:rsidRDefault="005B369F" w:rsidP="005B369F">
      <w:pPr>
        <w:tabs>
          <w:tab w:val="left" w:pos="851"/>
          <w:tab w:val="left" w:pos="1701"/>
        </w:tabs>
        <w:rPr>
          <w:rFonts w:cs="Arial"/>
        </w:rPr>
      </w:pPr>
      <w:r w:rsidRPr="00940D77">
        <w:rPr>
          <w:rFonts w:cs="Arial"/>
        </w:rPr>
        <w:t>De 10 bovenstaande elementen bepalen hoe kwaliteitsvol STEM-onderwijs er uit moet zien. Deze elementen zijn terug te vinden in het STEM-actieplan en worden gegroepeerd onder 4 thema’s (Onderwijs Inspectie, 2014).</w:t>
      </w:r>
    </w:p>
    <w:p w:rsidR="005B369F" w:rsidRPr="00940D77" w:rsidRDefault="005B369F" w:rsidP="005B369F">
      <w:pPr>
        <w:tabs>
          <w:tab w:val="left" w:pos="851"/>
          <w:tab w:val="left" w:pos="1701"/>
        </w:tabs>
        <w:spacing w:after="0"/>
        <w:rPr>
          <w:rFonts w:cs="Arial"/>
        </w:rPr>
      </w:pPr>
      <w:r w:rsidRPr="00940D77">
        <w:rPr>
          <w:rFonts w:cs="Arial"/>
        </w:rPr>
        <w:t>De kijkwijzer zorgt ervoor dat de bevindingen gemakkelijk gerubriceerd, geëvalueerd en gepresenteerd kunnen worden. Om dit te vereenvoudigen werd een scoretabel opgesteld die de doelen op 4 verschillende manieren omschrijft:</w:t>
      </w:r>
    </w:p>
    <w:p w:rsidR="005B369F" w:rsidRPr="00940D77" w:rsidRDefault="005B369F" w:rsidP="005B369F">
      <w:pPr>
        <w:spacing w:after="0"/>
        <w:rPr>
          <w:rFonts w:cs="Arial"/>
        </w:rPr>
      </w:pPr>
      <w:r w:rsidRPr="00940D77">
        <w:rPr>
          <w:rFonts w:cs="Arial"/>
        </w:rPr>
        <w:t>- Geen / weinig aanzet tot</w:t>
      </w:r>
    </w:p>
    <w:p w:rsidR="005B369F" w:rsidRPr="00940D77" w:rsidRDefault="005B369F" w:rsidP="005B369F">
      <w:pPr>
        <w:spacing w:after="0"/>
        <w:rPr>
          <w:rFonts w:cs="Arial"/>
        </w:rPr>
      </w:pPr>
      <w:r w:rsidRPr="00940D77">
        <w:rPr>
          <w:rFonts w:cs="Arial"/>
        </w:rPr>
        <w:t>- aanzet tot</w:t>
      </w:r>
    </w:p>
    <w:p w:rsidR="005B369F" w:rsidRPr="00940D77" w:rsidRDefault="005B369F" w:rsidP="005B369F">
      <w:pPr>
        <w:spacing w:after="0"/>
        <w:rPr>
          <w:rFonts w:cs="Arial"/>
        </w:rPr>
      </w:pPr>
      <w:r w:rsidRPr="00940D77">
        <w:rPr>
          <w:rFonts w:cs="Arial"/>
        </w:rPr>
        <w:t>- aanwezig</w:t>
      </w:r>
    </w:p>
    <w:p w:rsidR="005B369F" w:rsidRPr="00940D77" w:rsidRDefault="005B369F" w:rsidP="005B369F">
      <w:pPr>
        <w:spacing w:after="0"/>
        <w:rPr>
          <w:rFonts w:cs="Arial"/>
        </w:rPr>
      </w:pPr>
      <w:r w:rsidRPr="00940D77">
        <w:rPr>
          <w:rFonts w:cs="Arial"/>
        </w:rPr>
        <w:t xml:space="preserve">- vooruitstrevend </w:t>
      </w:r>
    </w:p>
    <w:p w:rsidR="005B369F" w:rsidRPr="00940D77" w:rsidRDefault="005B369F" w:rsidP="005B369F">
      <w:pPr>
        <w:spacing w:after="0"/>
        <w:rPr>
          <w:rFonts w:cs="Arial"/>
        </w:rPr>
      </w:pPr>
      <w:r w:rsidRPr="00940D77">
        <w:rPr>
          <w:rFonts w:cs="Arial"/>
        </w:rPr>
        <w:t>(Onderwijs Inspectie, 2014).</w:t>
      </w:r>
    </w:p>
    <w:p w:rsidR="005B369F" w:rsidRPr="00940D77" w:rsidRDefault="005B369F" w:rsidP="005B369F">
      <w:pPr>
        <w:pStyle w:val="Kop3"/>
        <w:spacing w:before="200" w:after="0" w:line="276" w:lineRule="auto"/>
        <w:ind w:left="720" w:hanging="720"/>
        <w:rPr>
          <w:rFonts w:cs="Arial"/>
        </w:rPr>
      </w:pPr>
      <w:bookmarkStart w:id="19" w:name="_Toc405629387"/>
      <w:r w:rsidRPr="00940D77">
        <w:rPr>
          <w:rFonts w:cs="Arial"/>
        </w:rPr>
        <w:t>STEM-reflectie instrument</w:t>
      </w:r>
      <w:bookmarkEnd w:id="19"/>
    </w:p>
    <w:p w:rsidR="005B369F" w:rsidRPr="00940D77" w:rsidRDefault="005B369F" w:rsidP="005B369F">
      <w:pPr>
        <w:rPr>
          <w:rFonts w:cs="Arial"/>
        </w:rPr>
      </w:pPr>
      <w:r w:rsidRPr="00940D77">
        <w:rPr>
          <w:rFonts w:cs="Arial"/>
        </w:rPr>
        <w:t>Het STEM reflectie-instrument werd gebaseerd op het advies van de VLOR, het STEM-actieplan en de review ‘Zin in wiskunde, wetenschappen en techniek’. De VLOR bracht in 2011 een advies uit over het stimuleren van wiskunde en wetenschappen in het onderwijs. Ze kaart</w:t>
      </w:r>
      <w:r>
        <w:rPr>
          <w:rFonts w:cs="Arial"/>
        </w:rPr>
        <w:t>t</w:t>
      </w:r>
      <w:r w:rsidRPr="00940D77">
        <w:rPr>
          <w:rFonts w:cs="Arial"/>
        </w:rPr>
        <w:t>en hierin aan dat er een betere didactische aanpak ontwikkeld moet worden die inspeelt op de interesses van de leerlingen. Dit zou hen moeten aanmoedigen om meer met techniek en wetenschap bezig te zijn. Het STEM-actieplan formuleert doelen die nodig zijn om goed STEM-onderwijs aan te bieden. De review ‘Zin in wiskunde, wetenschappen en techniek’ biedt dan weer een goede basis - voor leerkrachten en studenten aan de lerarenopleiding - bij het ontwikkelen van goede STEM-lessen.</w:t>
      </w:r>
    </w:p>
    <w:p w:rsidR="005B369F" w:rsidRPr="00940D77" w:rsidRDefault="005B369F" w:rsidP="005B369F">
      <w:pPr>
        <w:rPr>
          <w:rFonts w:cs="Arial"/>
        </w:rPr>
      </w:pPr>
      <w:r w:rsidRPr="00940D77">
        <w:rPr>
          <w:rFonts w:cs="Arial"/>
        </w:rPr>
        <w:t>Het reflectie-instrument moet leerkrachten en scholen helpen bij het reflecteren over hun eigen STEM-onderwijs en –beleid. Op deze manier kan het onderwijs verder ontwikkelen en bijgestuurd worden</w:t>
      </w:r>
      <w:r w:rsidRPr="00920C4C">
        <w:rPr>
          <w:rFonts w:cs="Arial"/>
        </w:rPr>
        <w:t>. Daarnaast kan het ook door de lerarenopleiding en de pedagogische begeleiding (bv. in nascholing) gebruikt worden.</w:t>
      </w:r>
    </w:p>
    <w:p w:rsidR="005B369F" w:rsidRPr="00940D77" w:rsidRDefault="005B369F" w:rsidP="005B369F">
      <w:pPr>
        <w:rPr>
          <w:rFonts w:cs="Arial"/>
        </w:rPr>
      </w:pPr>
      <w:r w:rsidRPr="00940D77">
        <w:rPr>
          <w:rFonts w:cs="Arial"/>
        </w:rPr>
        <w:t>Het reflectie-instrume</w:t>
      </w:r>
      <w:r>
        <w:rPr>
          <w:rFonts w:cs="Arial"/>
        </w:rPr>
        <w:t>nt bestaat daarom uit criteria. Deze dienen</w:t>
      </w:r>
      <w:r w:rsidRPr="00940D77">
        <w:rPr>
          <w:rFonts w:cs="Arial"/>
        </w:rPr>
        <w:t xml:space="preserve"> als hulpmiddel voor scholen en leerkrachten om STEM-activiteiten  te ontwikkelen. In het reflectie-instrument worden zowel beschrijving, kritische toetsing en reflectie aan elkaar gekoppeld.</w:t>
      </w:r>
    </w:p>
    <w:p w:rsidR="005B369F" w:rsidRPr="00940D77" w:rsidRDefault="005B369F" w:rsidP="005B369F">
      <w:pPr>
        <w:rPr>
          <w:rFonts w:cs="Arial"/>
        </w:rPr>
      </w:pPr>
      <w:r w:rsidRPr="00940D77">
        <w:rPr>
          <w:rFonts w:cs="Arial"/>
        </w:rPr>
        <w:lastRenderedPageBreak/>
        <w:t>Het reflectie-instrument bestaat uit 6 doelen en wil hiermee:</w:t>
      </w:r>
    </w:p>
    <w:p w:rsidR="005B369F" w:rsidRPr="00940D77" w:rsidRDefault="005B369F" w:rsidP="005B369F">
      <w:pPr>
        <w:pStyle w:val="Lijstalinea"/>
        <w:numPr>
          <w:ilvl w:val="0"/>
          <w:numId w:val="28"/>
        </w:numPr>
        <w:spacing w:after="200" w:line="276" w:lineRule="auto"/>
        <w:rPr>
          <w:rFonts w:cs="Arial"/>
        </w:rPr>
      </w:pPr>
      <w:r w:rsidRPr="00940D77">
        <w:rPr>
          <w:rFonts w:cs="Arial"/>
        </w:rPr>
        <w:t xml:space="preserve">scholen en leerkrachten aanzetten en inspireren om op een positieve, uitdagende en motiverende manier STEM-onderwerpen aan te bieden; </w:t>
      </w:r>
    </w:p>
    <w:p w:rsidR="005B369F" w:rsidRPr="00940D77" w:rsidRDefault="005B369F" w:rsidP="005B369F">
      <w:pPr>
        <w:pStyle w:val="Lijstalinea"/>
        <w:numPr>
          <w:ilvl w:val="0"/>
          <w:numId w:val="28"/>
        </w:numPr>
        <w:spacing w:after="200" w:line="276" w:lineRule="auto"/>
        <w:rPr>
          <w:rFonts w:cs="Arial"/>
        </w:rPr>
      </w:pPr>
      <w:r w:rsidRPr="00940D77">
        <w:rPr>
          <w:rFonts w:cs="Arial"/>
        </w:rPr>
        <w:t>een hulpmiddel bieden om werk van leerkrachten te testen en te evalueren;</w:t>
      </w:r>
    </w:p>
    <w:p w:rsidR="005B369F" w:rsidRPr="00940D77" w:rsidRDefault="005B369F" w:rsidP="005B369F">
      <w:pPr>
        <w:pStyle w:val="Lijstalinea"/>
        <w:numPr>
          <w:ilvl w:val="0"/>
          <w:numId w:val="28"/>
        </w:numPr>
        <w:spacing w:after="200" w:line="276" w:lineRule="auto"/>
        <w:rPr>
          <w:rFonts w:cs="Arial"/>
        </w:rPr>
      </w:pPr>
      <w:r w:rsidRPr="00940D77">
        <w:rPr>
          <w:rFonts w:cs="Arial"/>
        </w:rPr>
        <w:t>een hulpmiddel bieden om methoden en materialen die bij STEM-onderwijs gebruikt worden te testen en te evalueren;</w:t>
      </w:r>
    </w:p>
    <w:p w:rsidR="005B369F" w:rsidRPr="00940D77" w:rsidRDefault="005B369F" w:rsidP="005B369F">
      <w:pPr>
        <w:pStyle w:val="Lijstalinea"/>
        <w:numPr>
          <w:ilvl w:val="0"/>
          <w:numId w:val="28"/>
        </w:numPr>
        <w:spacing w:after="200" w:line="276" w:lineRule="auto"/>
        <w:rPr>
          <w:rFonts w:cs="Arial"/>
        </w:rPr>
      </w:pPr>
      <w:r w:rsidRPr="00940D77">
        <w:rPr>
          <w:rFonts w:cs="Arial"/>
        </w:rPr>
        <w:t>een aanknopingspunt bieden om de visie van de school, leerkrachten en het vakgebied op af te stemmen;</w:t>
      </w:r>
    </w:p>
    <w:p w:rsidR="005B369F" w:rsidRPr="00940D77" w:rsidRDefault="005B369F" w:rsidP="005B369F">
      <w:pPr>
        <w:pStyle w:val="Lijstalinea"/>
        <w:numPr>
          <w:ilvl w:val="0"/>
          <w:numId w:val="28"/>
        </w:numPr>
        <w:spacing w:after="200" w:line="276" w:lineRule="auto"/>
        <w:rPr>
          <w:rFonts w:cs="Arial"/>
        </w:rPr>
      </w:pPr>
      <w:r w:rsidRPr="00940D77">
        <w:rPr>
          <w:rFonts w:cs="Arial"/>
        </w:rPr>
        <w:t>een houvast bieden bij het uitwerken van een beleid op klas- en schoolniveau;</w:t>
      </w:r>
    </w:p>
    <w:p w:rsidR="005B369F" w:rsidRPr="00940D77" w:rsidRDefault="005B369F" w:rsidP="005B369F">
      <w:pPr>
        <w:pStyle w:val="Lijstalinea"/>
        <w:numPr>
          <w:ilvl w:val="0"/>
          <w:numId w:val="28"/>
        </w:numPr>
        <w:spacing w:after="200" w:line="276" w:lineRule="auto"/>
        <w:rPr>
          <w:rFonts w:cs="Arial"/>
        </w:rPr>
      </w:pPr>
      <w:r w:rsidRPr="00940D77">
        <w:rPr>
          <w:rFonts w:cs="Arial"/>
        </w:rPr>
        <w:t>een hulpmiddel bieden bij het testen en evalueren van diezelfde visie en datzelfde schoolbeleid.</w:t>
      </w:r>
    </w:p>
    <w:p w:rsidR="005B369F" w:rsidRPr="00940D77" w:rsidRDefault="005B369F" w:rsidP="005B369F">
      <w:pPr>
        <w:rPr>
          <w:rFonts w:cs="Arial"/>
        </w:rPr>
      </w:pPr>
      <w:r w:rsidRPr="00940D77">
        <w:rPr>
          <w:rFonts w:cs="Arial"/>
        </w:rPr>
        <w:t xml:space="preserve">Het reflectie-instrument </w:t>
      </w:r>
      <w:r w:rsidRPr="00940D77">
        <w:rPr>
          <w:rFonts w:cs="Arial"/>
          <w:lang w:val="nl-NL"/>
        </w:rPr>
        <w:t>voor het basisonderwijs bekijkt STEM-onderwijs</w:t>
      </w:r>
      <w:r w:rsidRPr="00940D77">
        <w:rPr>
          <w:rFonts w:cs="Arial"/>
        </w:rPr>
        <w:t xml:space="preserve"> uit drie invalshoeken. </w:t>
      </w:r>
    </w:p>
    <w:p w:rsidR="005B369F" w:rsidRPr="00920C4C" w:rsidRDefault="005B369F" w:rsidP="005B369F">
      <w:pPr>
        <w:pStyle w:val="Lijstalinea"/>
        <w:numPr>
          <w:ilvl w:val="0"/>
          <w:numId w:val="30"/>
        </w:numPr>
        <w:spacing w:after="200" w:line="276" w:lineRule="auto"/>
        <w:rPr>
          <w:rFonts w:cs="Arial"/>
          <w:b/>
        </w:rPr>
      </w:pPr>
      <w:r w:rsidRPr="00920C4C">
        <w:rPr>
          <w:rFonts w:cs="Arial"/>
          <w:b/>
        </w:rPr>
        <w:t>WAT?</w:t>
      </w:r>
    </w:p>
    <w:p w:rsidR="005B369F" w:rsidRPr="00940D77" w:rsidRDefault="005B369F" w:rsidP="005B369F">
      <w:pPr>
        <w:ind w:left="360"/>
        <w:rPr>
          <w:rFonts w:cs="Arial"/>
        </w:rPr>
      </w:pPr>
      <w:r w:rsidRPr="00940D77">
        <w:rPr>
          <w:rFonts w:cs="Arial"/>
        </w:rPr>
        <w:t>STEM-onderwijs wil hoofdzakelijk werken aan de ontwikkeling van het conceptueel inzicht. Hiervoor moeten de kinderen niet a</w:t>
      </w:r>
      <w:r>
        <w:rPr>
          <w:rFonts w:cs="Arial"/>
        </w:rPr>
        <w:t>lleen feiten en methodes kennen.</w:t>
      </w:r>
      <w:r w:rsidRPr="00940D77">
        <w:rPr>
          <w:rFonts w:cs="Arial"/>
        </w:rPr>
        <w:t xml:space="preserve"> </w:t>
      </w:r>
      <w:r>
        <w:rPr>
          <w:rFonts w:cs="Arial"/>
        </w:rPr>
        <w:t>Het concept</w:t>
      </w:r>
      <w:r w:rsidRPr="00940D77">
        <w:rPr>
          <w:rFonts w:cs="Arial"/>
        </w:rPr>
        <w:t xml:space="preserve"> laat hen ook zien waarom het wiskundige, wetenschappelijke of technologische idee belangrijk is. Door de</w:t>
      </w:r>
      <w:r>
        <w:rPr>
          <w:rFonts w:cs="Arial"/>
        </w:rPr>
        <w:t>ze</w:t>
      </w:r>
      <w:r w:rsidRPr="00940D77">
        <w:rPr>
          <w:rFonts w:cs="Arial"/>
        </w:rPr>
        <w:t xml:space="preserve"> concepten abstract te houden zij</w:t>
      </w:r>
      <w:r>
        <w:rPr>
          <w:rFonts w:cs="Arial"/>
        </w:rPr>
        <w:t>n</w:t>
      </w:r>
      <w:r w:rsidRPr="00940D77">
        <w:rPr>
          <w:rFonts w:cs="Arial"/>
        </w:rPr>
        <w:t xml:space="preserve"> ze breed toepasbaar en </w:t>
      </w:r>
      <w:r>
        <w:rPr>
          <w:rFonts w:cs="Arial"/>
        </w:rPr>
        <w:t xml:space="preserve">bruikbaar binnen </w:t>
      </w:r>
      <w:r w:rsidRPr="00940D77">
        <w:rPr>
          <w:rFonts w:cs="Arial"/>
        </w:rPr>
        <w:t>verschillende contexten. Het aanbieden van STEM-onderwijs in een door</w:t>
      </w:r>
      <w:r>
        <w:rPr>
          <w:rFonts w:cs="Arial"/>
        </w:rPr>
        <w:t xml:space="preserve"> de leerlingen gekende context </w:t>
      </w:r>
      <w:r w:rsidRPr="00940D77">
        <w:rPr>
          <w:rFonts w:cs="Arial"/>
        </w:rPr>
        <w:t>kan stimulerend werken. Daarna</w:t>
      </w:r>
      <w:r>
        <w:rPr>
          <w:rFonts w:cs="Arial"/>
        </w:rPr>
        <w:t>ast</w:t>
      </w:r>
      <w:r w:rsidRPr="00940D77">
        <w:rPr>
          <w:rFonts w:cs="Arial"/>
        </w:rPr>
        <w:t xml:space="preserve"> is het de taak van de leerkracht om leerlingen te helpen </w:t>
      </w:r>
      <w:r>
        <w:rPr>
          <w:rFonts w:cs="Arial"/>
        </w:rPr>
        <w:t>de leerinhoud</w:t>
      </w:r>
      <w:r w:rsidRPr="00940D77">
        <w:rPr>
          <w:rFonts w:cs="Arial"/>
        </w:rPr>
        <w:t xml:space="preserve"> in andere situaties te gebruiken. Door vakoverschrijdend (inte</w:t>
      </w:r>
      <w:r>
        <w:rPr>
          <w:rFonts w:cs="Arial"/>
        </w:rPr>
        <w:t>rdisciplinair) te werken, wordt</w:t>
      </w:r>
      <w:r w:rsidRPr="00940D77">
        <w:rPr>
          <w:rFonts w:cs="Arial"/>
        </w:rPr>
        <w:t xml:space="preserve"> de </w:t>
      </w:r>
      <w:r>
        <w:rPr>
          <w:rFonts w:cs="Arial"/>
        </w:rPr>
        <w:t>leerinhoud</w:t>
      </w:r>
      <w:r w:rsidRPr="00940D77">
        <w:rPr>
          <w:rFonts w:cs="Arial"/>
        </w:rPr>
        <w:t xml:space="preserve"> echt verworven en zien ze het belang van de wetenschap in onze huidige samenleving.</w:t>
      </w:r>
    </w:p>
    <w:p w:rsidR="005B369F" w:rsidRPr="00920C4C" w:rsidRDefault="005B369F" w:rsidP="005B369F">
      <w:pPr>
        <w:pStyle w:val="Lijstalinea"/>
        <w:numPr>
          <w:ilvl w:val="0"/>
          <w:numId w:val="30"/>
        </w:numPr>
        <w:spacing w:after="200" w:line="276" w:lineRule="auto"/>
        <w:rPr>
          <w:rFonts w:cs="Arial"/>
          <w:b/>
        </w:rPr>
      </w:pPr>
      <w:r w:rsidRPr="00920C4C">
        <w:rPr>
          <w:rFonts w:cs="Arial"/>
          <w:b/>
        </w:rPr>
        <w:t>Hoe?</w:t>
      </w:r>
    </w:p>
    <w:p w:rsidR="005B369F" w:rsidRPr="00940D77" w:rsidRDefault="005B369F" w:rsidP="005B369F">
      <w:pPr>
        <w:ind w:left="360"/>
        <w:rPr>
          <w:rFonts w:cs="Arial"/>
        </w:rPr>
      </w:pPr>
      <w:r w:rsidRPr="00940D77">
        <w:rPr>
          <w:rFonts w:cs="Arial"/>
        </w:rPr>
        <w:t>STEM-activiteiten werken aan onderzoekende vaardigheden, wat ervoor zorgt dat leerlingen echt begrijpen wat ze leren. De leerlingen bouwen concepten (</w:t>
      </w:r>
      <w:r>
        <w:rPr>
          <w:rFonts w:cs="Arial"/>
        </w:rPr>
        <w:t>opnieuw</w:t>
      </w:r>
      <w:r w:rsidRPr="00940D77">
        <w:rPr>
          <w:rFonts w:cs="Arial"/>
        </w:rPr>
        <w:t xml:space="preserve">) op zonder de inhoud en informatie te kopiëren. De kinderen krijgen hier de kans om alle aspecten van het technisch proces te ontdekken. In </w:t>
      </w:r>
      <w:r>
        <w:rPr>
          <w:rFonts w:cs="Arial"/>
        </w:rPr>
        <w:t>het</w:t>
      </w:r>
      <w:r w:rsidRPr="00940D77">
        <w:rPr>
          <w:rFonts w:cs="Arial"/>
        </w:rPr>
        <w:t xml:space="preserve"> proces </w:t>
      </w:r>
      <w:r>
        <w:rPr>
          <w:rFonts w:cs="Arial"/>
        </w:rPr>
        <w:t>zijn er</w:t>
      </w:r>
      <w:r w:rsidRPr="00940D77">
        <w:rPr>
          <w:rFonts w:cs="Arial"/>
        </w:rPr>
        <w:t xml:space="preserve"> 5 </w:t>
      </w:r>
      <w:r>
        <w:rPr>
          <w:rFonts w:cs="Arial"/>
        </w:rPr>
        <w:t xml:space="preserve">iteratieve </w:t>
      </w:r>
      <w:r w:rsidRPr="00940D77">
        <w:rPr>
          <w:rFonts w:cs="Arial"/>
        </w:rPr>
        <w:t xml:space="preserve">stappen. Dit betekent dat de stappen ook hernomen kunnen worden om tot </w:t>
      </w:r>
      <w:r>
        <w:rPr>
          <w:rFonts w:cs="Arial"/>
        </w:rPr>
        <w:t>een optimaal resultaat te komen en het probleem oplossend denken te verbeteren.</w:t>
      </w:r>
      <w:r w:rsidRPr="00940D77">
        <w:rPr>
          <w:rFonts w:cs="Arial"/>
        </w:rPr>
        <w:t xml:space="preserve"> Door verschillende externe partners (familie, bedrijven, andere onderwijsinstellingen, musea…)  bij </w:t>
      </w:r>
      <w:r>
        <w:rPr>
          <w:rFonts w:cs="Arial"/>
        </w:rPr>
        <w:t xml:space="preserve">STEM-activiteiten te betrekken </w:t>
      </w:r>
      <w:r w:rsidRPr="00940D77">
        <w:rPr>
          <w:rFonts w:cs="Arial"/>
        </w:rPr>
        <w:t>en de school te voorzien van een sterk STEM-beleid zijn leerlingen gemotiveerder</w:t>
      </w:r>
      <w:r>
        <w:rPr>
          <w:rFonts w:cs="Arial"/>
        </w:rPr>
        <w:t>.</w:t>
      </w:r>
    </w:p>
    <w:p w:rsidR="005B369F" w:rsidRPr="00920C4C" w:rsidRDefault="005B369F" w:rsidP="005B369F">
      <w:pPr>
        <w:pStyle w:val="Lijstalinea"/>
        <w:numPr>
          <w:ilvl w:val="0"/>
          <w:numId w:val="30"/>
        </w:numPr>
        <w:spacing w:after="200" w:line="276" w:lineRule="auto"/>
        <w:rPr>
          <w:rFonts w:cs="Arial"/>
          <w:b/>
        </w:rPr>
      </w:pPr>
      <w:r w:rsidRPr="00920C4C">
        <w:rPr>
          <w:rFonts w:cs="Arial"/>
          <w:b/>
        </w:rPr>
        <w:t>WIE?</w:t>
      </w:r>
    </w:p>
    <w:p w:rsidR="005B369F" w:rsidRPr="00940D77" w:rsidRDefault="005B369F" w:rsidP="005B369F">
      <w:pPr>
        <w:ind w:left="360"/>
        <w:rPr>
          <w:rFonts w:cs="Arial"/>
        </w:rPr>
      </w:pPr>
      <w:r w:rsidRPr="00940D77">
        <w:rPr>
          <w:rFonts w:cs="Arial"/>
        </w:rPr>
        <w:t>Naast de inhoud en de aanpak van de STEM-activiteiten spelen de kenmerken van de leerlingen een nog grotere rol. Bij het ontwikkelen van STEM-lessen moet de leerkracht de verschillen in gender, prestatieniveau en de leerstijlen indachtig zijn. Meisjes lijken meestal minder g</w:t>
      </w:r>
      <w:r>
        <w:rPr>
          <w:rFonts w:cs="Arial"/>
        </w:rPr>
        <w:t>eïnteresseerd in de STEM-vakken</w:t>
      </w:r>
      <w:r w:rsidRPr="00940D77">
        <w:rPr>
          <w:rFonts w:cs="Arial"/>
        </w:rPr>
        <w:t xml:space="preserve"> waardoor het belangrijk is om ook  op hun attitudes (motivatie, interesse en zelfvertrouwen) in te spelen. Het prestatieniveau is hier sterk afhankelijk van. Daarnaast heeft de leerstijl een grote invloed op de manier waarop een leeromgeving waargenomen</w:t>
      </w:r>
      <w:r>
        <w:rPr>
          <w:rFonts w:cs="Arial"/>
        </w:rPr>
        <w:t xml:space="preserve"> wordt. Het heeft ook invloed op de opname van de </w:t>
      </w:r>
      <w:r w:rsidRPr="00940D77">
        <w:rPr>
          <w:rFonts w:cs="Arial"/>
        </w:rPr>
        <w:t xml:space="preserve">informatie. Daarnaast bepaalt het </w:t>
      </w:r>
      <w:r>
        <w:rPr>
          <w:rFonts w:cs="Arial"/>
        </w:rPr>
        <w:t>de uiteindelijke leerresultaten</w:t>
      </w:r>
      <w:r w:rsidRPr="00940D77">
        <w:rPr>
          <w:rFonts w:cs="Arial"/>
        </w:rPr>
        <w:t xml:space="preserve"> van de individuele leerlingen. Om alle kinderen een optimale kans te bieden op leren, moeten verschillende leerstijlen aan bod komen. </w:t>
      </w:r>
    </w:p>
    <w:p w:rsidR="005B369F" w:rsidRPr="00940D77" w:rsidRDefault="005B369F" w:rsidP="005B369F">
      <w:pPr>
        <w:ind w:left="360"/>
        <w:rPr>
          <w:rFonts w:cs="Arial"/>
        </w:rPr>
      </w:pPr>
      <w:r w:rsidRPr="00940D77">
        <w:rPr>
          <w:rFonts w:cs="Arial"/>
        </w:rPr>
        <w:lastRenderedPageBreak/>
        <w:t xml:space="preserve">Van Houte verwijst in de review ‘Zin in wetenschappen, wiskunde en techniek’ naar de leerstijlen van </w:t>
      </w:r>
      <w:proofErr w:type="spellStart"/>
      <w:r w:rsidRPr="00940D77">
        <w:rPr>
          <w:rFonts w:cs="Arial"/>
        </w:rPr>
        <w:t>Kolb</w:t>
      </w:r>
      <w:proofErr w:type="spellEnd"/>
      <w:r w:rsidRPr="00940D77">
        <w:rPr>
          <w:rFonts w:cs="Arial"/>
        </w:rPr>
        <w:t>:</w:t>
      </w:r>
    </w:p>
    <w:p w:rsidR="005B369F" w:rsidRPr="00940D77" w:rsidRDefault="005B369F" w:rsidP="005B369F">
      <w:pPr>
        <w:keepNext/>
        <w:rPr>
          <w:rFonts w:cs="Arial"/>
        </w:rPr>
      </w:pPr>
      <w:r w:rsidRPr="00940D77">
        <w:rPr>
          <w:rFonts w:cs="Arial"/>
          <w:noProof/>
          <w:lang w:eastAsia="nl-BE"/>
        </w:rPr>
        <w:drawing>
          <wp:inline distT="0" distB="0" distL="0" distR="0" wp14:anchorId="67796084" wp14:editId="367898DF">
            <wp:extent cx="5695950" cy="278937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0755" t="32647" r="29065" b="32353"/>
                    <a:stretch/>
                  </pic:blipFill>
                  <pic:spPr bwMode="auto">
                    <a:xfrm>
                      <a:off x="0" y="0"/>
                      <a:ext cx="5696203" cy="2789499"/>
                    </a:xfrm>
                    <a:prstGeom prst="rect">
                      <a:avLst/>
                    </a:prstGeom>
                    <a:ln>
                      <a:noFill/>
                    </a:ln>
                    <a:extLst>
                      <a:ext uri="{53640926-AAD7-44D8-BBD7-CCE9431645EC}">
                        <a14:shadowObscured xmlns:a14="http://schemas.microsoft.com/office/drawing/2010/main"/>
                      </a:ext>
                    </a:extLst>
                  </pic:spPr>
                </pic:pic>
              </a:graphicData>
            </a:graphic>
          </wp:inline>
        </w:drawing>
      </w:r>
    </w:p>
    <w:p w:rsidR="005B369F" w:rsidRPr="00940D77" w:rsidRDefault="005B369F" w:rsidP="005B369F">
      <w:pPr>
        <w:pStyle w:val="Bijschrift"/>
        <w:rPr>
          <w:rFonts w:ascii="Arial" w:hAnsi="Arial" w:cs="Arial"/>
          <w:lang w:val="nl-BE"/>
        </w:rPr>
      </w:pPr>
      <w:r w:rsidRPr="00940D77">
        <w:rPr>
          <w:rFonts w:ascii="Arial" w:hAnsi="Arial" w:cs="Arial"/>
          <w:lang w:val="nl-BE"/>
        </w:rPr>
        <w:t xml:space="preserve">Figuur </w:t>
      </w:r>
      <w:r w:rsidRPr="00940D77">
        <w:rPr>
          <w:rFonts w:ascii="Arial" w:hAnsi="Arial" w:cs="Arial"/>
        </w:rPr>
        <w:fldChar w:fldCharType="begin"/>
      </w:r>
      <w:r w:rsidRPr="00940D77">
        <w:rPr>
          <w:rFonts w:ascii="Arial" w:hAnsi="Arial" w:cs="Arial"/>
          <w:lang w:val="nl-BE"/>
        </w:rPr>
        <w:instrText xml:space="preserve"> SEQ Figuur \* ARABIC </w:instrText>
      </w:r>
      <w:r w:rsidRPr="00940D77">
        <w:rPr>
          <w:rFonts w:ascii="Arial" w:hAnsi="Arial" w:cs="Arial"/>
        </w:rPr>
        <w:fldChar w:fldCharType="separate"/>
      </w:r>
      <w:r>
        <w:rPr>
          <w:rFonts w:ascii="Arial" w:hAnsi="Arial" w:cs="Arial"/>
          <w:noProof/>
          <w:lang w:val="nl-BE"/>
        </w:rPr>
        <w:t>6</w:t>
      </w:r>
      <w:r w:rsidRPr="00940D77">
        <w:rPr>
          <w:rFonts w:ascii="Arial" w:hAnsi="Arial" w:cs="Arial"/>
        </w:rPr>
        <w:fldChar w:fldCharType="end"/>
      </w:r>
      <w:r w:rsidRPr="00940D77">
        <w:rPr>
          <w:rFonts w:ascii="Arial" w:hAnsi="Arial" w:cs="Arial"/>
          <w:lang w:val="nl-BE"/>
        </w:rPr>
        <w:t xml:space="preserve"> Leerstijlen van </w:t>
      </w:r>
      <w:proofErr w:type="spellStart"/>
      <w:r w:rsidRPr="00940D77">
        <w:rPr>
          <w:rFonts w:ascii="Arial" w:hAnsi="Arial" w:cs="Arial"/>
          <w:lang w:val="nl-BE"/>
        </w:rPr>
        <w:t>Kolb</w:t>
      </w:r>
      <w:proofErr w:type="spellEnd"/>
      <w:r w:rsidRPr="00940D77">
        <w:rPr>
          <w:rFonts w:ascii="Arial" w:hAnsi="Arial" w:cs="Arial"/>
          <w:lang w:val="nl-BE"/>
        </w:rPr>
        <w:t xml:space="preserve"> (Van Houte, 2014)</w:t>
      </w:r>
    </w:p>
    <w:p w:rsidR="005B369F" w:rsidRPr="00940D77" w:rsidRDefault="005B369F" w:rsidP="005B369F">
      <w:pPr>
        <w:rPr>
          <w:rFonts w:cs="Arial"/>
        </w:rPr>
      </w:pPr>
      <w:r w:rsidRPr="00940D77">
        <w:rPr>
          <w:rFonts w:cs="Arial"/>
        </w:rPr>
        <w:t xml:space="preserve">Per invalshoek worden drie informatiekanalen aangeboden om </w:t>
      </w:r>
      <w:r>
        <w:rPr>
          <w:rFonts w:cs="Arial"/>
        </w:rPr>
        <w:t>over het voorgaande te</w:t>
      </w:r>
      <w:r w:rsidRPr="00940D77">
        <w:rPr>
          <w:rFonts w:cs="Arial"/>
        </w:rPr>
        <w:t xml:space="preserve"> reflecteren:</w:t>
      </w:r>
    </w:p>
    <w:p w:rsidR="005B369F" w:rsidRPr="00940D77" w:rsidRDefault="005B369F" w:rsidP="005B369F">
      <w:pPr>
        <w:pStyle w:val="Lijstalinea"/>
        <w:numPr>
          <w:ilvl w:val="0"/>
          <w:numId w:val="21"/>
        </w:numPr>
        <w:spacing w:after="160" w:line="259" w:lineRule="auto"/>
        <w:rPr>
          <w:rFonts w:cs="Arial"/>
        </w:rPr>
      </w:pPr>
      <w:r w:rsidRPr="00940D77">
        <w:rPr>
          <w:rFonts w:cs="Arial"/>
        </w:rPr>
        <w:t>S</w:t>
      </w:r>
      <w:r>
        <w:rPr>
          <w:rFonts w:cs="Arial"/>
        </w:rPr>
        <w:t>timulerings- en reflectievragen;</w:t>
      </w:r>
    </w:p>
    <w:p w:rsidR="005B369F" w:rsidRPr="00940D77" w:rsidRDefault="005B369F" w:rsidP="005B369F">
      <w:pPr>
        <w:pStyle w:val="Lijstalinea"/>
        <w:numPr>
          <w:ilvl w:val="0"/>
          <w:numId w:val="21"/>
        </w:numPr>
        <w:spacing w:after="160" w:line="259" w:lineRule="auto"/>
        <w:rPr>
          <w:rFonts w:cs="Arial"/>
        </w:rPr>
      </w:pPr>
      <w:r w:rsidRPr="00940D77">
        <w:rPr>
          <w:rFonts w:cs="Arial"/>
        </w:rPr>
        <w:t>Concretisering (praktijkvoorbeelden, filmpjes en interessante links);</w:t>
      </w:r>
    </w:p>
    <w:p w:rsidR="005B369F" w:rsidRPr="00940D77" w:rsidRDefault="005B369F" w:rsidP="005B369F">
      <w:pPr>
        <w:pStyle w:val="Lijstalinea"/>
        <w:numPr>
          <w:ilvl w:val="0"/>
          <w:numId w:val="21"/>
        </w:numPr>
        <w:spacing w:after="160" w:line="259" w:lineRule="auto"/>
        <w:rPr>
          <w:rFonts w:cs="Arial"/>
        </w:rPr>
      </w:pPr>
      <w:r w:rsidRPr="00940D77">
        <w:rPr>
          <w:rFonts w:cs="Arial"/>
        </w:rPr>
        <w:t>STEM-toelichting (achtergrondinformatie uit de review ‘zin in wetenschappen, wiskunde en techniek’, Van Houte, 2014).</w:t>
      </w:r>
    </w:p>
    <w:p w:rsidR="005B369F" w:rsidRPr="00940D77" w:rsidRDefault="005B369F" w:rsidP="005B369F">
      <w:pPr>
        <w:rPr>
          <w:rFonts w:cs="Arial"/>
        </w:rPr>
      </w:pPr>
      <w:r w:rsidRPr="00940D77">
        <w:rPr>
          <w:rFonts w:cs="Arial"/>
        </w:rPr>
        <w:t>(STEMopschool.be, 5/11/2014)</w:t>
      </w:r>
    </w:p>
    <w:p w:rsidR="005B369F" w:rsidRPr="00940D77" w:rsidRDefault="005B369F" w:rsidP="005B369F">
      <w:pPr>
        <w:pStyle w:val="Kop2"/>
        <w:spacing w:before="200" w:after="0" w:line="276" w:lineRule="auto"/>
        <w:ind w:left="576" w:hanging="576"/>
        <w:rPr>
          <w:rFonts w:cs="Arial"/>
        </w:rPr>
      </w:pPr>
      <w:bookmarkStart w:id="20" w:name="_Toc405629388"/>
      <w:r w:rsidRPr="00940D77">
        <w:rPr>
          <w:rFonts w:cs="Arial"/>
        </w:rPr>
        <w:t>Uitdagingen van het STEM onderwijs</w:t>
      </w:r>
      <w:bookmarkEnd w:id="20"/>
    </w:p>
    <w:p w:rsidR="005B369F" w:rsidRPr="00940D77" w:rsidRDefault="005B369F" w:rsidP="005B369F">
      <w:pPr>
        <w:rPr>
          <w:rFonts w:cs="Arial"/>
        </w:rPr>
      </w:pPr>
      <w:r w:rsidRPr="00940D77">
        <w:rPr>
          <w:rFonts w:cs="Arial"/>
        </w:rPr>
        <w:t>Enerzijds moet het STEM-onderwijs geïntegreerd aangeboden worden. Dit betekent dat we STEM in alle vakken moeten betrekken:</w:t>
      </w:r>
    </w:p>
    <w:p w:rsidR="005B369F" w:rsidRPr="00940D77" w:rsidRDefault="005B369F" w:rsidP="005B369F">
      <w:pPr>
        <w:rPr>
          <w:rFonts w:cs="Arial"/>
        </w:rPr>
      </w:pPr>
      <w:r w:rsidRPr="00940D77">
        <w:rPr>
          <w:rFonts w:cs="Arial"/>
          <w:lang w:val="en-US"/>
        </w:rPr>
        <w:t xml:space="preserve">“STEM should be taught in an integrated and a cross-curricular manner, not just in “silos” where the individual subject areas dominate and the other subjects are only afterthoughts.” </w:t>
      </w:r>
      <w:r w:rsidRPr="00940D77">
        <w:rPr>
          <w:rFonts w:cs="Arial"/>
        </w:rPr>
        <w:t>(Dugger et al, 2011).</w:t>
      </w:r>
    </w:p>
    <w:p w:rsidR="005B369F" w:rsidRPr="00940D77" w:rsidRDefault="005B369F" w:rsidP="005B369F">
      <w:pPr>
        <w:rPr>
          <w:rFonts w:cs="Arial"/>
        </w:rPr>
      </w:pPr>
      <w:r w:rsidRPr="00940D77">
        <w:rPr>
          <w:rFonts w:cs="Arial"/>
        </w:rPr>
        <w:t>Anderzijds moet er meer gewerkt worden rond engineering, wat nu nog de zwakke schakel is binnen het STEM-onderwijs (Bybee, 2010).</w:t>
      </w:r>
    </w:p>
    <w:p w:rsidR="005B369F" w:rsidRPr="00940D77" w:rsidRDefault="005B369F" w:rsidP="005B369F">
      <w:pPr>
        <w:pStyle w:val="Kop1"/>
        <w:spacing w:before="480" w:after="0" w:line="276" w:lineRule="auto"/>
        <w:ind w:left="432" w:hanging="432"/>
        <w:rPr>
          <w:rFonts w:cs="Arial"/>
        </w:rPr>
      </w:pPr>
      <w:bookmarkStart w:id="21" w:name="_Toc405629389"/>
      <w:r w:rsidRPr="00940D77">
        <w:rPr>
          <w:rFonts w:cs="Arial"/>
        </w:rPr>
        <w:lastRenderedPageBreak/>
        <w:t>Programmeren als onderdeel van STEM-onderwijs</w:t>
      </w:r>
      <w:bookmarkEnd w:id="21"/>
    </w:p>
    <w:p w:rsidR="005B369F" w:rsidRPr="00940D77" w:rsidRDefault="005B369F" w:rsidP="005B369F">
      <w:pPr>
        <w:pStyle w:val="Kop2"/>
        <w:spacing w:before="200" w:after="0" w:line="276" w:lineRule="auto"/>
        <w:ind w:left="576" w:hanging="576"/>
        <w:rPr>
          <w:rFonts w:cs="Arial"/>
        </w:rPr>
      </w:pPr>
      <w:bookmarkStart w:id="22" w:name="_Toc405629390"/>
      <w:r w:rsidRPr="00940D77">
        <w:rPr>
          <w:rFonts w:cs="Arial"/>
        </w:rPr>
        <w:t>Programmeren in functie van engineering/integratie(ST)EM</w:t>
      </w:r>
      <w:bookmarkEnd w:id="22"/>
    </w:p>
    <w:p w:rsidR="005B369F" w:rsidRPr="00940D77" w:rsidRDefault="005B369F" w:rsidP="005B369F">
      <w:pPr>
        <w:pStyle w:val="Kop3"/>
        <w:spacing w:before="200" w:after="0" w:line="276" w:lineRule="auto"/>
        <w:ind w:left="720" w:hanging="720"/>
        <w:rPr>
          <w:rFonts w:cs="Arial"/>
        </w:rPr>
      </w:pPr>
      <w:bookmarkStart w:id="23" w:name="_Toc405629391"/>
      <w:r w:rsidRPr="00940D77">
        <w:rPr>
          <w:rFonts w:cs="Arial"/>
        </w:rPr>
        <w:t>Wat is programmeren?</w:t>
      </w:r>
      <w:bookmarkEnd w:id="23"/>
    </w:p>
    <w:p w:rsidR="005B369F" w:rsidRPr="00940D77" w:rsidRDefault="005B369F" w:rsidP="005B369F">
      <w:pPr>
        <w:rPr>
          <w:rFonts w:cs="Arial"/>
          <w:shd w:val="clear" w:color="auto" w:fill="FFFFFF"/>
        </w:rPr>
      </w:pPr>
      <w:r w:rsidRPr="00940D77">
        <w:rPr>
          <w:rFonts w:cs="Arial"/>
          <w:shd w:val="clear" w:color="auto" w:fill="FFFFFF"/>
        </w:rPr>
        <w:t xml:space="preserve">Bebbington beschrijft programmeren als volgt: </w:t>
      </w:r>
    </w:p>
    <w:p w:rsidR="005B369F" w:rsidRPr="00940D77" w:rsidRDefault="005B369F" w:rsidP="005B369F">
      <w:pPr>
        <w:rPr>
          <w:rFonts w:cs="Arial"/>
          <w:shd w:val="clear" w:color="auto" w:fill="FFFFFF"/>
          <w:lang w:val="en-US"/>
        </w:rPr>
      </w:pPr>
      <w:r w:rsidRPr="00940D77">
        <w:rPr>
          <w:rFonts w:cs="Arial"/>
          <w:shd w:val="clear" w:color="auto" w:fill="FFFFFF"/>
          <w:lang w:val="en-US"/>
        </w:rPr>
        <w:t>“Computer programming is a way of instructing electronic machines to perform tasks, solve problems and provide human interactivity. Your laptop or home PC is a slave device that must be told what to do or have default behaviours that are programmed in to it, or it will do nothing” (Bebbington, 2014).</w:t>
      </w:r>
    </w:p>
    <w:p w:rsidR="005B369F" w:rsidRPr="00940D77" w:rsidRDefault="005B369F" w:rsidP="005B369F">
      <w:pPr>
        <w:rPr>
          <w:rFonts w:cs="Arial"/>
          <w:shd w:val="clear" w:color="auto" w:fill="FFFFFF"/>
        </w:rPr>
      </w:pPr>
      <w:r w:rsidRPr="00940D77">
        <w:rPr>
          <w:rFonts w:cs="Arial"/>
          <w:shd w:val="clear" w:color="auto" w:fill="FFFFFF"/>
        </w:rPr>
        <w:t>In hetzelfde artikel vergelijkt Bebbington programmeren met een alledaagse taak. Door dit op deze manier uit te leggen, wordt onmiddellijk duidelijk wat programmeren precies betekent.</w:t>
      </w:r>
    </w:p>
    <w:p w:rsidR="005B369F" w:rsidRPr="00940D77" w:rsidRDefault="005B369F" w:rsidP="005B369F">
      <w:pPr>
        <w:rPr>
          <w:rFonts w:cs="Arial"/>
          <w:shd w:val="clear" w:color="auto" w:fill="FFFFFF"/>
        </w:rPr>
      </w:pPr>
      <w:r w:rsidRPr="00940D77">
        <w:rPr>
          <w:rFonts w:cs="Arial"/>
          <w:shd w:val="clear" w:color="auto" w:fill="FFFFFF"/>
        </w:rPr>
        <w:t>Uit onderstaand voorbeeld blijkt dat programmeren inhoudt dat je je computer een taak geeft. Die moet worden opgesplitst in kleiner taken die in een taal geschreven zijn die een computer (in dit geval tablets) begrijpt (Bebbington, 2014).</w:t>
      </w:r>
    </w:p>
    <w:p w:rsidR="005B369F" w:rsidRPr="00940D77" w:rsidRDefault="005B369F" w:rsidP="005B369F">
      <w:pPr>
        <w:rPr>
          <w:rFonts w:cs="Arial"/>
        </w:rPr>
      </w:pPr>
      <w:r w:rsidRPr="00940D77">
        <w:rPr>
          <w:rFonts w:cs="Arial"/>
        </w:rPr>
        <w:t xml:space="preserve">Hieronder zie je een robot afgebeeld met daaronder enkele gekleurde kisten. Stel dat je deze kisten allemaal moet verplaatsen naar het uiterst rechtse platform in omgekeerde volgorde (dus de gele kist onderaan). </w:t>
      </w:r>
    </w:p>
    <w:p w:rsidR="005B369F" w:rsidRDefault="005B369F" w:rsidP="005B369F">
      <w:pPr>
        <w:keepNext/>
      </w:pPr>
      <w:r w:rsidRPr="00940D77">
        <w:rPr>
          <w:rFonts w:cs="Arial"/>
          <w:noProof/>
          <w:lang w:eastAsia="nl-BE"/>
        </w:rPr>
        <w:t xml:space="preserve"> </w:t>
      </w:r>
      <w:r w:rsidRPr="00940D77">
        <w:rPr>
          <w:rFonts w:cs="Arial"/>
          <w:noProof/>
          <w:lang w:eastAsia="nl-BE"/>
        </w:rPr>
        <w:drawing>
          <wp:inline distT="0" distB="0" distL="0" distR="0" wp14:anchorId="2993B8AF" wp14:editId="2320CE31">
            <wp:extent cx="3463560" cy="1514475"/>
            <wp:effectExtent l="0" t="0" r="381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9.PNG"/>
                    <pic:cNvPicPr/>
                  </pic:nvPicPr>
                  <pic:blipFill rotWithShape="1">
                    <a:blip r:embed="rId30" cstate="print">
                      <a:extLst>
                        <a:ext uri="{28A0092B-C50C-407E-A947-70E740481C1C}">
                          <a14:useLocalDpi xmlns:a14="http://schemas.microsoft.com/office/drawing/2010/main" val="0"/>
                        </a:ext>
                      </a:extLst>
                    </a:blip>
                    <a:srcRect t="31729" b="35476"/>
                    <a:stretch/>
                  </pic:blipFill>
                  <pic:spPr bwMode="auto">
                    <a:xfrm>
                      <a:off x="0" y="0"/>
                      <a:ext cx="3473586" cy="1518859"/>
                    </a:xfrm>
                    <a:prstGeom prst="rect">
                      <a:avLst/>
                    </a:prstGeom>
                    <a:ln>
                      <a:noFill/>
                    </a:ln>
                    <a:extLst>
                      <a:ext uri="{53640926-AAD7-44D8-BBD7-CCE9431645EC}">
                        <a14:shadowObscured xmlns:a14="http://schemas.microsoft.com/office/drawing/2010/main"/>
                      </a:ext>
                    </a:extLst>
                  </pic:spPr>
                </pic:pic>
              </a:graphicData>
            </a:graphic>
          </wp:inline>
        </w:drawing>
      </w:r>
    </w:p>
    <w:p w:rsidR="005B369F" w:rsidRDefault="005B369F" w:rsidP="005B369F">
      <w:pPr>
        <w:pStyle w:val="Bijschrift"/>
      </w:pPr>
      <w:proofErr w:type="spellStart"/>
      <w:r>
        <w:t>Figuur</w:t>
      </w:r>
      <w:proofErr w:type="spellEnd"/>
      <w:r>
        <w:t xml:space="preserve"> </w:t>
      </w:r>
      <w:r>
        <w:fldChar w:fldCharType="begin"/>
      </w:r>
      <w:r>
        <w:instrText xml:space="preserve"> SEQ Figuur \* ARABIC </w:instrText>
      </w:r>
      <w:r>
        <w:fldChar w:fldCharType="separate"/>
      </w:r>
      <w:r>
        <w:rPr>
          <w:noProof/>
        </w:rPr>
        <w:t>7</w:t>
      </w:r>
      <w:r>
        <w:fldChar w:fldCharType="end"/>
      </w:r>
      <w:r>
        <w:t xml:space="preserve"> Cargo bot, level inverter, </w:t>
      </w:r>
      <w:proofErr w:type="spellStart"/>
      <w:r>
        <w:t>beginsituatie</w:t>
      </w:r>
      <w:proofErr w:type="spellEnd"/>
    </w:p>
    <w:p w:rsidR="005B369F" w:rsidRDefault="005B369F" w:rsidP="005B369F">
      <w:pPr>
        <w:keepNext/>
        <w:rPr>
          <w:rFonts w:cs="Arial"/>
          <w:noProof/>
          <w:lang w:eastAsia="nl-BE"/>
        </w:rPr>
      </w:pPr>
      <w:r w:rsidRPr="00940D77">
        <w:rPr>
          <w:rFonts w:cs="Arial"/>
          <w:noProof/>
          <w:lang w:eastAsia="nl-BE"/>
        </w:rPr>
        <w:drawing>
          <wp:anchor distT="0" distB="0" distL="114300" distR="114300" simplePos="0" relativeHeight="251668480" behindDoc="0" locked="0" layoutInCell="1" allowOverlap="1" wp14:anchorId="37D87598" wp14:editId="06240C7B">
            <wp:simplePos x="0" y="0"/>
            <wp:positionH relativeFrom="column">
              <wp:posOffset>43180</wp:posOffset>
            </wp:positionH>
            <wp:positionV relativeFrom="paragraph">
              <wp:posOffset>78105</wp:posOffset>
            </wp:positionV>
            <wp:extent cx="935355" cy="1047750"/>
            <wp:effectExtent l="0" t="0" r="0" b="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9.PNG"/>
                    <pic:cNvPicPr/>
                  </pic:nvPicPr>
                  <pic:blipFill rotWithShape="1">
                    <a:blip r:embed="rId31" cstate="print">
                      <a:extLst>
                        <a:ext uri="{28A0092B-C50C-407E-A947-70E740481C1C}">
                          <a14:useLocalDpi xmlns:a14="http://schemas.microsoft.com/office/drawing/2010/main" val="0"/>
                        </a:ext>
                      </a:extLst>
                    </a:blip>
                    <a:srcRect l="63867" t="66758" r="1656" b="4281"/>
                    <a:stretch/>
                  </pic:blipFill>
                  <pic:spPr bwMode="auto">
                    <a:xfrm>
                      <a:off x="0" y="0"/>
                      <a:ext cx="935355" cy="1047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40D77">
        <w:rPr>
          <w:rFonts w:cs="Arial"/>
        </w:rPr>
        <w:t xml:space="preserve">Hiervoor krijg je de </w:t>
      </w:r>
      <w:r>
        <w:rPr>
          <w:rFonts w:cs="Arial"/>
        </w:rPr>
        <w:t>links</w:t>
      </w:r>
      <w:r w:rsidRPr="00940D77">
        <w:rPr>
          <w:rFonts w:cs="Arial"/>
        </w:rPr>
        <w:t xml:space="preserve"> vermelde commando’s.</w:t>
      </w:r>
      <w:r>
        <w:rPr>
          <w:rFonts w:cs="Arial"/>
        </w:rPr>
        <w:t xml:space="preserve"> </w:t>
      </w:r>
      <w:r w:rsidRPr="00940D77">
        <w:rPr>
          <w:rFonts w:cs="Arial"/>
          <w:noProof/>
          <w:lang w:eastAsia="nl-BE"/>
        </w:rPr>
        <w:t xml:space="preserve">   </w:t>
      </w:r>
    </w:p>
    <w:p w:rsidR="005B369F" w:rsidRDefault="005B369F" w:rsidP="005B369F">
      <w:pPr>
        <w:keepNext/>
      </w:pPr>
      <w:r>
        <w:rPr>
          <w:rFonts w:cs="Arial"/>
          <w:noProof/>
          <w:lang w:eastAsia="nl-BE"/>
        </w:rPr>
        <w:t>Er zijn 2 commando’s om horizontaal te bewegen. 1 commando voor het tillen en plaatsen van kisten. En 4 commando’s om 4 corresponderende instructielussen te programmeren (prog 1 tot 4).</w:t>
      </w:r>
      <w:r w:rsidRPr="008302C8">
        <w:rPr>
          <w:rFonts w:cs="Arial"/>
          <w:noProof/>
          <w:lang w:eastAsia="nl-BE"/>
        </w:rPr>
        <w:t xml:space="preserve"> </w:t>
      </w:r>
    </w:p>
    <w:p w:rsidR="005B369F" w:rsidRPr="008B39B8" w:rsidRDefault="005B369F" w:rsidP="005B369F">
      <w:pPr>
        <w:pStyle w:val="Bijschrift"/>
        <w:rPr>
          <w:rFonts w:ascii="Arial" w:hAnsi="Arial" w:cs="Arial"/>
          <w:noProof/>
          <w:lang w:val="nl-BE" w:eastAsia="nl-BE"/>
        </w:rPr>
      </w:pPr>
      <w:r w:rsidRPr="008B39B8">
        <w:rPr>
          <w:lang w:val="nl-BE"/>
        </w:rPr>
        <w:t xml:space="preserve">Figuur </w:t>
      </w:r>
      <w:r>
        <w:fldChar w:fldCharType="begin"/>
      </w:r>
      <w:r w:rsidRPr="008B39B8">
        <w:rPr>
          <w:lang w:val="nl-BE"/>
        </w:rPr>
        <w:instrText xml:space="preserve"> SEQ Figuur \* ARABIC </w:instrText>
      </w:r>
      <w:r>
        <w:fldChar w:fldCharType="separate"/>
      </w:r>
      <w:r w:rsidRPr="008B39B8">
        <w:rPr>
          <w:noProof/>
          <w:lang w:val="nl-BE"/>
        </w:rPr>
        <w:t>8</w:t>
      </w:r>
      <w:r>
        <w:fldChar w:fldCharType="end"/>
      </w:r>
      <w:r w:rsidRPr="008B39B8">
        <w:rPr>
          <w:lang w:val="nl-BE"/>
        </w:rPr>
        <w:t xml:space="preserve"> Cargo bot, </w:t>
      </w:r>
      <w:proofErr w:type="spellStart"/>
      <w:r w:rsidRPr="008B39B8">
        <w:rPr>
          <w:lang w:val="nl-BE"/>
        </w:rPr>
        <w:t>toolbox</w:t>
      </w:r>
      <w:proofErr w:type="spellEnd"/>
    </w:p>
    <w:p w:rsidR="005B369F" w:rsidRPr="00940D77" w:rsidRDefault="005B369F" w:rsidP="005B369F">
      <w:pPr>
        <w:rPr>
          <w:rFonts w:cs="Arial"/>
          <w:noProof/>
          <w:lang w:eastAsia="nl-BE"/>
        </w:rPr>
      </w:pPr>
      <w:r w:rsidRPr="00940D77">
        <w:rPr>
          <w:rFonts w:cs="Arial"/>
          <w:noProof/>
          <w:lang w:eastAsia="nl-BE"/>
        </w:rPr>
        <w:t xml:space="preserve">Je zal veronderstellen dat je </w:t>
      </w:r>
      <w:r>
        <w:rPr>
          <w:rFonts w:cs="Arial"/>
          <w:noProof/>
          <w:lang w:eastAsia="nl-BE"/>
        </w:rPr>
        <w:t>de bovenste</w:t>
      </w:r>
      <w:r w:rsidRPr="00940D77">
        <w:rPr>
          <w:rFonts w:cs="Arial"/>
          <w:noProof/>
          <w:lang w:eastAsia="nl-BE"/>
        </w:rPr>
        <w:t xml:space="preserve"> </w:t>
      </w:r>
      <w:r>
        <w:rPr>
          <w:rFonts w:cs="Arial"/>
          <w:noProof/>
          <w:lang w:eastAsia="nl-BE"/>
        </w:rPr>
        <w:t>kist</w:t>
      </w:r>
      <w:r w:rsidRPr="00940D77">
        <w:rPr>
          <w:rFonts w:cs="Arial"/>
          <w:noProof/>
          <w:lang w:eastAsia="nl-BE"/>
        </w:rPr>
        <w:t xml:space="preserve"> een platform kan laten opschuiven door de </w:t>
      </w:r>
      <w:r>
        <w:rPr>
          <w:rFonts w:cs="Arial"/>
          <w:noProof/>
          <w:lang w:eastAsia="nl-BE"/>
        </w:rPr>
        <w:t>kist</w:t>
      </w:r>
      <w:r w:rsidRPr="00940D77">
        <w:rPr>
          <w:rFonts w:cs="Arial"/>
          <w:noProof/>
          <w:lang w:eastAsia="nl-BE"/>
        </w:rPr>
        <w:t xml:space="preserve"> op te pakken, een plaats naar rechts op te schuiven en neer te zetten met de commando’s zoals hieronder afgebeeld.</w:t>
      </w:r>
    </w:p>
    <w:p w:rsidR="005B369F" w:rsidRDefault="005B369F" w:rsidP="005B369F">
      <w:pPr>
        <w:keepNext/>
      </w:pPr>
      <w:r w:rsidRPr="00940D77">
        <w:rPr>
          <w:rFonts w:cs="Arial"/>
          <w:noProof/>
          <w:lang w:eastAsia="nl-BE"/>
        </w:rPr>
        <w:drawing>
          <wp:inline distT="0" distB="0" distL="0" distR="0" wp14:anchorId="17F93BD7" wp14:editId="4F795F3A">
            <wp:extent cx="1785257" cy="304800"/>
            <wp:effectExtent l="0" t="0" r="571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10.PNG"/>
                    <pic:cNvPicPr/>
                  </pic:nvPicPr>
                  <pic:blipFill rotWithShape="1">
                    <a:blip r:embed="rId32" cstate="print">
                      <a:extLst>
                        <a:ext uri="{28A0092B-C50C-407E-A947-70E740481C1C}">
                          <a14:useLocalDpi xmlns:a14="http://schemas.microsoft.com/office/drawing/2010/main" val="0"/>
                        </a:ext>
                      </a:extLst>
                    </a:blip>
                    <a:srcRect t="66253" r="38958" b="25931"/>
                    <a:stretch/>
                  </pic:blipFill>
                  <pic:spPr bwMode="auto">
                    <a:xfrm>
                      <a:off x="0" y="0"/>
                      <a:ext cx="1786144" cy="304951"/>
                    </a:xfrm>
                    <a:prstGeom prst="rect">
                      <a:avLst/>
                    </a:prstGeom>
                    <a:ln>
                      <a:noFill/>
                    </a:ln>
                    <a:extLst>
                      <a:ext uri="{53640926-AAD7-44D8-BBD7-CCE9431645EC}">
                        <a14:shadowObscured xmlns:a14="http://schemas.microsoft.com/office/drawing/2010/main"/>
                      </a:ext>
                    </a:extLst>
                  </pic:spPr>
                </pic:pic>
              </a:graphicData>
            </a:graphic>
          </wp:inline>
        </w:drawing>
      </w:r>
    </w:p>
    <w:p w:rsidR="005B369F" w:rsidRPr="002249F3" w:rsidRDefault="005B369F" w:rsidP="005B369F">
      <w:pPr>
        <w:pStyle w:val="Bijschrift"/>
        <w:rPr>
          <w:rFonts w:ascii="Arial" w:hAnsi="Arial" w:cs="Arial"/>
          <w:lang w:val="nl-BE"/>
        </w:rPr>
      </w:pPr>
      <w:r w:rsidRPr="002249F3">
        <w:rPr>
          <w:lang w:val="nl-BE"/>
        </w:rPr>
        <w:t xml:space="preserve">Figuur </w:t>
      </w:r>
      <w:r>
        <w:fldChar w:fldCharType="begin"/>
      </w:r>
      <w:r w:rsidRPr="002249F3">
        <w:rPr>
          <w:lang w:val="nl-BE"/>
        </w:rPr>
        <w:instrText xml:space="preserve"> SEQ Figuur \* ARABIC </w:instrText>
      </w:r>
      <w:r>
        <w:fldChar w:fldCharType="separate"/>
      </w:r>
      <w:r>
        <w:rPr>
          <w:noProof/>
          <w:lang w:val="nl-BE"/>
        </w:rPr>
        <w:t>9</w:t>
      </w:r>
      <w:r>
        <w:fldChar w:fldCharType="end"/>
      </w:r>
      <w:r w:rsidRPr="002249F3">
        <w:rPr>
          <w:lang w:val="nl-BE"/>
        </w:rPr>
        <w:t xml:space="preserve"> Cargo bot, level </w:t>
      </w:r>
      <w:proofErr w:type="spellStart"/>
      <w:r w:rsidRPr="002249F3">
        <w:rPr>
          <w:lang w:val="nl-BE"/>
        </w:rPr>
        <w:t>inverter</w:t>
      </w:r>
      <w:proofErr w:type="spellEnd"/>
      <w:r w:rsidRPr="002249F3">
        <w:rPr>
          <w:lang w:val="nl-BE"/>
        </w:rPr>
        <w:t>, script voor het verplaatsen van de gele kist</w:t>
      </w:r>
    </w:p>
    <w:p w:rsidR="005B369F" w:rsidRPr="00940D77" w:rsidRDefault="005B369F" w:rsidP="005B369F">
      <w:pPr>
        <w:rPr>
          <w:rFonts w:cs="Arial"/>
        </w:rPr>
      </w:pPr>
      <w:r w:rsidRPr="00940D77">
        <w:rPr>
          <w:rFonts w:cs="Arial"/>
        </w:rPr>
        <w:lastRenderedPageBreak/>
        <w:t>Deze commando’s verplaatsen slechts 1 kist. Wanneer we alle kisten willen verplaatsen moeten we programma 1 herhalen door het “</w:t>
      </w:r>
      <w:proofErr w:type="spellStart"/>
      <w:r w:rsidRPr="00940D77">
        <w:rPr>
          <w:rFonts w:cs="Arial"/>
        </w:rPr>
        <w:t>prog</w:t>
      </w:r>
      <w:proofErr w:type="spellEnd"/>
      <w:r w:rsidRPr="00940D77">
        <w:rPr>
          <w:rFonts w:cs="Arial"/>
        </w:rPr>
        <w:t xml:space="preserve"> 1” blokje aan ons script toe te voegen. </w:t>
      </w:r>
    </w:p>
    <w:p w:rsidR="005B369F" w:rsidRDefault="005B369F" w:rsidP="005B369F">
      <w:pPr>
        <w:keepNext/>
      </w:pPr>
      <w:r w:rsidRPr="00940D77">
        <w:rPr>
          <w:rFonts w:cs="Arial"/>
          <w:noProof/>
          <w:lang w:eastAsia="nl-BE"/>
        </w:rPr>
        <w:drawing>
          <wp:inline distT="0" distB="0" distL="0" distR="0" wp14:anchorId="05F03E18" wp14:editId="6C8ADB09">
            <wp:extent cx="1781175" cy="266208"/>
            <wp:effectExtent l="0" t="0" r="0" b="63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13.PNG"/>
                    <pic:cNvPicPr/>
                  </pic:nvPicPr>
                  <pic:blipFill rotWithShape="1">
                    <a:blip r:embed="rId33" cstate="print">
                      <a:extLst>
                        <a:ext uri="{28A0092B-C50C-407E-A947-70E740481C1C}">
                          <a14:useLocalDpi xmlns:a14="http://schemas.microsoft.com/office/drawing/2010/main" val="0"/>
                        </a:ext>
                      </a:extLst>
                    </a:blip>
                    <a:srcRect t="67140" r="39073" b="26031"/>
                    <a:stretch/>
                  </pic:blipFill>
                  <pic:spPr bwMode="auto">
                    <a:xfrm>
                      <a:off x="0" y="0"/>
                      <a:ext cx="1783535" cy="266561"/>
                    </a:xfrm>
                    <a:prstGeom prst="rect">
                      <a:avLst/>
                    </a:prstGeom>
                    <a:ln>
                      <a:noFill/>
                    </a:ln>
                    <a:extLst>
                      <a:ext uri="{53640926-AAD7-44D8-BBD7-CCE9431645EC}">
                        <a14:shadowObscured xmlns:a14="http://schemas.microsoft.com/office/drawing/2010/main"/>
                      </a:ext>
                    </a:extLst>
                  </pic:spPr>
                </pic:pic>
              </a:graphicData>
            </a:graphic>
          </wp:inline>
        </w:drawing>
      </w:r>
    </w:p>
    <w:p w:rsidR="005B369F" w:rsidRPr="002249F3" w:rsidRDefault="005B369F" w:rsidP="005B369F">
      <w:pPr>
        <w:pStyle w:val="Bijschrift"/>
        <w:rPr>
          <w:rFonts w:ascii="Arial" w:hAnsi="Arial" w:cs="Arial"/>
          <w:lang w:val="nl-BE"/>
        </w:rPr>
      </w:pPr>
      <w:r w:rsidRPr="002249F3">
        <w:rPr>
          <w:lang w:val="nl-BE"/>
        </w:rPr>
        <w:t xml:space="preserve">Figuur </w:t>
      </w:r>
      <w:r>
        <w:fldChar w:fldCharType="begin"/>
      </w:r>
      <w:r w:rsidRPr="002249F3">
        <w:rPr>
          <w:lang w:val="nl-BE"/>
        </w:rPr>
        <w:instrText xml:space="preserve"> SEQ Figuur \* ARABIC </w:instrText>
      </w:r>
      <w:r>
        <w:fldChar w:fldCharType="separate"/>
      </w:r>
      <w:r>
        <w:rPr>
          <w:noProof/>
          <w:lang w:val="nl-BE"/>
        </w:rPr>
        <w:t>10</w:t>
      </w:r>
      <w:r>
        <w:fldChar w:fldCharType="end"/>
      </w:r>
      <w:r w:rsidRPr="002249F3">
        <w:rPr>
          <w:lang w:val="nl-BE"/>
        </w:rPr>
        <w:t xml:space="preserve"> Cargo bot, level </w:t>
      </w:r>
      <w:proofErr w:type="spellStart"/>
      <w:r w:rsidRPr="002249F3">
        <w:rPr>
          <w:lang w:val="nl-BE"/>
        </w:rPr>
        <w:t>inverter</w:t>
      </w:r>
      <w:proofErr w:type="spellEnd"/>
      <w:r w:rsidRPr="002249F3">
        <w:rPr>
          <w:lang w:val="nl-BE"/>
        </w:rPr>
        <w:t>, script voor het verplaatsen van de volledige toren</w:t>
      </w:r>
    </w:p>
    <w:p w:rsidR="005B369F" w:rsidRPr="00940D77" w:rsidRDefault="005B369F" w:rsidP="005B369F">
      <w:pPr>
        <w:rPr>
          <w:rFonts w:cs="Arial"/>
        </w:rPr>
      </w:pPr>
      <w:r w:rsidRPr="00940D77">
        <w:rPr>
          <w:rFonts w:cs="Arial"/>
        </w:rPr>
        <w:t xml:space="preserve">Deze commando’s verplaatsen de 4 kisten een platform naar rechts, maar blijven dit onophoudelijk doen. We moeten er dus voor zorgen dat het programma slechts 4 keer herhaald wordt en de robot daarna zelf een plaats naar rechts opschuift alvorens de kisten opnieuw </w:t>
      </w:r>
      <w:r>
        <w:rPr>
          <w:rFonts w:cs="Arial"/>
        </w:rPr>
        <w:t xml:space="preserve">een platform naar rechts </w:t>
      </w:r>
      <w:r w:rsidRPr="00940D77">
        <w:rPr>
          <w:rFonts w:cs="Arial"/>
        </w:rPr>
        <w:t>te verplaatsen. Aangezien programma 1 bovenaan staat en dus als eerste uitgevoerd wordt, verplaatsen we de eerste 4 commando’s naar programma 2.</w:t>
      </w:r>
    </w:p>
    <w:p w:rsidR="005B369F" w:rsidRPr="00940D77" w:rsidRDefault="005B369F" w:rsidP="005B369F">
      <w:pPr>
        <w:rPr>
          <w:rFonts w:cs="Arial"/>
        </w:rPr>
      </w:pPr>
      <w:r w:rsidRPr="00940D77">
        <w:rPr>
          <w:rFonts w:cs="Arial"/>
        </w:rPr>
        <w:t xml:space="preserve">De onderstaande afbeelding laat zien hoe we de commando’s van </w:t>
      </w:r>
      <w:proofErr w:type="spellStart"/>
      <w:r w:rsidRPr="00940D77">
        <w:rPr>
          <w:rFonts w:cs="Arial"/>
        </w:rPr>
        <w:t>prog</w:t>
      </w:r>
      <w:proofErr w:type="spellEnd"/>
      <w:r w:rsidRPr="00940D77">
        <w:rPr>
          <w:rFonts w:cs="Arial"/>
        </w:rPr>
        <w:t xml:space="preserve"> 1 naar </w:t>
      </w:r>
      <w:proofErr w:type="spellStart"/>
      <w:r w:rsidRPr="00940D77">
        <w:rPr>
          <w:rFonts w:cs="Arial"/>
        </w:rPr>
        <w:t>prog</w:t>
      </w:r>
      <w:proofErr w:type="spellEnd"/>
      <w:r w:rsidRPr="00940D77">
        <w:rPr>
          <w:rFonts w:cs="Arial"/>
        </w:rPr>
        <w:t xml:space="preserve"> 2 opschuiven. </w:t>
      </w:r>
    </w:p>
    <w:p w:rsidR="005B369F" w:rsidRPr="00940D77" w:rsidRDefault="005B369F" w:rsidP="005B369F">
      <w:pPr>
        <w:rPr>
          <w:rFonts w:cs="Arial"/>
        </w:rPr>
      </w:pPr>
      <w:r w:rsidRPr="00940D77">
        <w:rPr>
          <w:rFonts w:cs="Arial"/>
        </w:rPr>
        <w:t xml:space="preserve">Vervolgens moet dit programma 4 keer uitgevoerd worden, zodat de volledige toren een plaats naar rechts opschuift. Dit doen we door 4 keer naar </w:t>
      </w:r>
      <w:proofErr w:type="spellStart"/>
      <w:r w:rsidRPr="00940D77">
        <w:rPr>
          <w:rFonts w:cs="Arial"/>
        </w:rPr>
        <w:t>prog</w:t>
      </w:r>
      <w:proofErr w:type="spellEnd"/>
      <w:r w:rsidRPr="00940D77">
        <w:rPr>
          <w:rFonts w:cs="Arial"/>
        </w:rPr>
        <w:t xml:space="preserve"> 2 te verwijzen in </w:t>
      </w:r>
      <w:proofErr w:type="spellStart"/>
      <w:r w:rsidRPr="00940D77">
        <w:rPr>
          <w:rFonts w:cs="Arial"/>
        </w:rPr>
        <w:t>prog</w:t>
      </w:r>
      <w:proofErr w:type="spellEnd"/>
      <w:r w:rsidRPr="00940D77">
        <w:rPr>
          <w:rFonts w:cs="Arial"/>
        </w:rPr>
        <w:t xml:space="preserve"> 1. Na het verplaatsen van de kisten, moet de robot zelf een plaats naar rechts opschui</w:t>
      </w:r>
      <w:r>
        <w:rPr>
          <w:rFonts w:cs="Arial"/>
        </w:rPr>
        <w:t xml:space="preserve">ven. Pas dan kan </w:t>
      </w:r>
      <w:proofErr w:type="spellStart"/>
      <w:r>
        <w:rPr>
          <w:rFonts w:cs="Arial"/>
        </w:rPr>
        <w:t>prog</w:t>
      </w:r>
      <w:proofErr w:type="spellEnd"/>
      <w:r>
        <w:rPr>
          <w:rFonts w:cs="Arial"/>
        </w:rPr>
        <w:t xml:space="preserve"> 1 herhaald</w:t>
      </w:r>
      <w:r w:rsidRPr="00940D77">
        <w:rPr>
          <w:rFonts w:cs="Arial"/>
        </w:rPr>
        <w:t xml:space="preserve"> worden.  Dit levert de onderstaande commando’s op:</w:t>
      </w:r>
    </w:p>
    <w:p w:rsidR="005B369F" w:rsidRDefault="005B369F" w:rsidP="005B369F">
      <w:pPr>
        <w:keepNext/>
      </w:pPr>
      <w:r w:rsidRPr="00940D77">
        <w:rPr>
          <w:rFonts w:cs="Arial"/>
          <w:noProof/>
          <w:lang w:eastAsia="nl-BE"/>
        </w:rPr>
        <w:drawing>
          <wp:inline distT="0" distB="0" distL="0" distR="0" wp14:anchorId="57B4C15A" wp14:editId="4C6A8E6F">
            <wp:extent cx="1876425" cy="642472"/>
            <wp:effectExtent l="0" t="0" r="0" b="571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9.PNG"/>
                    <pic:cNvPicPr/>
                  </pic:nvPicPr>
                  <pic:blipFill rotWithShape="1">
                    <a:blip r:embed="rId34" cstate="print">
                      <a:extLst>
                        <a:ext uri="{28A0092B-C50C-407E-A947-70E740481C1C}">
                          <a14:useLocalDpi xmlns:a14="http://schemas.microsoft.com/office/drawing/2010/main" val="0"/>
                        </a:ext>
                      </a:extLst>
                    </a:blip>
                    <a:srcRect t="66894" r="39073" b="17460"/>
                    <a:stretch/>
                  </pic:blipFill>
                  <pic:spPr bwMode="auto">
                    <a:xfrm>
                      <a:off x="0" y="0"/>
                      <a:ext cx="1878911" cy="643323"/>
                    </a:xfrm>
                    <a:prstGeom prst="rect">
                      <a:avLst/>
                    </a:prstGeom>
                    <a:ln>
                      <a:noFill/>
                    </a:ln>
                    <a:extLst>
                      <a:ext uri="{53640926-AAD7-44D8-BBD7-CCE9431645EC}">
                        <a14:shadowObscured xmlns:a14="http://schemas.microsoft.com/office/drawing/2010/main"/>
                      </a:ext>
                    </a:extLst>
                  </pic:spPr>
                </pic:pic>
              </a:graphicData>
            </a:graphic>
          </wp:inline>
        </w:drawing>
      </w:r>
    </w:p>
    <w:p w:rsidR="005B369F" w:rsidRPr="008B39B8" w:rsidRDefault="005B369F" w:rsidP="005B369F">
      <w:pPr>
        <w:pStyle w:val="Bijschrift"/>
        <w:rPr>
          <w:rFonts w:ascii="Arial" w:hAnsi="Arial" w:cs="Arial"/>
          <w:lang w:val="nl-BE"/>
        </w:rPr>
      </w:pPr>
      <w:r w:rsidRPr="008B39B8">
        <w:rPr>
          <w:lang w:val="nl-BE"/>
        </w:rPr>
        <w:t xml:space="preserve">Figuur </w:t>
      </w:r>
      <w:r>
        <w:fldChar w:fldCharType="begin"/>
      </w:r>
      <w:r w:rsidRPr="008B39B8">
        <w:rPr>
          <w:lang w:val="nl-BE"/>
        </w:rPr>
        <w:instrText xml:space="preserve"> SEQ Figuur \* ARABIC </w:instrText>
      </w:r>
      <w:r>
        <w:fldChar w:fldCharType="separate"/>
      </w:r>
      <w:r w:rsidRPr="008B39B8">
        <w:rPr>
          <w:noProof/>
          <w:lang w:val="nl-BE"/>
        </w:rPr>
        <w:t>11</w:t>
      </w:r>
      <w:r>
        <w:fldChar w:fldCharType="end"/>
      </w:r>
      <w:r w:rsidRPr="008B39B8">
        <w:rPr>
          <w:lang w:val="nl-BE"/>
        </w:rPr>
        <w:t xml:space="preserve"> Cargo bot, level </w:t>
      </w:r>
      <w:proofErr w:type="spellStart"/>
      <w:r w:rsidRPr="008B39B8">
        <w:rPr>
          <w:lang w:val="nl-BE"/>
        </w:rPr>
        <w:t>inverter</w:t>
      </w:r>
      <w:proofErr w:type="spellEnd"/>
      <w:r w:rsidRPr="008B39B8">
        <w:rPr>
          <w:lang w:val="nl-BE"/>
        </w:rPr>
        <w:t xml:space="preserve">, </w:t>
      </w:r>
      <w:r w:rsidRPr="002249F3">
        <w:rPr>
          <w:lang w:val="nl-BE"/>
        </w:rPr>
        <w:t>volledig</w:t>
      </w:r>
      <w:r w:rsidRPr="008B39B8">
        <w:rPr>
          <w:lang w:val="nl-BE"/>
        </w:rPr>
        <w:t xml:space="preserve"> script</w:t>
      </w:r>
    </w:p>
    <w:p w:rsidR="005B369F" w:rsidRPr="00940D77" w:rsidRDefault="005B369F" w:rsidP="005B369F">
      <w:pPr>
        <w:rPr>
          <w:rFonts w:cs="Arial"/>
        </w:rPr>
      </w:pPr>
      <w:r w:rsidRPr="00940D77">
        <w:rPr>
          <w:rFonts w:cs="Arial"/>
        </w:rPr>
        <w:t>Na het uitvoeren van bovenstaand programma krijg je het onderstaande en gewenste resultaat:</w:t>
      </w:r>
    </w:p>
    <w:p w:rsidR="005B369F" w:rsidRDefault="005B369F" w:rsidP="005B369F">
      <w:pPr>
        <w:keepNext/>
      </w:pPr>
      <w:r w:rsidRPr="00940D77">
        <w:rPr>
          <w:rFonts w:cs="Arial"/>
          <w:noProof/>
          <w:lang w:eastAsia="nl-BE"/>
        </w:rPr>
        <w:drawing>
          <wp:inline distT="0" distB="0" distL="0" distR="0" wp14:anchorId="30E6C617" wp14:editId="204A3A1F">
            <wp:extent cx="3467509" cy="1515600"/>
            <wp:effectExtent l="0" t="0" r="0" b="889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12.PNG"/>
                    <pic:cNvPicPr/>
                  </pic:nvPicPr>
                  <pic:blipFill rotWithShape="1">
                    <a:blip r:embed="rId35" cstate="print">
                      <a:extLst>
                        <a:ext uri="{28A0092B-C50C-407E-A947-70E740481C1C}">
                          <a14:useLocalDpi xmlns:a14="http://schemas.microsoft.com/office/drawing/2010/main" val="0"/>
                        </a:ext>
                      </a:extLst>
                    </a:blip>
                    <a:srcRect t="31762" b="35457"/>
                    <a:stretch/>
                  </pic:blipFill>
                  <pic:spPr bwMode="auto">
                    <a:xfrm>
                      <a:off x="0" y="0"/>
                      <a:ext cx="3467509" cy="1515600"/>
                    </a:xfrm>
                    <a:prstGeom prst="rect">
                      <a:avLst/>
                    </a:prstGeom>
                    <a:ln>
                      <a:noFill/>
                    </a:ln>
                    <a:extLst>
                      <a:ext uri="{53640926-AAD7-44D8-BBD7-CCE9431645EC}">
                        <a14:shadowObscured xmlns:a14="http://schemas.microsoft.com/office/drawing/2010/main"/>
                      </a:ext>
                    </a:extLst>
                  </pic:spPr>
                </pic:pic>
              </a:graphicData>
            </a:graphic>
          </wp:inline>
        </w:drawing>
      </w:r>
    </w:p>
    <w:p w:rsidR="005B369F" w:rsidRPr="002249F3" w:rsidRDefault="005B369F" w:rsidP="005B369F">
      <w:pPr>
        <w:pStyle w:val="Bijschrift"/>
        <w:rPr>
          <w:lang w:val="nl-BE"/>
        </w:rPr>
      </w:pPr>
      <w:r w:rsidRPr="002249F3">
        <w:rPr>
          <w:lang w:val="nl-BE"/>
        </w:rPr>
        <w:t xml:space="preserve">Figuur </w:t>
      </w:r>
      <w:r>
        <w:fldChar w:fldCharType="begin"/>
      </w:r>
      <w:r w:rsidRPr="002249F3">
        <w:rPr>
          <w:lang w:val="nl-BE"/>
        </w:rPr>
        <w:instrText xml:space="preserve"> SEQ Figuur \* ARABIC </w:instrText>
      </w:r>
      <w:r>
        <w:fldChar w:fldCharType="separate"/>
      </w:r>
      <w:r>
        <w:rPr>
          <w:noProof/>
          <w:lang w:val="nl-BE"/>
        </w:rPr>
        <w:t>12</w:t>
      </w:r>
      <w:r>
        <w:fldChar w:fldCharType="end"/>
      </w:r>
      <w:r w:rsidRPr="002249F3">
        <w:rPr>
          <w:lang w:val="nl-BE"/>
        </w:rPr>
        <w:t xml:space="preserve"> Cargo bot, level </w:t>
      </w:r>
      <w:proofErr w:type="spellStart"/>
      <w:r w:rsidRPr="002249F3">
        <w:rPr>
          <w:lang w:val="nl-BE"/>
        </w:rPr>
        <w:t>Inverter</w:t>
      </w:r>
      <w:proofErr w:type="spellEnd"/>
      <w:r w:rsidRPr="002249F3">
        <w:rPr>
          <w:lang w:val="nl-BE"/>
        </w:rPr>
        <w:t>, resultaat na uitvoeren script</w:t>
      </w:r>
    </w:p>
    <w:p w:rsidR="005B369F" w:rsidRPr="00940D77" w:rsidRDefault="005B369F" w:rsidP="005B369F">
      <w:pPr>
        <w:rPr>
          <w:rFonts w:cs="Arial"/>
          <w:color w:val="333333"/>
          <w:shd w:val="clear" w:color="auto" w:fill="FFFFFF"/>
        </w:rPr>
      </w:pPr>
      <w:r>
        <w:rPr>
          <w:rFonts w:cs="Arial"/>
          <w:color w:val="333333"/>
          <w:shd w:val="clear" w:color="auto" w:fill="FFFFFF"/>
        </w:rPr>
        <w:t>Alle bovenstaande afbeeldingen zijn een print-screen van de Ipad app “Cargo bot” (</w:t>
      </w:r>
      <w:proofErr w:type="spellStart"/>
      <w:r>
        <w:rPr>
          <w:rFonts w:cs="Arial"/>
          <w:color w:val="333333"/>
          <w:shd w:val="clear" w:color="auto" w:fill="FFFFFF"/>
        </w:rPr>
        <w:t>Saëns</w:t>
      </w:r>
      <w:proofErr w:type="spellEnd"/>
      <w:r>
        <w:rPr>
          <w:rFonts w:cs="Arial"/>
          <w:color w:val="333333"/>
          <w:shd w:val="clear" w:color="auto" w:fill="FFFFFF"/>
        </w:rPr>
        <w:t>, 2012)</w:t>
      </w:r>
    </w:p>
    <w:p w:rsidR="005B369F" w:rsidRPr="00940D77" w:rsidRDefault="005B369F" w:rsidP="005B369F">
      <w:pPr>
        <w:pStyle w:val="Kop3"/>
        <w:spacing w:before="200" w:after="0" w:line="276" w:lineRule="auto"/>
        <w:ind w:left="720" w:hanging="720"/>
        <w:rPr>
          <w:rFonts w:cs="Arial"/>
        </w:rPr>
      </w:pPr>
      <w:bookmarkStart w:id="24" w:name="_Toc405629392"/>
      <w:r w:rsidRPr="00940D77">
        <w:rPr>
          <w:rFonts w:cs="Arial"/>
        </w:rPr>
        <w:t>Link met engineering en wiskunde</w:t>
      </w:r>
      <w:bookmarkEnd w:id="24"/>
    </w:p>
    <w:p w:rsidR="005B369F" w:rsidRPr="00940D77" w:rsidRDefault="005B369F" w:rsidP="005B369F">
      <w:pPr>
        <w:rPr>
          <w:rFonts w:cs="Arial"/>
        </w:rPr>
      </w:pPr>
      <w:r w:rsidRPr="00940D77">
        <w:rPr>
          <w:rFonts w:cs="Arial"/>
        </w:rPr>
        <w:t xml:space="preserve">Volgens </w:t>
      </w:r>
      <w:proofErr w:type="spellStart"/>
      <w:r w:rsidRPr="00940D77">
        <w:rPr>
          <w:rFonts w:cs="Arial"/>
        </w:rPr>
        <w:t>Janka</w:t>
      </w:r>
      <w:proofErr w:type="spellEnd"/>
      <w:r w:rsidRPr="00940D77">
        <w:rPr>
          <w:rFonts w:cs="Arial"/>
        </w:rPr>
        <w:t xml:space="preserve"> moeten kinderen het vermogen ontwikkelen om een eenvoudige weg te beschrijven en deze kunnen programmeren. Om dit te kunnen moeten ze wiskundige begrippen kunnen toepassen, zoals vooruit, achteruit, links en rechts (</w:t>
      </w:r>
      <w:proofErr w:type="spellStart"/>
      <w:r w:rsidRPr="00940D77">
        <w:rPr>
          <w:rFonts w:cs="Arial"/>
        </w:rPr>
        <w:t>Janka</w:t>
      </w:r>
      <w:proofErr w:type="spellEnd"/>
      <w:r w:rsidRPr="00940D77">
        <w:rPr>
          <w:rFonts w:cs="Arial"/>
        </w:rPr>
        <w:t>, 2008). Michele et al (2008) haalt ook aan dat kinderen leren tellen, problemen leren oplossen en het logisch denken oefenen (Michele et al, 2008). Daarnaast voorziet wiskunde ook in de taal die nodig is voor wetenschap, techniek en engineering (Dugger et al, 2011).</w:t>
      </w:r>
    </w:p>
    <w:p w:rsidR="005B369F" w:rsidRPr="00940D77" w:rsidRDefault="005B369F" w:rsidP="005B369F">
      <w:pPr>
        <w:rPr>
          <w:rFonts w:cs="Arial"/>
        </w:rPr>
      </w:pPr>
      <w:proofErr w:type="spellStart"/>
      <w:r w:rsidRPr="00940D77">
        <w:rPr>
          <w:rFonts w:cs="Arial"/>
        </w:rPr>
        <w:t>Meerbaum-Salant</w:t>
      </w:r>
      <w:proofErr w:type="spellEnd"/>
      <w:r w:rsidRPr="00940D77">
        <w:rPr>
          <w:rFonts w:cs="Arial"/>
        </w:rPr>
        <w:t xml:space="preserve"> et al (2013) zegt dat kinderen vooral de kennis uit het leergebied wiskunde gebruiken om problemen op te lossen:</w:t>
      </w:r>
    </w:p>
    <w:p w:rsidR="005B369F" w:rsidRPr="00940D77" w:rsidRDefault="005B369F" w:rsidP="005B369F">
      <w:pPr>
        <w:rPr>
          <w:rFonts w:cs="Arial"/>
          <w:lang w:val="en-US"/>
        </w:rPr>
      </w:pPr>
      <w:r w:rsidRPr="00940D77">
        <w:rPr>
          <w:rFonts w:cs="Arial"/>
          <w:lang w:val="en-US"/>
        </w:rPr>
        <w:lastRenderedPageBreak/>
        <w:t>“In most cases, students did not give definitions for the given concepts, and when they did, the answers related to knowledge from another field, mainly from mathematics” (</w:t>
      </w:r>
      <w:proofErr w:type="spellStart"/>
      <w:r w:rsidRPr="00940D77">
        <w:rPr>
          <w:rFonts w:cs="Arial"/>
          <w:lang w:val="en-US"/>
        </w:rPr>
        <w:t>Meerbaum-Salant</w:t>
      </w:r>
      <w:proofErr w:type="spellEnd"/>
      <w:r w:rsidRPr="00940D77">
        <w:rPr>
          <w:rFonts w:cs="Arial"/>
          <w:lang w:val="en-US"/>
        </w:rPr>
        <w:t xml:space="preserve"> et al, 2013).</w:t>
      </w:r>
    </w:p>
    <w:p w:rsidR="005B369F" w:rsidRPr="00940D77" w:rsidRDefault="005B369F" w:rsidP="005B369F">
      <w:pPr>
        <w:pStyle w:val="Kop3"/>
        <w:spacing w:before="200" w:after="0" w:line="276" w:lineRule="auto"/>
        <w:ind w:left="720" w:hanging="720"/>
        <w:rPr>
          <w:rFonts w:cs="Arial"/>
        </w:rPr>
      </w:pPr>
      <w:bookmarkStart w:id="25" w:name="_Toc405629393"/>
      <w:proofErr w:type="spellStart"/>
      <w:r w:rsidRPr="00940D77">
        <w:rPr>
          <w:rFonts w:cs="Arial"/>
        </w:rPr>
        <w:t>Good</w:t>
      </w:r>
      <w:proofErr w:type="spellEnd"/>
      <w:r w:rsidRPr="00940D77">
        <w:rPr>
          <w:rFonts w:cs="Arial"/>
        </w:rPr>
        <w:t xml:space="preserve"> </w:t>
      </w:r>
      <w:proofErr w:type="spellStart"/>
      <w:r w:rsidRPr="00940D77">
        <w:rPr>
          <w:rFonts w:cs="Arial"/>
        </w:rPr>
        <w:t>practices</w:t>
      </w:r>
      <w:bookmarkEnd w:id="25"/>
      <w:proofErr w:type="spellEnd"/>
    </w:p>
    <w:p w:rsidR="005B369F" w:rsidRPr="00940D77" w:rsidRDefault="005B369F" w:rsidP="005B369F">
      <w:pPr>
        <w:rPr>
          <w:rFonts w:cs="Arial"/>
        </w:rPr>
      </w:pPr>
      <w:r w:rsidRPr="00940D77">
        <w:rPr>
          <w:rFonts w:cs="Arial"/>
        </w:rPr>
        <w:t>Het STEM-actieplan voorziet doelen voor zowel de basisschool als de secundaire school. In die laatste zijn heel wat projecten te vinden omtrent programmeren. In de basisschool daarentegen zijn er tot nog toe heel weinig programmeerprojecten te vinden.</w:t>
      </w:r>
    </w:p>
    <w:p w:rsidR="005B369F" w:rsidRPr="00940D77" w:rsidRDefault="005B369F" w:rsidP="005B369F">
      <w:pPr>
        <w:rPr>
          <w:rFonts w:cs="Arial"/>
        </w:rPr>
      </w:pPr>
      <w:r w:rsidRPr="00940D77">
        <w:rPr>
          <w:rFonts w:cs="Arial"/>
        </w:rPr>
        <w:t>Vlaanderen beschikt nochtans over verschillende mogelijkheden om ‘Engineering’ projecten in de basisschool te brengen. Hieronder volgen enkele voorbeelden.</w:t>
      </w:r>
    </w:p>
    <w:p w:rsidR="005B369F" w:rsidRPr="00940D77" w:rsidRDefault="005B369F" w:rsidP="005B369F">
      <w:pPr>
        <w:rPr>
          <w:rFonts w:cs="Arial"/>
        </w:rPr>
      </w:pPr>
      <w:r w:rsidRPr="00940D77">
        <w:rPr>
          <w:rFonts w:cs="Arial"/>
        </w:rPr>
        <w:t>De provincie Antwerpen is weer enkele edukoffers rijker. Eerder dit jaar (2014) werden een soort Robotica koffers geïntroduceerd. Scholen kunnen deze koffers 2 weken uitlenen en gebruiken in de klas. In een dergelijke koffer zit Lego Mindstorms, Robobuilder en Sphero. Lego Mindstorms doet alles wat geprogrammeerd staat. Het programmeren gebeurt via legoblokjes die aan elkaar gelinkt worden op een computer of tablet. Robobuilder voert dan weer bewegingen uit volgens het schema dat vooraf opgesteld werd. Sphero is een bolvormige robot die kan bewegen aan de hand van een zelfgeschreven programma. Dit wordt bediend via een tablet. De Tools worden in een hoekenwerk gebruikt, waarbij leerlingen verschillenden rollen op zich nemen (Ysebaert, 2014).</w:t>
      </w:r>
    </w:p>
    <w:p w:rsidR="005B369F" w:rsidRPr="00940D77" w:rsidRDefault="005B369F" w:rsidP="005B369F">
      <w:pPr>
        <w:rPr>
          <w:rFonts w:cs="Arial"/>
        </w:rPr>
      </w:pPr>
      <w:r w:rsidRPr="00940D77">
        <w:rPr>
          <w:rFonts w:cs="Arial"/>
        </w:rPr>
        <w:t>Educentra, zoals eduCentrum vzw, organiseren workshops voor scholen. Zij laten de kinderen kennis maken met Scratch, Beebot, Lego Mindstorms, Kodable,… Enkele van deze Tools worden specifiek voor Engineering gebruikt en dit zowel voor de jongsten als de oudsten. Later worden ook lesfiches aan de website toegevoegd, waardoor leerkrachten zelf Engineering lessen kunnen geven op school (Fyxxilab.be, 2014). Door het aanbod van deze instanties worden scholen geprikkeld om zelf met bepaalde tools aan de slag te gaan. Enkele scholen organiseren Scratch lessen, zoals basisschool ‘in ‘t groen’. Leerlingen kunnen hier zelf projecten voorstellen, waarna andere leerlingen een gelijkaardig spel bouwen (bs-intgroen.be, 2014).</w:t>
      </w:r>
    </w:p>
    <w:p w:rsidR="005B369F" w:rsidRPr="00940D77" w:rsidRDefault="005B369F" w:rsidP="005B369F">
      <w:pPr>
        <w:rPr>
          <w:rFonts w:cs="Arial"/>
        </w:rPr>
      </w:pPr>
      <w:r w:rsidRPr="00940D77">
        <w:rPr>
          <w:rFonts w:cs="Arial"/>
        </w:rPr>
        <w:t xml:space="preserve">Ook basisschool Delta leert kinderen programmeren met ‘Makey </w:t>
      </w:r>
      <w:proofErr w:type="spellStart"/>
      <w:r w:rsidRPr="00940D77">
        <w:rPr>
          <w:rFonts w:cs="Arial"/>
        </w:rPr>
        <w:t>makey</w:t>
      </w:r>
      <w:proofErr w:type="spellEnd"/>
      <w:r w:rsidRPr="00940D77">
        <w:rPr>
          <w:rFonts w:cs="Arial"/>
        </w:rPr>
        <w:t xml:space="preserve">’ en Kodable. De kinderen worden bij het in de klas opgezette doorschuifsysteem geholpen door ouders. Bij Makey </w:t>
      </w:r>
      <w:proofErr w:type="spellStart"/>
      <w:r w:rsidRPr="00940D77">
        <w:rPr>
          <w:rFonts w:cs="Arial"/>
        </w:rPr>
        <w:t>Makey</w:t>
      </w:r>
      <w:proofErr w:type="spellEnd"/>
      <w:r w:rsidRPr="00940D77">
        <w:rPr>
          <w:rFonts w:cs="Arial"/>
        </w:rPr>
        <w:t xml:space="preserve"> leren kinderen op een inventieve manier (bv met fruit) een computer manipuleren. In de andere groepen leren de kinderen programmeren met Kodable en </w:t>
      </w:r>
      <w:proofErr w:type="spellStart"/>
      <w:r w:rsidRPr="00940D77">
        <w:rPr>
          <w:rFonts w:cs="Arial"/>
        </w:rPr>
        <w:t>Hour</w:t>
      </w:r>
      <w:proofErr w:type="spellEnd"/>
      <w:r w:rsidRPr="00940D77">
        <w:rPr>
          <w:rFonts w:cs="Arial"/>
        </w:rPr>
        <w:t xml:space="preserve"> of code (bs-delta.be, 2014).</w:t>
      </w:r>
    </w:p>
    <w:p w:rsidR="005B369F" w:rsidRPr="00940D77" w:rsidRDefault="005B369F" w:rsidP="005B369F">
      <w:pPr>
        <w:rPr>
          <w:rFonts w:cs="Arial"/>
        </w:rPr>
      </w:pPr>
      <w:r w:rsidRPr="00940D77">
        <w:rPr>
          <w:rFonts w:cs="Arial"/>
        </w:rPr>
        <w:t xml:space="preserve">In de Limburgse Stedelijke basisschool </w:t>
      </w:r>
      <w:proofErr w:type="spellStart"/>
      <w:r w:rsidRPr="00940D77">
        <w:rPr>
          <w:rFonts w:cs="Arial"/>
        </w:rPr>
        <w:t>Rapertingen</w:t>
      </w:r>
      <w:proofErr w:type="spellEnd"/>
      <w:r w:rsidRPr="00940D77">
        <w:rPr>
          <w:rFonts w:cs="Arial"/>
        </w:rPr>
        <w:t xml:space="preserve"> leren de leerlingen van het 6de leerjaar programmeren via code.org en scratch (sbshasselt.be, 2014).</w:t>
      </w:r>
    </w:p>
    <w:p w:rsidR="005B369F" w:rsidRPr="00940D77" w:rsidRDefault="005B369F" w:rsidP="005B369F">
      <w:pPr>
        <w:pStyle w:val="Kop2"/>
        <w:spacing w:before="200" w:after="0" w:line="276" w:lineRule="auto"/>
        <w:ind w:left="576" w:hanging="576"/>
        <w:rPr>
          <w:rFonts w:cs="Arial"/>
        </w:rPr>
      </w:pPr>
      <w:bookmarkStart w:id="26" w:name="_Toc405629394"/>
      <w:r w:rsidRPr="00940D77">
        <w:rPr>
          <w:rFonts w:cs="Arial"/>
        </w:rPr>
        <w:t>Tools om te programmeren</w:t>
      </w:r>
      <w:bookmarkEnd w:id="26"/>
    </w:p>
    <w:p w:rsidR="005B369F" w:rsidRPr="00940D77" w:rsidRDefault="005B369F" w:rsidP="005B369F">
      <w:pPr>
        <w:pStyle w:val="Kop3"/>
        <w:spacing w:before="200" w:after="0" w:line="276" w:lineRule="auto"/>
        <w:ind w:left="720" w:hanging="720"/>
        <w:rPr>
          <w:rFonts w:cs="Arial"/>
        </w:rPr>
      </w:pPr>
      <w:bookmarkStart w:id="27" w:name="_Toc405629395"/>
      <w:r w:rsidRPr="00940D77">
        <w:rPr>
          <w:rFonts w:cs="Arial"/>
        </w:rPr>
        <w:t xml:space="preserve">Tablet </w:t>
      </w:r>
      <w:proofErr w:type="spellStart"/>
      <w:r w:rsidRPr="00940D77">
        <w:rPr>
          <w:rFonts w:cs="Arial"/>
        </w:rPr>
        <w:t>PC’s</w:t>
      </w:r>
      <w:bookmarkEnd w:id="27"/>
      <w:proofErr w:type="spellEnd"/>
    </w:p>
    <w:p w:rsidR="005B369F" w:rsidRPr="00940D77" w:rsidRDefault="005B369F" w:rsidP="005B369F">
      <w:pPr>
        <w:rPr>
          <w:rFonts w:cs="Arial"/>
        </w:rPr>
      </w:pPr>
      <w:r w:rsidRPr="00940D77">
        <w:rPr>
          <w:rFonts w:cs="Arial"/>
        </w:rPr>
        <w:t xml:space="preserve">Een tablet is een computer die in de hand gedragen kan worden. Deze kleine computer wordt met een </w:t>
      </w:r>
      <w:proofErr w:type="spellStart"/>
      <w:r w:rsidRPr="00940D77">
        <w:rPr>
          <w:rFonts w:cs="Arial"/>
        </w:rPr>
        <w:t>Touchscreen</w:t>
      </w:r>
      <w:proofErr w:type="spellEnd"/>
      <w:r w:rsidRPr="00940D77">
        <w:rPr>
          <w:rFonts w:cs="Arial"/>
        </w:rPr>
        <w:t xml:space="preserve"> bediend (Boonen, 2012). </w:t>
      </w:r>
    </w:p>
    <w:p w:rsidR="005B369F" w:rsidRPr="00940D77" w:rsidRDefault="005B369F" w:rsidP="005B369F">
      <w:pPr>
        <w:rPr>
          <w:rFonts w:cs="Arial"/>
        </w:rPr>
      </w:pPr>
      <w:r w:rsidRPr="00940D77">
        <w:rPr>
          <w:rFonts w:cs="Arial"/>
        </w:rPr>
        <w:t>Schampaert et al (2013) beschrijft een tablet als een multimedia-apparaat. Je kan er zowat alles mee doen, zoals spreadsheets maken, surfen, mailen… (Schampaert et al, 2013).</w:t>
      </w:r>
    </w:p>
    <w:p w:rsidR="005B369F" w:rsidRPr="00940D77" w:rsidRDefault="005B369F" w:rsidP="005B369F">
      <w:pPr>
        <w:rPr>
          <w:rFonts w:cs="Arial"/>
        </w:rPr>
      </w:pPr>
      <w:r w:rsidRPr="00940D77">
        <w:rPr>
          <w:rFonts w:cs="Arial"/>
        </w:rPr>
        <w:t>Zoals elke computer heeft een tablet een besturingsprogramma. Volgens Gartner werden in 2013 in tegenstelling tot 2012 meer Android tablets verkocht. Het aandeel iOS tablets is gedaald. Dit is te zien op onderstaande figuur (Gartner, 2014).</w:t>
      </w:r>
    </w:p>
    <w:p w:rsidR="005B369F" w:rsidRPr="00940D77" w:rsidRDefault="005B369F" w:rsidP="005B369F">
      <w:pPr>
        <w:keepNext/>
        <w:rPr>
          <w:rFonts w:cs="Arial"/>
        </w:rPr>
      </w:pPr>
      <w:r w:rsidRPr="00940D77">
        <w:rPr>
          <w:rFonts w:cs="Arial"/>
          <w:noProof/>
          <w:lang w:eastAsia="nl-BE"/>
        </w:rPr>
        <w:lastRenderedPageBreak/>
        <w:drawing>
          <wp:inline distT="0" distB="0" distL="0" distR="0" wp14:anchorId="53F523CF" wp14:editId="7E6BB19C">
            <wp:extent cx="3901440" cy="1019175"/>
            <wp:effectExtent l="0" t="0" r="3810" b="9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1826" t="41471" r="35844" b="38860"/>
                    <a:stretch/>
                  </pic:blipFill>
                  <pic:spPr bwMode="auto">
                    <a:xfrm>
                      <a:off x="0" y="0"/>
                      <a:ext cx="3914950" cy="1022704"/>
                    </a:xfrm>
                    <a:prstGeom prst="rect">
                      <a:avLst/>
                    </a:prstGeom>
                    <a:ln>
                      <a:noFill/>
                    </a:ln>
                    <a:extLst>
                      <a:ext uri="{53640926-AAD7-44D8-BBD7-CCE9431645EC}">
                        <a14:shadowObscured xmlns:a14="http://schemas.microsoft.com/office/drawing/2010/main"/>
                      </a:ext>
                    </a:extLst>
                  </pic:spPr>
                </pic:pic>
              </a:graphicData>
            </a:graphic>
          </wp:inline>
        </w:drawing>
      </w:r>
    </w:p>
    <w:p w:rsidR="005B369F" w:rsidRPr="00940D77" w:rsidRDefault="005B369F" w:rsidP="005B369F">
      <w:pPr>
        <w:pStyle w:val="Bijschrift"/>
        <w:rPr>
          <w:rFonts w:ascii="Arial" w:hAnsi="Arial" w:cs="Arial"/>
          <w:lang w:val="nl-BE"/>
        </w:rPr>
      </w:pPr>
      <w:r w:rsidRPr="00940D77">
        <w:rPr>
          <w:rFonts w:ascii="Arial" w:hAnsi="Arial" w:cs="Arial"/>
          <w:lang w:val="nl-BE"/>
        </w:rPr>
        <w:t xml:space="preserve">Figuur </w:t>
      </w:r>
      <w:r w:rsidRPr="00940D77">
        <w:rPr>
          <w:rFonts w:ascii="Arial" w:hAnsi="Arial" w:cs="Arial"/>
        </w:rPr>
        <w:fldChar w:fldCharType="begin"/>
      </w:r>
      <w:r w:rsidRPr="00940D77">
        <w:rPr>
          <w:rFonts w:ascii="Arial" w:hAnsi="Arial" w:cs="Arial"/>
          <w:lang w:val="nl-BE"/>
        </w:rPr>
        <w:instrText xml:space="preserve"> SEQ Figuur \* ARABIC </w:instrText>
      </w:r>
      <w:r w:rsidRPr="00940D77">
        <w:rPr>
          <w:rFonts w:ascii="Arial" w:hAnsi="Arial" w:cs="Arial"/>
        </w:rPr>
        <w:fldChar w:fldCharType="separate"/>
      </w:r>
      <w:r>
        <w:rPr>
          <w:rFonts w:ascii="Arial" w:hAnsi="Arial" w:cs="Arial"/>
          <w:noProof/>
          <w:lang w:val="nl-BE"/>
        </w:rPr>
        <w:t>13</w:t>
      </w:r>
      <w:r w:rsidRPr="00940D77">
        <w:rPr>
          <w:rFonts w:ascii="Arial" w:hAnsi="Arial" w:cs="Arial"/>
          <w:noProof/>
        </w:rPr>
        <w:fldChar w:fldCharType="end"/>
      </w:r>
      <w:r w:rsidRPr="00940D77">
        <w:rPr>
          <w:rFonts w:ascii="Arial" w:hAnsi="Arial" w:cs="Arial"/>
          <w:lang w:val="nl-BE"/>
        </w:rPr>
        <w:t xml:space="preserve"> Wereldwijde tablet verkoop volgens besturingssysteem, 2013 (Gartner, 2014).</w:t>
      </w:r>
    </w:p>
    <w:p w:rsidR="005B369F" w:rsidRPr="00940D77" w:rsidRDefault="005B369F" w:rsidP="005B369F">
      <w:pPr>
        <w:rPr>
          <w:rFonts w:cs="Arial"/>
        </w:rPr>
      </w:pPr>
      <w:r w:rsidRPr="00940D77">
        <w:rPr>
          <w:rFonts w:cs="Arial"/>
        </w:rPr>
        <w:t xml:space="preserve">Elk besturingsprogramma beschikt over eigen applicaties, om het makkelijker te maken wordt de afkorting app verder gebruikt. </w:t>
      </w:r>
    </w:p>
    <w:p w:rsidR="005B369F" w:rsidRPr="00940D77" w:rsidRDefault="005B369F" w:rsidP="005B369F">
      <w:pPr>
        <w:pStyle w:val="Lijstalinea"/>
        <w:numPr>
          <w:ilvl w:val="0"/>
          <w:numId w:val="23"/>
        </w:numPr>
        <w:spacing w:after="200" w:line="276" w:lineRule="auto"/>
        <w:rPr>
          <w:rFonts w:cs="Arial"/>
        </w:rPr>
      </w:pPr>
      <w:r w:rsidRPr="00940D77">
        <w:rPr>
          <w:rFonts w:cs="Arial"/>
        </w:rPr>
        <w:t>Wat is de meerwaarde van het gebruik van tablets in de klas?</w:t>
      </w:r>
    </w:p>
    <w:p w:rsidR="005B369F" w:rsidRPr="00940D77" w:rsidRDefault="005B369F" w:rsidP="005B369F">
      <w:pPr>
        <w:spacing w:after="0"/>
        <w:rPr>
          <w:rFonts w:cs="Arial"/>
        </w:rPr>
      </w:pPr>
      <w:r w:rsidRPr="00940D77">
        <w:rPr>
          <w:rFonts w:cs="Arial"/>
        </w:rPr>
        <w:t xml:space="preserve">Tablets hebben een positief effect op het klasgebeuren. Dit zowel bij de leerkrachten als bij de leerlingen. </w:t>
      </w:r>
    </w:p>
    <w:p w:rsidR="005B369F" w:rsidRPr="00940D77" w:rsidRDefault="005B369F" w:rsidP="005B369F">
      <w:pPr>
        <w:spacing w:after="0"/>
        <w:rPr>
          <w:rFonts w:cs="Arial"/>
        </w:rPr>
      </w:pPr>
    </w:p>
    <w:p w:rsidR="005B369F" w:rsidRPr="00940D77" w:rsidRDefault="005B369F" w:rsidP="005B369F">
      <w:pPr>
        <w:spacing w:after="0"/>
        <w:rPr>
          <w:rFonts w:cs="Arial"/>
        </w:rPr>
      </w:pPr>
      <w:r w:rsidRPr="00940D77">
        <w:rPr>
          <w:rFonts w:cs="Arial"/>
        </w:rPr>
        <w:t>Het leren wordt door het gebruik van tablets:</w:t>
      </w:r>
    </w:p>
    <w:p w:rsidR="005B369F" w:rsidRPr="00940D77" w:rsidRDefault="005B369F" w:rsidP="005B369F">
      <w:pPr>
        <w:pStyle w:val="Lijstalinea"/>
        <w:numPr>
          <w:ilvl w:val="0"/>
          <w:numId w:val="22"/>
        </w:numPr>
        <w:spacing w:after="0"/>
        <w:rPr>
          <w:rFonts w:cs="Arial"/>
        </w:rPr>
      </w:pPr>
      <w:r w:rsidRPr="00940D77">
        <w:rPr>
          <w:rFonts w:cs="Arial"/>
        </w:rPr>
        <w:t>mobiel: er kan geleerd worden waar en wanneer de leerling dit wil.</w:t>
      </w:r>
    </w:p>
    <w:p w:rsidR="005B369F" w:rsidRPr="00940D77" w:rsidRDefault="005B369F" w:rsidP="005B369F">
      <w:pPr>
        <w:pStyle w:val="Lijstalinea"/>
        <w:numPr>
          <w:ilvl w:val="0"/>
          <w:numId w:val="22"/>
        </w:numPr>
        <w:spacing w:after="0"/>
        <w:rPr>
          <w:rFonts w:cs="Arial"/>
        </w:rPr>
      </w:pPr>
      <w:r w:rsidRPr="00940D77">
        <w:rPr>
          <w:rFonts w:cs="Arial"/>
        </w:rPr>
        <w:t>persoonlijk: de leerling kiest zijn eigen applicaties en bepaalt hiermee zijn eigen niveau. Op deze manier bepaalt de leerling de leerstrategie die hij/zij wil toepassen.</w:t>
      </w:r>
    </w:p>
    <w:p w:rsidR="005B369F" w:rsidRPr="00940D77" w:rsidRDefault="005B369F" w:rsidP="005B369F">
      <w:pPr>
        <w:pStyle w:val="Lijstalinea"/>
        <w:numPr>
          <w:ilvl w:val="0"/>
          <w:numId w:val="22"/>
        </w:numPr>
        <w:spacing w:after="0"/>
        <w:rPr>
          <w:rFonts w:cs="Arial"/>
        </w:rPr>
      </w:pPr>
      <w:r w:rsidRPr="00940D77">
        <w:rPr>
          <w:rFonts w:cs="Arial"/>
        </w:rPr>
        <w:t>visueler en auditiever: leerlingen maken gebruik van filmpjes, foto’s etc. om teksten te verduidelijken.</w:t>
      </w:r>
    </w:p>
    <w:p w:rsidR="005B369F" w:rsidRPr="00940D77" w:rsidRDefault="005B369F" w:rsidP="005B369F">
      <w:pPr>
        <w:pStyle w:val="Lijstalinea"/>
        <w:numPr>
          <w:ilvl w:val="0"/>
          <w:numId w:val="22"/>
        </w:numPr>
        <w:spacing w:after="0"/>
        <w:rPr>
          <w:rFonts w:cs="Arial"/>
        </w:rPr>
      </w:pPr>
      <w:r w:rsidRPr="00940D77">
        <w:rPr>
          <w:rFonts w:cs="Arial"/>
        </w:rPr>
        <w:t>een groepsgebeuren: leerlingen kunnen communiceren met medeleerlingen en leerkrachten. Via tablets gebeurt deze manier van communiceren spontaan. De leerstof wordt op een makkelijke manier gedeeld (Boonen, 2012).</w:t>
      </w:r>
    </w:p>
    <w:p w:rsidR="005B369F" w:rsidRPr="00940D77" w:rsidRDefault="005B369F" w:rsidP="005B369F">
      <w:pPr>
        <w:pStyle w:val="Lijstalinea"/>
        <w:numPr>
          <w:ilvl w:val="0"/>
          <w:numId w:val="22"/>
        </w:numPr>
        <w:spacing w:after="0"/>
        <w:rPr>
          <w:rFonts w:cs="Arial"/>
        </w:rPr>
      </w:pPr>
      <w:r w:rsidRPr="00940D77">
        <w:rPr>
          <w:rFonts w:cs="Arial"/>
        </w:rPr>
        <w:t>eenvoudiger voor kinderen met dyslexie: teksten kunnen voorgelezen en vergroot worden en er is spellingcontrole bij het schrijven van teksten (Van Ackooij, 2013).</w:t>
      </w:r>
    </w:p>
    <w:p w:rsidR="005B369F" w:rsidRPr="00940D77" w:rsidRDefault="005B369F" w:rsidP="005B369F">
      <w:pPr>
        <w:pStyle w:val="Lijstalinea"/>
        <w:numPr>
          <w:ilvl w:val="0"/>
          <w:numId w:val="22"/>
        </w:numPr>
        <w:spacing w:after="0"/>
        <w:rPr>
          <w:rFonts w:cs="Arial"/>
        </w:rPr>
      </w:pPr>
      <w:r w:rsidRPr="00940D77">
        <w:rPr>
          <w:rFonts w:cs="Arial"/>
        </w:rPr>
        <w:t>een actief denkproces: leerlingen worden verondersteld na te denken over hun eigen leren door zelf apps te selecteren en te downloaden.</w:t>
      </w:r>
    </w:p>
    <w:p w:rsidR="005B369F" w:rsidRPr="00940D77" w:rsidRDefault="005B369F" w:rsidP="005B369F">
      <w:pPr>
        <w:pStyle w:val="Lijstalinea"/>
        <w:numPr>
          <w:ilvl w:val="0"/>
          <w:numId w:val="22"/>
        </w:numPr>
        <w:spacing w:after="0"/>
        <w:rPr>
          <w:rFonts w:cs="Arial"/>
        </w:rPr>
      </w:pPr>
      <w:r w:rsidRPr="00940D77">
        <w:rPr>
          <w:rFonts w:cs="Arial"/>
        </w:rPr>
        <w:t>motiverend en stimulerend: de aantrekkelijke leeromgevingen prikkelen de leerlingen en zetten aan tot het gebruik van de tablet.</w:t>
      </w:r>
    </w:p>
    <w:p w:rsidR="005B369F" w:rsidRPr="00940D77" w:rsidRDefault="005B369F" w:rsidP="005B369F">
      <w:pPr>
        <w:pStyle w:val="Lijstalinea"/>
        <w:numPr>
          <w:ilvl w:val="0"/>
          <w:numId w:val="22"/>
        </w:numPr>
        <w:spacing w:after="0"/>
        <w:rPr>
          <w:rFonts w:cs="Arial"/>
        </w:rPr>
      </w:pPr>
      <w:r w:rsidRPr="00940D77">
        <w:rPr>
          <w:rFonts w:cs="Arial"/>
        </w:rPr>
        <w:t>informatiever: door het gebruik van meer en verschillende bronnen.</w:t>
      </w:r>
    </w:p>
    <w:p w:rsidR="005B369F" w:rsidRPr="00940D77" w:rsidRDefault="005B369F" w:rsidP="005B369F">
      <w:pPr>
        <w:pStyle w:val="Lijstalinea"/>
        <w:spacing w:after="0"/>
        <w:rPr>
          <w:rFonts w:cs="Arial"/>
        </w:rPr>
      </w:pPr>
    </w:p>
    <w:p w:rsidR="005B369F" w:rsidRPr="00940D77" w:rsidRDefault="005B369F" w:rsidP="005B369F">
      <w:pPr>
        <w:spacing w:after="0"/>
        <w:rPr>
          <w:rFonts w:cs="Arial"/>
        </w:rPr>
      </w:pPr>
      <w:r w:rsidRPr="00940D77">
        <w:rPr>
          <w:rFonts w:cs="Arial"/>
        </w:rPr>
        <w:t>Voor de leerkracht bieden tablets:</w:t>
      </w:r>
    </w:p>
    <w:p w:rsidR="005B369F" w:rsidRPr="00940D77" w:rsidRDefault="005B369F" w:rsidP="005B369F">
      <w:pPr>
        <w:pStyle w:val="Lijstalinea"/>
        <w:numPr>
          <w:ilvl w:val="0"/>
          <w:numId w:val="22"/>
        </w:numPr>
        <w:spacing w:after="0"/>
        <w:rPr>
          <w:rFonts w:cs="Arial"/>
        </w:rPr>
      </w:pPr>
      <w:r w:rsidRPr="00940D77">
        <w:rPr>
          <w:rFonts w:cs="Arial"/>
        </w:rPr>
        <w:t xml:space="preserve">besparing van tijd: het corrigeren van toetsen en taken verloopt vlotter en automatischer (Schampaert et al, 2013). </w:t>
      </w:r>
    </w:p>
    <w:p w:rsidR="005B369F" w:rsidRPr="00940D77" w:rsidRDefault="005B369F" w:rsidP="005B369F">
      <w:pPr>
        <w:pStyle w:val="Lijstalinea"/>
        <w:numPr>
          <w:ilvl w:val="0"/>
          <w:numId w:val="22"/>
        </w:numPr>
        <w:spacing w:after="0"/>
        <w:rPr>
          <w:rFonts w:cs="Arial"/>
        </w:rPr>
      </w:pPr>
      <w:r w:rsidRPr="00940D77">
        <w:rPr>
          <w:rFonts w:cs="Arial"/>
        </w:rPr>
        <w:t>vereenvoudiging: het uitwisselen van informatie is eenvoudiger (Boonen, 2012).</w:t>
      </w:r>
    </w:p>
    <w:p w:rsidR="005B369F" w:rsidRPr="00940D77" w:rsidRDefault="005B369F" w:rsidP="005B369F">
      <w:pPr>
        <w:rPr>
          <w:rFonts w:cs="Arial"/>
        </w:rPr>
      </w:pPr>
    </w:p>
    <w:p w:rsidR="005B369F" w:rsidRPr="00940D77" w:rsidRDefault="005B369F" w:rsidP="005B369F">
      <w:pPr>
        <w:pStyle w:val="Lijstalinea"/>
        <w:numPr>
          <w:ilvl w:val="0"/>
          <w:numId w:val="23"/>
        </w:numPr>
        <w:spacing w:after="200" w:line="276" w:lineRule="auto"/>
        <w:rPr>
          <w:rFonts w:cs="Arial"/>
        </w:rPr>
      </w:pPr>
      <w:r w:rsidRPr="00940D77">
        <w:rPr>
          <w:rFonts w:cs="Arial"/>
        </w:rPr>
        <w:t>Wat zijn de uitdagingen, problemen van het gebruik van tablets in de klas?</w:t>
      </w:r>
    </w:p>
    <w:p w:rsidR="005B369F" w:rsidRPr="00940D77" w:rsidRDefault="005B369F" w:rsidP="005B369F">
      <w:pPr>
        <w:rPr>
          <w:rFonts w:cs="Arial"/>
        </w:rPr>
      </w:pPr>
      <w:r w:rsidRPr="00940D77">
        <w:rPr>
          <w:rFonts w:cs="Arial"/>
        </w:rPr>
        <w:t>Er zijn geen usb-poorten aanwezig. Dit zorgt ervoor dat documenten via internet of een kabel - die niet altijd ter beschikking is - overgezet moeten worden naar een gewone pc (Schampaert et al, 2013).</w:t>
      </w:r>
    </w:p>
    <w:p w:rsidR="005B369F" w:rsidRPr="00940D77" w:rsidRDefault="005B369F" w:rsidP="005B369F">
      <w:pPr>
        <w:rPr>
          <w:rFonts w:cs="Arial"/>
        </w:rPr>
      </w:pPr>
      <w:r w:rsidRPr="00940D77">
        <w:rPr>
          <w:rFonts w:cs="Arial"/>
        </w:rPr>
        <w:t>Bepaalde running-programma’s zoals Java, Flash of Silverlight kunnen niet op de tablet geïnstalleerd worden. Deze moeten via apps gebruikt worden ( bv. Puffin Web Browser) (Schampaert et al, 2013).</w:t>
      </w:r>
    </w:p>
    <w:p w:rsidR="005B369F" w:rsidRPr="00940D77" w:rsidRDefault="005B369F" w:rsidP="005B369F">
      <w:pPr>
        <w:rPr>
          <w:rFonts w:cs="Arial"/>
        </w:rPr>
      </w:pPr>
      <w:r w:rsidRPr="00940D77">
        <w:rPr>
          <w:rFonts w:cs="Arial"/>
        </w:rPr>
        <w:t xml:space="preserve">De Ipad met het iOS systeem krijgt bij de meeste ontwikkelaars voorrang. Hierdoor zijn deze apps niet of pas later voor de andere systemen beschikbaar. De vormgeving verschilt dan ook van de iOS versie en is minder gebruiksvriendelijk (Schampaert et al, 2013). </w:t>
      </w:r>
    </w:p>
    <w:p w:rsidR="005B369F" w:rsidRPr="00940D77" w:rsidRDefault="005B369F" w:rsidP="005B369F">
      <w:pPr>
        <w:rPr>
          <w:rFonts w:cs="Arial"/>
        </w:rPr>
      </w:pPr>
      <w:r w:rsidRPr="00940D77">
        <w:rPr>
          <w:rFonts w:cs="Arial"/>
        </w:rPr>
        <w:lastRenderedPageBreak/>
        <w:t>Spelletjes zorgen voor afleiding. Algemeen is het dus beter om de installatie van deze apps te vermijden (Huber, 2012).</w:t>
      </w:r>
    </w:p>
    <w:p w:rsidR="005B369F" w:rsidRPr="00940D77" w:rsidRDefault="005B369F" w:rsidP="005B369F">
      <w:pPr>
        <w:pStyle w:val="Kop3"/>
        <w:spacing w:before="200" w:after="0" w:line="276" w:lineRule="auto"/>
        <w:ind w:left="720" w:hanging="720"/>
        <w:rPr>
          <w:rFonts w:cs="Arial"/>
        </w:rPr>
      </w:pPr>
      <w:bookmarkStart w:id="28" w:name="_Toc405629396"/>
      <w:r w:rsidRPr="00940D77">
        <w:rPr>
          <w:rFonts w:cs="Arial"/>
        </w:rPr>
        <w:t>Software/apps</w:t>
      </w:r>
      <w:bookmarkEnd w:id="28"/>
    </w:p>
    <w:p w:rsidR="005B369F" w:rsidRPr="00940D77" w:rsidRDefault="005B369F" w:rsidP="005B369F">
      <w:pPr>
        <w:rPr>
          <w:rFonts w:cs="Arial"/>
        </w:rPr>
      </w:pPr>
      <w:r w:rsidRPr="00940D77">
        <w:rPr>
          <w:rFonts w:cs="Arial"/>
        </w:rPr>
        <w:t>Het gebruik van tablets en hiermee ook het gebruik van de apps wordt steeds populairder. Volgens Schampaert et al (2013) zorgt dit er ook voor dat leerlingen meer zullen studeren op eigen niveau.</w:t>
      </w:r>
    </w:p>
    <w:p w:rsidR="005B369F" w:rsidRPr="00940D77" w:rsidRDefault="005B369F" w:rsidP="005B369F">
      <w:pPr>
        <w:rPr>
          <w:rFonts w:cs="Arial"/>
        </w:rPr>
      </w:pPr>
      <w:r w:rsidRPr="00940D77">
        <w:rPr>
          <w:rFonts w:cs="Arial"/>
        </w:rPr>
        <w:t>“Toepassingen van apps kunnen het schoolwerk voor leerlingen leuker en gemakkelijker maken. Daardoor zijn ze bereid meer tijd te besteden aan leren. Het niveau is dan beter dan het niveau van leerlingen die leren met schriftelijke materialen.”  Schampaert et al, 2013.</w:t>
      </w:r>
    </w:p>
    <w:p w:rsidR="005B369F" w:rsidRPr="00940D77" w:rsidRDefault="005B369F" w:rsidP="005B369F">
      <w:pPr>
        <w:rPr>
          <w:rFonts w:cs="Arial"/>
        </w:rPr>
      </w:pPr>
      <w:r w:rsidRPr="00940D77">
        <w:rPr>
          <w:rFonts w:cs="Arial"/>
        </w:rPr>
        <w:t>In dit onderdeel worden apps vergeleken op basis van de volgende criteria:</w:t>
      </w:r>
    </w:p>
    <w:p w:rsidR="005B369F" w:rsidRPr="00940D77" w:rsidRDefault="005B369F" w:rsidP="005B369F">
      <w:pPr>
        <w:pStyle w:val="Lijstalinea"/>
        <w:numPr>
          <w:ilvl w:val="0"/>
          <w:numId w:val="27"/>
        </w:numPr>
        <w:spacing w:after="200" w:line="276" w:lineRule="auto"/>
        <w:rPr>
          <w:rFonts w:cs="Arial"/>
        </w:rPr>
      </w:pPr>
      <w:r w:rsidRPr="00940D77">
        <w:rPr>
          <w:rFonts w:cs="Arial"/>
        </w:rPr>
        <w:t>Ziet de app er aantrekkelijk uit?</w:t>
      </w:r>
    </w:p>
    <w:p w:rsidR="005B369F" w:rsidRPr="00940D77" w:rsidRDefault="005B369F" w:rsidP="005B369F">
      <w:pPr>
        <w:pStyle w:val="Lijstalinea"/>
        <w:numPr>
          <w:ilvl w:val="0"/>
          <w:numId w:val="27"/>
        </w:numPr>
        <w:spacing w:after="200" w:line="276" w:lineRule="auto"/>
        <w:rPr>
          <w:rFonts w:cs="Arial"/>
        </w:rPr>
      </w:pPr>
      <w:r w:rsidRPr="00940D77">
        <w:rPr>
          <w:rFonts w:cs="Arial"/>
        </w:rPr>
        <w:t>Moet de app betaald worden? Zijn er verborgen reclames of kosten?</w:t>
      </w:r>
    </w:p>
    <w:p w:rsidR="005B369F" w:rsidRPr="00940D77" w:rsidRDefault="005B369F" w:rsidP="005B369F">
      <w:pPr>
        <w:pStyle w:val="Lijstalinea"/>
        <w:numPr>
          <w:ilvl w:val="0"/>
          <w:numId w:val="27"/>
        </w:numPr>
        <w:spacing w:after="200" w:line="276" w:lineRule="auto"/>
        <w:rPr>
          <w:rFonts w:cs="Arial"/>
        </w:rPr>
      </w:pPr>
      <w:r w:rsidRPr="00940D77">
        <w:rPr>
          <w:rFonts w:cs="Arial"/>
        </w:rPr>
        <w:t>Is de app makkelijk in gebruik? Kunnen leerlingen er zelfstandig mee aan de slag?</w:t>
      </w:r>
    </w:p>
    <w:p w:rsidR="005B369F" w:rsidRPr="00940D77" w:rsidRDefault="005B369F" w:rsidP="005B369F">
      <w:pPr>
        <w:pStyle w:val="Lijstalinea"/>
        <w:numPr>
          <w:ilvl w:val="0"/>
          <w:numId w:val="27"/>
        </w:numPr>
        <w:spacing w:after="200" w:line="276" w:lineRule="auto"/>
        <w:rPr>
          <w:rFonts w:cs="Arial"/>
        </w:rPr>
      </w:pPr>
      <w:r w:rsidRPr="00940D77">
        <w:rPr>
          <w:rFonts w:cs="Arial"/>
        </w:rPr>
        <w:t>Is de app voldoende educatief?</w:t>
      </w:r>
    </w:p>
    <w:p w:rsidR="005B369F" w:rsidRPr="00940D77" w:rsidRDefault="005B369F" w:rsidP="005B369F">
      <w:pPr>
        <w:pStyle w:val="Lijstalinea"/>
        <w:numPr>
          <w:ilvl w:val="0"/>
          <w:numId w:val="27"/>
        </w:numPr>
        <w:spacing w:after="200" w:line="276" w:lineRule="auto"/>
        <w:rPr>
          <w:rFonts w:cs="Arial"/>
        </w:rPr>
      </w:pPr>
      <w:r w:rsidRPr="00940D77">
        <w:rPr>
          <w:rFonts w:cs="Arial"/>
        </w:rPr>
        <w:t>Is de leeromgeving uitdagend genoeg en toch niet te moeilijk voor de eerste graad van het basisonderwijs?;</w:t>
      </w:r>
    </w:p>
    <w:p w:rsidR="005B369F" w:rsidRPr="00940D77" w:rsidRDefault="005B369F" w:rsidP="005B369F">
      <w:pPr>
        <w:rPr>
          <w:rFonts w:cs="Arial"/>
        </w:rPr>
      </w:pPr>
      <w:r w:rsidRPr="00940D77">
        <w:rPr>
          <w:rFonts w:cs="Arial"/>
        </w:rPr>
        <w:t xml:space="preserve"> (meesterapp.nl, 2014). </w:t>
      </w:r>
    </w:p>
    <w:p w:rsidR="005B369F" w:rsidRPr="00940D77" w:rsidRDefault="005B369F" w:rsidP="005B369F">
      <w:pPr>
        <w:rPr>
          <w:rFonts w:cs="Arial"/>
        </w:rPr>
      </w:pPr>
      <w:r w:rsidRPr="00940D77">
        <w:rPr>
          <w:rFonts w:cs="Arial"/>
        </w:rPr>
        <w:t>Hieronder een kort overzicht welke apps aan bod komen.</w:t>
      </w:r>
    </w:p>
    <w:p w:rsidR="005B369F" w:rsidRPr="00940D77" w:rsidRDefault="005B369F" w:rsidP="005B369F">
      <w:pPr>
        <w:rPr>
          <w:rFonts w:cs="Arial"/>
          <w:lang w:val="en-US"/>
        </w:rPr>
      </w:pPr>
      <w:r w:rsidRPr="00940D77">
        <w:rPr>
          <w:rFonts w:cs="Arial"/>
          <w:lang w:val="en-US"/>
        </w:rPr>
        <w:t>iOS</w:t>
      </w:r>
    </w:p>
    <w:p w:rsidR="005B369F" w:rsidRPr="00940D77" w:rsidRDefault="005B369F" w:rsidP="005B369F">
      <w:pPr>
        <w:pStyle w:val="Lijstalinea"/>
        <w:numPr>
          <w:ilvl w:val="0"/>
          <w:numId w:val="24"/>
        </w:numPr>
        <w:spacing w:after="200" w:line="276" w:lineRule="auto"/>
        <w:rPr>
          <w:rFonts w:cs="Arial"/>
          <w:lang w:val="en-US"/>
        </w:rPr>
      </w:pPr>
      <w:proofErr w:type="spellStart"/>
      <w:r w:rsidRPr="00940D77">
        <w:rPr>
          <w:rFonts w:cs="Arial"/>
          <w:lang w:val="en-US"/>
        </w:rPr>
        <w:t>ScratchJr</w:t>
      </w:r>
      <w:proofErr w:type="spellEnd"/>
    </w:p>
    <w:p w:rsidR="005B369F" w:rsidRPr="00940D77" w:rsidRDefault="005B369F" w:rsidP="005B369F">
      <w:pPr>
        <w:pStyle w:val="Lijstalinea"/>
        <w:numPr>
          <w:ilvl w:val="0"/>
          <w:numId w:val="24"/>
        </w:numPr>
        <w:spacing w:after="200" w:line="276" w:lineRule="auto"/>
        <w:rPr>
          <w:rFonts w:cs="Arial"/>
          <w:lang w:val="en-US"/>
        </w:rPr>
      </w:pPr>
      <w:r w:rsidRPr="00940D77">
        <w:rPr>
          <w:rFonts w:cs="Arial"/>
          <w:lang w:val="en-US"/>
        </w:rPr>
        <w:t>Daisy the dinosaur</w:t>
      </w:r>
    </w:p>
    <w:p w:rsidR="005B369F" w:rsidRPr="00940D77" w:rsidRDefault="005B369F" w:rsidP="005B369F">
      <w:pPr>
        <w:pStyle w:val="Lijstalinea"/>
        <w:numPr>
          <w:ilvl w:val="0"/>
          <w:numId w:val="24"/>
        </w:numPr>
        <w:spacing w:after="200" w:line="276" w:lineRule="auto"/>
        <w:rPr>
          <w:rFonts w:cs="Arial"/>
          <w:lang w:val="en-US"/>
        </w:rPr>
      </w:pPr>
      <w:r w:rsidRPr="00940D77">
        <w:rPr>
          <w:rFonts w:cs="Arial"/>
          <w:lang w:val="en-US"/>
        </w:rPr>
        <w:t>Kodable</w:t>
      </w:r>
    </w:p>
    <w:p w:rsidR="005B369F" w:rsidRPr="00940D77" w:rsidRDefault="005B369F" w:rsidP="005B369F">
      <w:pPr>
        <w:pStyle w:val="Lijstalinea"/>
        <w:numPr>
          <w:ilvl w:val="0"/>
          <w:numId w:val="24"/>
        </w:numPr>
        <w:spacing w:after="200" w:line="276" w:lineRule="auto"/>
        <w:rPr>
          <w:rFonts w:cs="Arial"/>
          <w:lang w:val="en-US"/>
        </w:rPr>
      </w:pPr>
      <w:r w:rsidRPr="00940D77">
        <w:rPr>
          <w:rFonts w:cs="Arial"/>
          <w:lang w:val="en-US"/>
        </w:rPr>
        <w:t>Beebot</w:t>
      </w:r>
    </w:p>
    <w:p w:rsidR="005B369F" w:rsidRPr="00940D77" w:rsidRDefault="005B369F" w:rsidP="005B369F">
      <w:pPr>
        <w:pStyle w:val="Lijstalinea"/>
        <w:numPr>
          <w:ilvl w:val="0"/>
          <w:numId w:val="24"/>
        </w:numPr>
        <w:spacing w:after="200" w:line="276" w:lineRule="auto"/>
        <w:rPr>
          <w:rFonts w:cs="Arial"/>
          <w:lang w:val="en-US"/>
        </w:rPr>
      </w:pPr>
      <w:proofErr w:type="spellStart"/>
      <w:r w:rsidRPr="00940D77">
        <w:rPr>
          <w:rFonts w:cs="Arial"/>
          <w:lang w:val="en-US"/>
        </w:rPr>
        <w:t>Cargobot</w:t>
      </w:r>
      <w:proofErr w:type="spellEnd"/>
    </w:p>
    <w:p w:rsidR="005B369F" w:rsidRPr="00940D77" w:rsidRDefault="005B369F" w:rsidP="005B369F">
      <w:pPr>
        <w:pStyle w:val="Lijstalinea"/>
        <w:numPr>
          <w:ilvl w:val="0"/>
          <w:numId w:val="24"/>
        </w:numPr>
        <w:spacing w:after="200" w:line="276" w:lineRule="auto"/>
        <w:rPr>
          <w:rFonts w:cs="Arial"/>
          <w:lang w:val="en-US"/>
        </w:rPr>
      </w:pPr>
      <w:r w:rsidRPr="00940D77">
        <w:rPr>
          <w:rFonts w:cs="Arial"/>
          <w:lang w:val="en-US"/>
        </w:rPr>
        <w:t>Cato’s Hike Lite</w:t>
      </w:r>
    </w:p>
    <w:p w:rsidR="005B369F" w:rsidRPr="00940D77" w:rsidRDefault="005B369F" w:rsidP="005B369F">
      <w:pPr>
        <w:pStyle w:val="Lijstalinea"/>
        <w:numPr>
          <w:ilvl w:val="0"/>
          <w:numId w:val="24"/>
        </w:numPr>
        <w:spacing w:after="200" w:line="276" w:lineRule="auto"/>
        <w:rPr>
          <w:rFonts w:cs="Arial"/>
          <w:lang w:val="en-US"/>
        </w:rPr>
      </w:pPr>
      <w:r w:rsidRPr="00940D77">
        <w:rPr>
          <w:rFonts w:cs="Arial"/>
          <w:lang w:val="en-US"/>
        </w:rPr>
        <w:t>Fix the factory (Lego)</w:t>
      </w:r>
    </w:p>
    <w:p w:rsidR="005B369F" w:rsidRPr="00940D77" w:rsidRDefault="005B369F" w:rsidP="005B369F">
      <w:pPr>
        <w:rPr>
          <w:rFonts w:cs="Arial"/>
          <w:lang w:val="en-US"/>
        </w:rPr>
      </w:pPr>
      <w:r w:rsidRPr="00940D77">
        <w:rPr>
          <w:rFonts w:cs="Arial"/>
          <w:lang w:val="en-US"/>
        </w:rPr>
        <w:t>Android (google play)</w:t>
      </w:r>
    </w:p>
    <w:p w:rsidR="005B369F" w:rsidRPr="00940D77" w:rsidRDefault="005B369F" w:rsidP="005B369F">
      <w:pPr>
        <w:pStyle w:val="Lijstalinea"/>
        <w:numPr>
          <w:ilvl w:val="0"/>
          <w:numId w:val="25"/>
        </w:numPr>
        <w:spacing w:after="200" w:line="276" w:lineRule="auto"/>
        <w:rPr>
          <w:rFonts w:cs="Arial"/>
          <w:lang w:val="en-US"/>
        </w:rPr>
      </w:pPr>
      <w:proofErr w:type="spellStart"/>
      <w:r w:rsidRPr="00940D77">
        <w:rPr>
          <w:rFonts w:cs="Arial"/>
          <w:lang w:val="en-US"/>
        </w:rPr>
        <w:t>Lightbot</w:t>
      </w:r>
      <w:proofErr w:type="spellEnd"/>
      <w:r w:rsidRPr="00940D77">
        <w:rPr>
          <w:rFonts w:cs="Arial"/>
          <w:lang w:val="en-US"/>
        </w:rPr>
        <w:t xml:space="preserve"> One Hour Coding</w:t>
      </w:r>
    </w:p>
    <w:p w:rsidR="005B369F" w:rsidRPr="00940D77" w:rsidRDefault="005B369F" w:rsidP="005B369F">
      <w:pPr>
        <w:pStyle w:val="Lijstalinea"/>
        <w:numPr>
          <w:ilvl w:val="0"/>
          <w:numId w:val="25"/>
        </w:numPr>
        <w:spacing w:after="200" w:line="276" w:lineRule="auto"/>
        <w:rPr>
          <w:rFonts w:cs="Arial"/>
          <w:lang w:val="en-US"/>
        </w:rPr>
      </w:pPr>
      <w:proofErr w:type="spellStart"/>
      <w:r w:rsidRPr="00940D77">
        <w:rPr>
          <w:rFonts w:cs="Arial"/>
          <w:lang w:val="en-US"/>
        </w:rPr>
        <w:t>Lightbot</w:t>
      </w:r>
      <w:proofErr w:type="spellEnd"/>
      <w:r w:rsidRPr="00940D77">
        <w:rPr>
          <w:rFonts w:cs="Arial"/>
          <w:lang w:val="en-US"/>
        </w:rPr>
        <w:t xml:space="preserve"> Jr 4+ Coding Puzzles</w:t>
      </w:r>
    </w:p>
    <w:p w:rsidR="005B369F" w:rsidRPr="00940D77" w:rsidRDefault="005B369F" w:rsidP="005B369F">
      <w:pPr>
        <w:pStyle w:val="Lijstalinea"/>
        <w:numPr>
          <w:ilvl w:val="0"/>
          <w:numId w:val="25"/>
        </w:numPr>
        <w:spacing w:after="200" w:line="276" w:lineRule="auto"/>
        <w:rPr>
          <w:rFonts w:cs="Arial"/>
          <w:lang w:val="en-US"/>
        </w:rPr>
      </w:pPr>
      <w:r w:rsidRPr="00940D77">
        <w:rPr>
          <w:rFonts w:cs="Arial"/>
          <w:lang w:val="en-US"/>
        </w:rPr>
        <w:t>Music Droid</w:t>
      </w:r>
    </w:p>
    <w:p w:rsidR="005B369F" w:rsidRPr="00940D77" w:rsidRDefault="005B369F" w:rsidP="005B369F">
      <w:pPr>
        <w:pStyle w:val="Lijstalinea"/>
        <w:numPr>
          <w:ilvl w:val="0"/>
          <w:numId w:val="25"/>
        </w:numPr>
        <w:spacing w:after="200" w:line="276" w:lineRule="auto"/>
        <w:rPr>
          <w:rFonts w:cs="Arial"/>
          <w:lang w:val="en-US"/>
        </w:rPr>
      </w:pPr>
      <w:r w:rsidRPr="00940D77">
        <w:rPr>
          <w:rFonts w:cs="Arial"/>
          <w:lang w:val="en-US"/>
        </w:rPr>
        <w:t>Run Marco!</w:t>
      </w:r>
    </w:p>
    <w:p w:rsidR="005B369F" w:rsidRPr="00940D77" w:rsidRDefault="005B369F" w:rsidP="005B369F">
      <w:pPr>
        <w:rPr>
          <w:rFonts w:cs="Arial"/>
        </w:rPr>
      </w:pPr>
    </w:p>
    <w:p w:rsidR="00B927A4" w:rsidRDefault="00B927A4" w:rsidP="00B927A4">
      <w:r>
        <w:br w:type="page"/>
      </w:r>
    </w:p>
    <w:p w:rsidR="00C076E3" w:rsidRDefault="00863728" w:rsidP="00863728">
      <w:pPr>
        <w:pStyle w:val="Kop1"/>
      </w:pPr>
      <w:bookmarkStart w:id="29" w:name="_Toc405629397"/>
      <w:r>
        <w:lastRenderedPageBreak/>
        <w:t>Titel niveau 1</w:t>
      </w:r>
      <w:bookmarkEnd w:id="29"/>
    </w:p>
    <w:p w:rsidR="008C78C1" w:rsidRPr="008C78C1" w:rsidRDefault="00863728" w:rsidP="008C78C1">
      <w:r>
        <w:t>Grote onderdelen, nieuw blad!</w:t>
      </w:r>
    </w:p>
    <w:p w:rsidR="0008037B" w:rsidRDefault="0008037B" w:rsidP="00FC413E"/>
    <w:p w:rsidR="00502F41" w:rsidRDefault="00502F41" w:rsidP="00FC413E">
      <w:pPr>
        <w:sectPr w:rsidR="00502F41" w:rsidSect="0008037B">
          <w:headerReference w:type="default" r:id="rId37"/>
          <w:footerReference w:type="default" r:id="rId38"/>
          <w:pgSz w:w="11906" w:h="16838"/>
          <w:pgMar w:top="1134" w:right="1134" w:bottom="1134" w:left="1871" w:header="1134" w:footer="1134" w:gutter="0"/>
          <w:cols w:space="708"/>
          <w:docGrid w:linePitch="360"/>
        </w:sectPr>
      </w:pPr>
    </w:p>
    <w:p w:rsidR="00502F41" w:rsidRDefault="00502F41" w:rsidP="00502F41">
      <w:pPr>
        <w:pStyle w:val="Tussenpaginatitel"/>
        <w:framePr w:wrap="notBeside"/>
        <w:sectPr w:rsidR="00502F41" w:rsidSect="0008037B">
          <w:headerReference w:type="default" r:id="rId39"/>
          <w:footerReference w:type="default" r:id="rId40"/>
          <w:pgSz w:w="11906" w:h="16838"/>
          <w:pgMar w:top="1134" w:right="1134" w:bottom="1134" w:left="1871" w:header="1134" w:footer="1134" w:gutter="0"/>
          <w:cols w:space="708"/>
          <w:docGrid w:linePitch="360"/>
        </w:sectPr>
      </w:pPr>
      <w:bookmarkStart w:id="31" w:name="_Toc405629398"/>
      <w:r>
        <w:lastRenderedPageBreak/>
        <w:t xml:space="preserve">II </w:t>
      </w:r>
      <w:r w:rsidR="00863728">
        <w:t>Titel tweede grote deel, bijvoorbeeld praktijk</w:t>
      </w:r>
      <w:bookmarkEnd w:id="31"/>
    </w:p>
    <w:p w:rsidR="00863728" w:rsidRPr="00863728" w:rsidRDefault="00863728" w:rsidP="00863728">
      <w:pPr>
        <w:pStyle w:val="Kop1"/>
        <w:numPr>
          <w:ilvl w:val="0"/>
          <w:numId w:val="15"/>
        </w:numPr>
        <w:rPr>
          <w:spacing w:val="5"/>
          <w:kern w:val="28"/>
          <w:sz w:val="40"/>
          <w:szCs w:val="52"/>
        </w:rPr>
      </w:pPr>
      <w:bookmarkStart w:id="32" w:name="_Toc405629399"/>
      <w:r>
        <w:lastRenderedPageBreak/>
        <w:t>hier weer titels, met de koppen</w:t>
      </w:r>
      <w:bookmarkEnd w:id="32"/>
      <w:r>
        <w:br w:type="page"/>
      </w:r>
    </w:p>
    <w:p w:rsidR="00502F41" w:rsidRDefault="00863728" w:rsidP="00B215E4">
      <w:pPr>
        <w:pStyle w:val="Titel"/>
      </w:pPr>
      <w:bookmarkStart w:id="33" w:name="_Toc405629400"/>
      <w:r>
        <w:lastRenderedPageBreak/>
        <w:t>Besluit</w:t>
      </w:r>
      <w:bookmarkEnd w:id="33"/>
    </w:p>
    <w:p w:rsidR="00B215E4" w:rsidRDefault="002F023E" w:rsidP="00B215E4">
      <w:r>
        <w:t>Tekst</w:t>
      </w:r>
    </w:p>
    <w:p w:rsidR="00B215E4" w:rsidRDefault="002F023E" w:rsidP="002F023E">
      <w:pPr>
        <w:spacing w:after="0"/>
      </w:pPr>
      <w:r>
        <w:br w:type="page"/>
      </w:r>
    </w:p>
    <w:p w:rsidR="002F023E" w:rsidRDefault="002F023E" w:rsidP="002F023E">
      <w:pPr>
        <w:spacing w:after="0"/>
        <w:sectPr w:rsidR="002F023E" w:rsidSect="0008037B">
          <w:headerReference w:type="default" r:id="rId41"/>
          <w:footerReference w:type="default" r:id="rId42"/>
          <w:pgSz w:w="11906" w:h="16838"/>
          <w:pgMar w:top="1134" w:right="1134" w:bottom="1134" w:left="1871" w:header="1134" w:footer="1134" w:gutter="0"/>
          <w:cols w:space="708"/>
          <w:docGrid w:linePitch="360"/>
        </w:sectPr>
      </w:pPr>
    </w:p>
    <w:p w:rsidR="00B215E4" w:rsidRDefault="00B215E4" w:rsidP="00B215E4">
      <w:pPr>
        <w:pStyle w:val="Titel"/>
      </w:pPr>
      <w:bookmarkStart w:id="34" w:name="_Toc405629401"/>
      <w:r>
        <w:lastRenderedPageBreak/>
        <w:t>Bibliografie</w:t>
      </w:r>
      <w:bookmarkEnd w:id="34"/>
    </w:p>
    <w:p w:rsidR="00803BD6" w:rsidRDefault="00863728" w:rsidP="00B215E4">
      <w:r>
        <w:t xml:space="preserve">Alfabetisch </w:t>
      </w:r>
      <w:r w:rsidR="004A7F79">
        <w:sym w:font="Wingdings" w:char="F0E0"/>
      </w:r>
      <w:r w:rsidR="004A7F79">
        <w:t xml:space="preserve"> meer informatie in </w:t>
      </w:r>
      <w:r>
        <w:t>boek handleiding</w:t>
      </w:r>
    </w:p>
    <w:p w:rsidR="002F023E" w:rsidRDefault="002F023E" w:rsidP="00B215E4">
      <w:r>
        <w:t>Verwijzing naar boeken:</w:t>
      </w:r>
    </w:p>
    <w:p w:rsidR="002F023E" w:rsidRPr="002F023E" w:rsidRDefault="002F023E" w:rsidP="00803BD6">
      <w:pPr>
        <w:pStyle w:val="Lijstopsomteken"/>
      </w:pPr>
      <w:r w:rsidRPr="002F023E">
        <w:t xml:space="preserve">Auteur(s): familienaam + initialen, (jaar). </w:t>
      </w:r>
      <w:r w:rsidRPr="002F023E">
        <w:rPr>
          <w:rStyle w:val="Nadruk"/>
        </w:rPr>
        <w:t>Titel van het boek (+ eventueel ondertitel)</w:t>
      </w:r>
      <w:r w:rsidRPr="002F023E">
        <w:t>. Uitgave of druk indien niet de eerste. Plaats van uitgave, uitgever.</w:t>
      </w:r>
    </w:p>
    <w:p w:rsidR="002F023E" w:rsidRDefault="002F023E" w:rsidP="002F023E">
      <w:r>
        <w:t>Voorbeeld:</w:t>
      </w:r>
    </w:p>
    <w:p w:rsidR="002F023E" w:rsidRDefault="002F023E" w:rsidP="00803BD6">
      <w:pPr>
        <w:pStyle w:val="Lijstopsomteken"/>
        <w:rPr>
          <w:rFonts w:ascii="Helvetica" w:hAnsi="Helvetica" w:cs="Helvetica"/>
        </w:rPr>
      </w:pPr>
      <w:proofErr w:type="spellStart"/>
      <w:r>
        <w:rPr>
          <w:rFonts w:ascii="Helvetica" w:hAnsi="Helvetica" w:cs="Helvetica"/>
        </w:rPr>
        <w:t>Willocx</w:t>
      </w:r>
      <w:proofErr w:type="spellEnd"/>
      <w:r>
        <w:rPr>
          <w:rFonts w:ascii="Helvetica" w:hAnsi="Helvetica" w:cs="Helvetica"/>
        </w:rPr>
        <w:t xml:space="preserve">, C. (1998). </w:t>
      </w:r>
      <w:r w:rsidRPr="002F023E">
        <w:rPr>
          <w:rStyle w:val="Nadruk"/>
        </w:rPr>
        <w:t>Citeren &amp; refereren.</w:t>
      </w:r>
      <w:r>
        <w:t xml:space="preserve"> </w:t>
      </w:r>
      <w:r w:rsidRPr="002F023E">
        <w:rPr>
          <w:rStyle w:val="Nadruk"/>
        </w:rPr>
        <w:t xml:space="preserve">Schriftelijke, </w:t>
      </w:r>
      <w:proofErr w:type="spellStart"/>
      <w:r w:rsidRPr="002F023E">
        <w:rPr>
          <w:rStyle w:val="Nadruk"/>
        </w:rPr>
        <w:t>mondelinge,audiovisuele</w:t>
      </w:r>
      <w:proofErr w:type="spellEnd"/>
      <w:r w:rsidRPr="002F023E">
        <w:rPr>
          <w:rStyle w:val="Nadruk"/>
        </w:rPr>
        <w:t xml:space="preserve"> en elektronische bronnen</w:t>
      </w:r>
      <w:r>
        <w:t xml:space="preserve">. </w:t>
      </w:r>
      <w:r>
        <w:rPr>
          <w:rFonts w:ascii="Helvetica" w:hAnsi="Helvetica" w:cs="Helvetica"/>
        </w:rPr>
        <w:t xml:space="preserve">4e </w:t>
      </w:r>
      <w:proofErr w:type="spellStart"/>
      <w:r>
        <w:rPr>
          <w:rFonts w:ascii="Helvetica" w:hAnsi="Helvetica" w:cs="Helvetica"/>
        </w:rPr>
        <w:t>herziene</w:t>
      </w:r>
      <w:proofErr w:type="spellEnd"/>
      <w:r>
        <w:rPr>
          <w:rFonts w:ascii="Helvetica" w:hAnsi="Helvetica" w:cs="Helvetica"/>
        </w:rPr>
        <w:t xml:space="preserve"> druk.</w:t>
      </w:r>
      <w:r>
        <w:t xml:space="preserve"> </w:t>
      </w:r>
      <w:r>
        <w:rPr>
          <w:rFonts w:ascii="Helvetica" w:hAnsi="Helvetica" w:cs="Helvetica"/>
        </w:rPr>
        <w:t>Leuven, Garant.</w:t>
      </w:r>
    </w:p>
    <w:p w:rsidR="00803BD6" w:rsidRDefault="00803BD6" w:rsidP="002F023E">
      <w:pPr>
        <w:rPr>
          <w:rFonts w:ascii="Helvetica" w:hAnsi="Helvetica" w:cs="Helvetica"/>
        </w:rPr>
      </w:pPr>
      <w:r>
        <w:rPr>
          <w:rFonts w:ascii="Helvetica" w:hAnsi="Helvetica" w:cs="Helvetica"/>
        </w:rPr>
        <w:t>Verwijzingen naar Internetbronnen</w:t>
      </w:r>
    </w:p>
    <w:p w:rsidR="00803BD6" w:rsidRDefault="00803BD6" w:rsidP="00803BD6">
      <w:pPr>
        <w:pStyle w:val="Lijstopsomteken"/>
      </w:pPr>
      <w:r w:rsidRPr="00803BD6">
        <w:t xml:space="preserve">Auteurs, ev. naam organisatie, (jaar: </w:t>
      </w:r>
      <w:proofErr w:type="spellStart"/>
      <w:r w:rsidRPr="00803BD6">
        <w:t>cfr</w:t>
      </w:r>
      <w:proofErr w:type="spellEnd"/>
      <w:r w:rsidRPr="00803BD6">
        <w:t>. datum v</w:t>
      </w:r>
      <w:r>
        <w:t xml:space="preserve">an de laatste aanpassing, </w:t>
      </w:r>
      <w:r w:rsidRPr="00803BD6">
        <w:t>of de datum van de copyright; indien geen datum: “</w:t>
      </w:r>
      <w:proofErr w:type="spellStart"/>
      <w:r w:rsidRPr="00803BD6">
        <w:t>s.d</w:t>
      </w:r>
      <w:proofErr w:type="spellEnd"/>
      <w:r w:rsidRPr="00803BD6">
        <w:t>.”: sine</w:t>
      </w:r>
      <w:r>
        <w:t xml:space="preserve"> </w:t>
      </w:r>
      <w:r w:rsidRPr="00803BD6">
        <w:t>dat</w:t>
      </w:r>
      <w:r>
        <w:t xml:space="preserve">o = zonder datum), </w:t>
      </w:r>
      <w:r w:rsidRPr="00803BD6">
        <w:rPr>
          <w:rStyle w:val="Nadruk"/>
        </w:rPr>
        <w:t>Titel van de website</w:t>
      </w:r>
      <w:r w:rsidRPr="00803BD6">
        <w:t xml:space="preserve"> [online]. Plaats van uitgave:</w:t>
      </w:r>
      <w:r>
        <w:t xml:space="preserve"> </w:t>
      </w:r>
      <w:r w:rsidRPr="00803BD6">
        <w:t>uitgever of organisatie verantwoordelijk voor de website. Webadres</w:t>
      </w:r>
      <w:r>
        <w:t xml:space="preserve"> </w:t>
      </w:r>
      <w:r w:rsidRPr="00803BD6">
        <w:t>(geraadpleegd op ‘datum’).</w:t>
      </w:r>
    </w:p>
    <w:p w:rsidR="00803BD6" w:rsidRDefault="00803BD6" w:rsidP="00803BD6">
      <w:r>
        <w:t>Voorbeeld:</w:t>
      </w:r>
    </w:p>
    <w:p w:rsidR="00803BD6" w:rsidRDefault="00803BD6" w:rsidP="00803BD6">
      <w:pPr>
        <w:pStyle w:val="Lijstopsomteken"/>
      </w:pPr>
      <w:r>
        <w:t>SASAM VZW (2003)</w:t>
      </w:r>
      <w:r w:rsidR="009C1815">
        <w:t>,</w:t>
      </w:r>
      <w:r>
        <w:t xml:space="preserve"> </w:t>
      </w:r>
      <w:proofErr w:type="spellStart"/>
      <w:r w:rsidRPr="00803BD6">
        <w:rPr>
          <w:rStyle w:val="Nadruk"/>
        </w:rPr>
        <w:t>Stalking</w:t>
      </w:r>
      <w:proofErr w:type="spellEnd"/>
      <w:r w:rsidRPr="00803BD6">
        <w:t xml:space="preserve"> [online]. </w:t>
      </w:r>
      <w:r>
        <w:t xml:space="preserve">Diest: SASAM vzw. http://www.sasam.be/taalnl/ </w:t>
      </w:r>
      <w:proofErr w:type="spellStart"/>
      <w:r>
        <w:t>stalking</w:t>
      </w:r>
      <w:proofErr w:type="spellEnd"/>
      <w:r>
        <w:t>/stalking.htm</w:t>
      </w:r>
      <w:r w:rsidR="0023523D">
        <w:t xml:space="preserve"> </w:t>
      </w:r>
      <w:r>
        <w:t>(geraadpleegd op 01.09.2005)</w:t>
      </w:r>
    </w:p>
    <w:p w:rsidR="00803BD6" w:rsidRDefault="00803BD6" w:rsidP="002F023E">
      <w:pPr>
        <w:rPr>
          <w:rFonts w:ascii="Helvetica" w:hAnsi="Helvetica" w:cs="Helvetica"/>
        </w:rPr>
      </w:pPr>
    </w:p>
    <w:p w:rsidR="00803BD6" w:rsidRPr="002F023E" w:rsidRDefault="00803BD6" w:rsidP="002F023E">
      <w:pPr>
        <w:sectPr w:rsidR="00803BD6" w:rsidRPr="002F023E" w:rsidSect="0008037B">
          <w:pgSz w:w="11906" w:h="16838"/>
          <w:pgMar w:top="1134" w:right="1134" w:bottom="1134" w:left="1871" w:header="1134" w:footer="1134" w:gutter="0"/>
          <w:cols w:space="708"/>
          <w:docGrid w:linePitch="360"/>
        </w:sectPr>
      </w:pPr>
    </w:p>
    <w:p w:rsidR="00B215E4" w:rsidRPr="00B215E4" w:rsidRDefault="003642C3" w:rsidP="003642C3">
      <w:pPr>
        <w:pStyle w:val="Tussenpaginatitel"/>
        <w:framePr w:wrap="notBeside"/>
      </w:pPr>
      <w:bookmarkStart w:id="35" w:name="_Toc405629402"/>
      <w:r>
        <w:lastRenderedPageBreak/>
        <w:t>Bijlagen</w:t>
      </w:r>
      <w:bookmarkEnd w:id="35"/>
    </w:p>
    <w:p w:rsidR="00502F41" w:rsidRDefault="00502F41" w:rsidP="00FC413E">
      <w:pPr>
        <w:sectPr w:rsidR="00502F41" w:rsidSect="0008037B">
          <w:headerReference w:type="default" r:id="rId43"/>
          <w:footerReference w:type="default" r:id="rId44"/>
          <w:pgSz w:w="11906" w:h="16838"/>
          <w:pgMar w:top="1134" w:right="1134" w:bottom="1134" w:left="1871" w:header="1134" w:footer="1134" w:gutter="0"/>
          <w:cols w:space="708"/>
          <w:docGrid w:linePitch="360"/>
        </w:sectPr>
      </w:pPr>
    </w:p>
    <w:p w:rsidR="00BA3E1B" w:rsidRPr="00CD270A" w:rsidRDefault="00BA3E1B" w:rsidP="001A6543"/>
    <w:sectPr w:rsidR="00BA3E1B" w:rsidRPr="00CD270A" w:rsidSect="003642C3">
      <w:headerReference w:type="default" r:id="rId45"/>
      <w:footerReference w:type="default" r:id="rId46"/>
      <w:pgSz w:w="16838" w:h="11906" w:orient="landscape"/>
      <w:pgMar w:top="1871" w:right="1134" w:bottom="1134" w:left="1134" w:header="1134"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19AD" w:rsidRDefault="00DB19AD" w:rsidP="00BC0AD2">
      <w:r>
        <w:separator/>
      </w:r>
    </w:p>
  </w:endnote>
  <w:endnote w:type="continuationSeparator" w:id="0">
    <w:p w:rsidR="00DB19AD" w:rsidRDefault="00DB19AD" w:rsidP="00BC0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78DD" w:rsidRDefault="004F78DD">
    <w:pPr>
      <w:pStyle w:val="Voetteks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F41" w:rsidRDefault="00262391" w:rsidP="00C20753">
    <w:pPr>
      <w:pStyle w:val="Voettekst"/>
    </w:pPr>
    <w:r>
      <w:t>Academiejaar 20xx-20xx</w:t>
    </w:r>
    <w:r w:rsidR="00502F41">
      <w:tab/>
    </w:r>
    <w:r w:rsidR="00502F41">
      <w:tab/>
      <w:t>Jouw volledige naam</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15E4" w:rsidRPr="00B215E4" w:rsidRDefault="00B215E4" w:rsidP="00B215E4">
    <w:pPr>
      <w:pStyle w:val="Voettekst"/>
      <w:pBdr>
        <w:top w:val="none" w:sz="0" w:space="0" w:color="auto"/>
      </w:pBd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204" w:rsidRPr="00262391" w:rsidRDefault="00262391" w:rsidP="00262391">
    <w:pPr>
      <w:pStyle w:val="Voettekstliggend"/>
    </w:pPr>
    <w:r>
      <w:t>Academiejaar 20xx-20xx</w:t>
    </w:r>
    <w:r>
      <w:tab/>
    </w:r>
    <w:r>
      <w:tab/>
      <w:t>Jouw volledige naam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F41" w:rsidRDefault="00502F41" w:rsidP="00502F41">
    <w:pPr>
      <w:pStyle w:val="Voettekst"/>
      <w:pBdr>
        <w:top w:val="none" w:sz="0" w:space="0" w:color="auto"/>
      </w:pBd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04CB" w:rsidRPr="003104CB" w:rsidRDefault="003104CB" w:rsidP="003104CB">
    <w:pPr>
      <w:pStyle w:val="Voettekst"/>
    </w:pPr>
    <w:r>
      <w:tab/>
    </w:r>
    <w:r>
      <w:tab/>
      <w:t>Jouw naam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2AC1" w:rsidRPr="003104CB" w:rsidRDefault="009A2AC1" w:rsidP="003104CB">
    <w:pPr>
      <w:pStyle w:val="Voettekst"/>
    </w:pPr>
    <w:r>
      <w:tab/>
    </w:r>
    <w:r>
      <w:tab/>
      <w:t>Jouw naam</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767" w:rsidRDefault="008D5767" w:rsidP="00502F41">
    <w:pPr>
      <w:pStyle w:val="Voettekst"/>
      <w:pBdr>
        <w:top w:val="none" w:sz="0" w:space="0" w:color="auto"/>
      </w:pBd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F5F" w:rsidRPr="00502F41" w:rsidRDefault="004F78DD" w:rsidP="00502F41">
    <w:pPr>
      <w:pStyle w:val="Voettekst"/>
    </w:pPr>
    <w:r>
      <w:t>Academiejaar 2014</w:t>
    </w:r>
    <w:r w:rsidR="00262391">
      <w:t>-</w:t>
    </w:r>
    <w:r>
      <w:t>2015</w:t>
    </w:r>
    <w:r>
      <w:tab/>
    </w:r>
    <w:r>
      <w:tab/>
      <w:t>Wendy Eeckhout</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15E4" w:rsidRPr="00B215E4" w:rsidRDefault="00B215E4" w:rsidP="00B215E4">
    <w:pPr>
      <w:pStyle w:val="Voettekst"/>
      <w:pBdr>
        <w:top w:val="none" w:sz="0" w:space="0" w:color="auto"/>
      </w:pBd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F5F" w:rsidRDefault="005B369F" w:rsidP="00C20753">
    <w:pPr>
      <w:pStyle w:val="Voettekst"/>
    </w:pPr>
    <w:r>
      <w:t>Academiejaar 2014-2015</w:t>
    </w:r>
    <w:r w:rsidR="00800F5F">
      <w:tab/>
    </w:r>
    <w:r w:rsidR="00800F5F">
      <w:tab/>
    </w:r>
    <w:r>
      <w:t>Wendy Eeckhout</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F41" w:rsidRDefault="00502F41" w:rsidP="00502F41">
    <w:pPr>
      <w:pStyle w:val="Voettekst"/>
      <w:pBdr>
        <w:top w:val="none" w:sz="0" w:space="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19AD" w:rsidRDefault="00DB19AD" w:rsidP="00BC0AD2">
      <w:r>
        <w:separator/>
      </w:r>
    </w:p>
  </w:footnote>
  <w:footnote w:type="continuationSeparator" w:id="0">
    <w:p w:rsidR="00DB19AD" w:rsidRDefault="00DB19AD" w:rsidP="00BC0A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78DD" w:rsidRDefault="004F78DD">
    <w:pPr>
      <w:pStyle w:val="Kopteks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15E4" w:rsidRPr="00B215E4" w:rsidRDefault="00B215E4" w:rsidP="00B215E4">
    <w:pPr>
      <w:pStyle w:val="Koptekst"/>
      <w:pBdr>
        <w:bottom w:val="none" w:sz="0" w:space="0" w:color="auto"/>
      </w:pBd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204" w:rsidRPr="00262391" w:rsidRDefault="00262391" w:rsidP="00262391">
    <w:pPr>
      <w:pStyle w:val="Koptekstliggend"/>
    </w:pPr>
    <w:r>
      <w:t xml:space="preserve">Titel </w:t>
    </w:r>
    <w:proofErr w:type="spellStart"/>
    <w:r>
      <w:t>bachelorproef</w:t>
    </w:r>
    <w:proofErr w:type="spellEnd"/>
    <w:r>
      <w:tab/>
    </w:r>
    <w:r>
      <w:tab/>
    </w:r>
    <w:r>
      <w:rPr>
        <w:lang w:val="nl-NL"/>
      </w:rPr>
      <w:t xml:space="preserve">Pagina </w:t>
    </w:r>
    <w:r w:rsidRPr="00262391">
      <w:fldChar w:fldCharType="begin"/>
    </w:r>
    <w:r w:rsidRPr="00262391">
      <w:instrText>PAGE  \* Arabic  \* MERGEFORMAT</w:instrText>
    </w:r>
    <w:r w:rsidRPr="00262391">
      <w:fldChar w:fldCharType="separate"/>
    </w:r>
    <w:r w:rsidR="004F78DD" w:rsidRPr="004F78DD">
      <w:rPr>
        <w:noProof/>
        <w:lang w:val="nl-NL"/>
      </w:rPr>
      <w:t>31</w:t>
    </w:r>
    <w:r w:rsidRPr="00262391">
      <w:fldChar w:fldCharType="end"/>
    </w:r>
    <w:r>
      <w:rPr>
        <w:lang w:val="nl-NL"/>
      </w:rPr>
      <w:t xml:space="preserve"> van </w:t>
    </w:r>
    <w:r w:rsidR="00E35B04">
      <w:fldChar w:fldCharType="begin"/>
    </w:r>
    <w:r w:rsidR="00E35B04">
      <w:instrText xml:space="preserve"> NUMPAGES  \# "0-1" \* Arabic  \* MERGEFORMAT </w:instrText>
    </w:r>
    <w:r w:rsidR="00E35B04">
      <w:fldChar w:fldCharType="separate"/>
    </w:r>
    <w:r w:rsidR="004F78DD">
      <w:rPr>
        <w:noProof/>
      </w:rPr>
      <w:t>31</w:t>
    </w:r>
    <w:r w:rsidR="00E35B04">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F41" w:rsidRDefault="00502F41" w:rsidP="00502F41">
    <w:pPr>
      <w:pStyle w:val="Koptekst"/>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78DD" w:rsidRDefault="004F78DD">
    <w:pPr>
      <w:pStyle w:val="Kopteks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767" w:rsidRDefault="008D5767" w:rsidP="00502F41">
    <w:pPr>
      <w:pStyle w:val="Koptekst"/>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F5F" w:rsidRPr="00502F41" w:rsidRDefault="00502F41" w:rsidP="00502F41">
    <w:pPr>
      <w:pStyle w:val="Koptekst"/>
    </w:pPr>
    <w:r>
      <w:t xml:space="preserve">Titel </w:t>
    </w:r>
    <w:proofErr w:type="spellStart"/>
    <w:r>
      <w:t>bachelorproef</w:t>
    </w:r>
    <w:proofErr w:type="spellEnd"/>
    <w:r>
      <w:tab/>
    </w:r>
    <w:r>
      <w:tab/>
    </w:r>
    <w:r w:rsidR="00262391">
      <w:rPr>
        <w:lang w:val="nl-NL"/>
      </w:rPr>
      <w:t xml:space="preserve">Pagina </w:t>
    </w:r>
    <w:r w:rsidR="00262391" w:rsidRPr="00262391">
      <w:fldChar w:fldCharType="begin"/>
    </w:r>
    <w:r w:rsidR="00262391" w:rsidRPr="00262391">
      <w:instrText>PAGE  \* Arabic  \* MERGEFORMAT</w:instrText>
    </w:r>
    <w:r w:rsidR="00262391" w:rsidRPr="00262391">
      <w:fldChar w:fldCharType="separate"/>
    </w:r>
    <w:r w:rsidR="004F78DD" w:rsidRPr="004F78DD">
      <w:rPr>
        <w:noProof/>
        <w:lang w:val="nl-NL"/>
      </w:rPr>
      <w:t>7</w:t>
    </w:r>
    <w:r w:rsidR="00262391" w:rsidRPr="00262391">
      <w:fldChar w:fldCharType="end"/>
    </w:r>
    <w:r w:rsidR="00262391">
      <w:rPr>
        <w:lang w:val="nl-NL"/>
      </w:rPr>
      <w:t xml:space="preserve"> van </w:t>
    </w:r>
    <w:fldSimple w:instr="NUMPAGES  \* Arabic  \* MERGEFORMAT">
      <w:r w:rsidR="004F78DD" w:rsidRPr="004F78DD">
        <w:rPr>
          <w:noProof/>
          <w:lang w:val="nl-NL"/>
        </w:rPr>
        <w:t>31</w:t>
      </w:r>
    </w:fldSimple>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15E4" w:rsidRPr="00502F41" w:rsidRDefault="00B215E4" w:rsidP="00B215E4">
    <w:pPr>
      <w:pStyle w:val="Koptekst"/>
      <w:pBdr>
        <w:bottom w:val="none" w:sz="0" w:space="0" w:color="auto"/>
      </w:pBd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F5F" w:rsidRDefault="004F78DD" w:rsidP="00C20753">
    <w:pPr>
      <w:pStyle w:val="Koptekst"/>
    </w:pPr>
    <w:r w:rsidRPr="004F78DD">
      <w:t>Hoe kunnen toepassingen op tablet een meerwaarde betekenen voor het (ST)EM-onderwijs in de eerste graad van het basisonderwijs?</w:t>
    </w:r>
    <w:r w:rsidR="00262391">
      <w:tab/>
    </w:r>
    <w:r w:rsidR="00262391">
      <w:tab/>
    </w:r>
    <w:r w:rsidR="00262391">
      <w:rPr>
        <w:lang w:val="nl-NL"/>
      </w:rPr>
      <w:t xml:space="preserve">Pagina </w:t>
    </w:r>
    <w:r w:rsidR="00262391" w:rsidRPr="00262391">
      <w:fldChar w:fldCharType="begin"/>
    </w:r>
    <w:r w:rsidR="00262391" w:rsidRPr="00262391">
      <w:instrText>PAGE  \* Arabic  \* MERGEFORMAT</w:instrText>
    </w:r>
    <w:r w:rsidR="00262391" w:rsidRPr="00262391">
      <w:fldChar w:fldCharType="separate"/>
    </w:r>
    <w:r w:rsidRPr="004F78DD">
      <w:rPr>
        <w:noProof/>
        <w:lang w:val="nl-NL"/>
      </w:rPr>
      <w:t>9</w:t>
    </w:r>
    <w:r w:rsidR="00262391" w:rsidRPr="00262391">
      <w:fldChar w:fldCharType="end"/>
    </w:r>
    <w:r w:rsidR="00262391">
      <w:rPr>
        <w:lang w:val="nl-NL"/>
      </w:rPr>
      <w:t xml:space="preserve"> van </w:t>
    </w:r>
    <w:r w:rsidR="00DB19AD">
      <w:fldChar w:fldCharType="begin"/>
    </w:r>
    <w:r w:rsidR="00DB19AD">
      <w:instrText>NUMPAGES  \* Arabic  \* MERGEFORMAT</w:instrText>
    </w:r>
    <w:r w:rsidR="00DB19AD">
      <w:fldChar w:fldCharType="separate"/>
    </w:r>
    <w:r w:rsidRPr="004F78DD">
      <w:rPr>
        <w:noProof/>
        <w:lang w:val="nl-NL"/>
      </w:rPr>
      <w:t>31</w:t>
    </w:r>
    <w:r w:rsidR="00DB19AD">
      <w:rPr>
        <w:noProof/>
        <w:lang w:val="nl-NL"/>
      </w:rPr>
      <w:fldChar w:fldCharType="end"/>
    </w:r>
    <w:bookmarkStart w:id="30" w:name="_GoBack"/>
    <w:bookmarkEnd w:id="30"/>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F41" w:rsidRDefault="00502F41" w:rsidP="00502F41">
    <w:pPr>
      <w:pStyle w:val="Koptekst"/>
      <w:pBdr>
        <w:bottom w:val="none" w:sz="0" w:space="0" w:color="auto"/>
      </w:pBd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F41" w:rsidRDefault="00502F41" w:rsidP="00C20753">
    <w:pPr>
      <w:pStyle w:val="Koptekst"/>
    </w:pPr>
    <w:r>
      <w:t xml:space="preserve">Titel </w:t>
    </w:r>
    <w:proofErr w:type="spellStart"/>
    <w:r>
      <w:t>bachelorproef</w:t>
    </w:r>
    <w:proofErr w:type="spellEnd"/>
    <w:r>
      <w:tab/>
    </w:r>
    <w:r>
      <w:tab/>
    </w:r>
    <w:r w:rsidR="00262391">
      <w:rPr>
        <w:lang w:val="nl-NL"/>
      </w:rPr>
      <w:t xml:space="preserve">Pagina </w:t>
    </w:r>
    <w:r w:rsidR="00262391" w:rsidRPr="00262391">
      <w:fldChar w:fldCharType="begin"/>
    </w:r>
    <w:r w:rsidR="00262391" w:rsidRPr="00262391">
      <w:instrText>PAGE  \* Arabic  \* MERGEFORMAT</w:instrText>
    </w:r>
    <w:r w:rsidR="00262391" w:rsidRPr="00262391">
      <w:fldChar w:fldCharType="separate"/>
    </w:r>
    <w:r w:rsidR="004F78DD" w:rsidRPr="004F78DD">
      <w:rPr>
        <w:noProof/>
        <w:lang w:val="nl-NL"/>
      </w:rPr>
      <w:t>29</w:t>
    </w:r>
    <w:r w:rsidR="00262391" w:rsidRPr="00262391">
      <w:fldChar w:fldCharType="end"/>
    </w:r>
    <w:r w:rsidR="00262391">
      <w:rPr>
        <w:lang w:val="nl-NL"/>
      </w:rPr>
      <w:t xml:space="preserve"> van </w:t>
    </w:r>
    <w:fldSimple w:instr="NUMPAGES  \* Arabic  \* MERGEFORMAT">
      <w:r w:rsidR="004F78DD" w:rsidRPr="004F78DD">
        <w:rPr>
          <w:noProof/>
          <w:lang w:val="nl-NL"/>
        </w:rPr>
        <w:t>31</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982AA88"/>
    <w:lvl w:ilvl="0">
      <w:start w:val="1"/>
      <w:numFmt w:val="decimal"/>
      <w:lvlText w:val="%1."/>
      <w:lvlJc w:val="left"/>
      <w:pPr>
        <w:tabs>
          <w:tab w:val="num" w:pos="1492"/>
        </w:tabs>
        <w:ind w:left="1492" w:hanging="360"/>
      </w:pPr>
    </w:lvl>
  </w:abstractNum>
  <w:abstractNum w:abstractNumId="1">
    <w:nsid w:val="FFFFFF7D"/>
    <w:multiLevelType w:val="singleLevel"/>
    <w:tmpl w:val="7ED8BFB2"/>
    <w:lvl w:ilvl="0">
      <w:start w:val="1"/>
      <w:numFmt w:val="decimal"/>
      <w:lvlText w:val="%1."/>
      <w:lvlJc w:val="left"/>
      <w:pPr>
        <w:tabs>
          <w:tab w:val="num" w:pos="1209"/>
        </w:tabs>
        <w:ind w:left="1209" w:hanging="360"/>
      </w:pPr>
    </w:lvl>
  </w:abstractNum>
  <w:abstractNum w:abstractNumId="2">
    <w:nsid w:val="FFFFFF7E"/>
    <w:multiLevelType w:val="singleLevel"/>
    <w:tmpl w:val="E432D0E6"/>
    <w:lvl w:ilvl="0">
      <w:start w:val="1"/>
      <w:numFmt w:val="decimal"/>
      <w:lvlText w:val="%1."/>
      <w:lvlJc w:val="left"/>
      <w:pPr>
        <w:tabs>
          <w:tab w:val="num" w:pos="926"/>
        </w:tabs>
        <w:ind w:left="926" w:hanging="360"/>
      </w:pPr>
    </w:lvl>
  </w:abstractNum>
  <w:abstractNum w:abstractNumId="3">
    <w:nsid w:val="FFFFFF7F"/>
    <w:multiLevelType w:val="singleLevel"/>
    <w:tmpl w:val="92322E76"/>
    <w:lvl w:ilvl="0">
      <w:start w:val="1"/>
      <w:numFmt w:val="decimal"/>
      <w:lvlText w:val="%1."/>
      <w:lvlJc w:val="left"/>
      <w:pPr>
        <w:tabs>
          <w:tab w:val="num" w:pos="643"/>
        </w:tabs>
        <w:ind w:left="643" w:hanging="360"/>
      </w:pPr>
    </w:lvl>
  </w:abstractNum>
  <w:abstractNum w:abstractNumId="4">
    <w:nsid w:val="FFFFFF80"/>
    <w:multiLevelType w:val="singleLevel"/>
    <w:tmpl w:val="46F0EF1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84E68F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83A6A5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D842AA8"/>
    <w:lvl w:ilvl="0">
      <w:start w:val="1"/>
      <w:numFmt w:val="bullet"/>
      <w:pStyle w:val="Lijstopsomteken2"/>
      <w:lvlText w:val=""/>
      <w:lvlJc w:val="left"/>
      <w:pPr>
        <w:tabs>
          <w:tab w:val="num" w:pos="643"/>
        </w:tabs>
        <w:ind w:left="643" w:hanging="360"/>
      </w:pPr>
      <w:rPr>
        <w:rFonts w:ascii="Symbol" w:hAnsi="Symbol" w:hint="default"/>
      </w:rPr>
    </w:lvl>
  </w:abstractNum>
  <w:abstractNum w:abstractNumId="8">
    <w:nsid w:val="FFFFFF88"/>
    <w:multiLevelType w:val="singleLevel"/>
    <w:tmpl w:val="70F25716"/>
    <w:lvl w:ilvl="0">
      <w:start w:val="1"/>
      <w:numFmt w:val="decimal"/>
      <w:pStyle w:val="Lijstnummering"/>
      <w:lvlText w:val="%1"/>
      <w:lvlJc w:val="left"/>
      <w:pPr>
        <w:tabs>
          <w:tab w:val="num" w:pos="360"/>
        </w:tabs>
        <w:ind w:left="360" w:hanging="360"/>
      </w:pPr>
      <w:rPr>
        <w:rFonts w:hint="default"/>
      </w:rPr>
    </w:lvl>
  </w:abstractNum>
  <w:abstractNum w:abstractNumId="9">
    <w:nsid w:val="FFFFFF89"/>
    <w:multiLevelType w:val="singleLevel"/>
    <w:tmpl w:val="7CEE3DCE"/>
    <w:lvl w:ilvl="0">
      <w:start w:val="1"/>
      <w:numFmt w:val="bullet"/>
      <w:pStyle w:val="Lijstopsomteken"/>
      <w:lvlText w:val=""/>
      <w:lvlJc w:val="left"/>
      <w:pPr>
        <w:tabs>
          <w:tab w:val="num" w:pos="360"/>
        </w:tabs>
        <w:ind w:left="360" w:hanging="360"/>
      </w:pPr>
      <w:rPr>
        <w:rFonts w:ascii="Symbol" w:hAnsi="Symbol" w:hint="default"/>
      </w:rPr>
    </w:lvl>
  </w:abstractNum>
  <w:abstractNum w:abstractNumId="10">
    <w:nsid w:val="00000006"/>
    <w:multiLevelType w:val="hybridMultilevel"/>
    <w:tmpl w:val="7CA6922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1">
    <w:nsid w:val="00000007"/>
    <w:multiLevelType w:val="hybridMultilevel"/>
    <w:tmpl w:val="E0F2539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nsid w:val="070D3E81"/>
    <w:multiLevelType w:val="hybridMultilevel"/>
    <w:tmpl w:val="E1B8CA6C"/>
    <w:lvl w:ilvl="0" w:tplc="9B3A6D6A">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D60500"/>
    <w:multiLevelType w:val="hybridMultilevel"/>
    <w:tmpl w:val="9E8A9BAC"/>
    <w:lvl w:ilvl="0" w:tplc="9B3A6D6A">
      <w:start w:val="1"/>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nsid w:val="199E6C42"/>
    <w:multiLevelType w:val="multilevel"/>
    <w:tmpl w:val="85B63E08"/>
    <w:lvl w:ilvl="0">
      <w:start w:val="1"/>
      <w:numFmt w:val="decimal"/>
      <w:suff w:val="space"/>
      <w:lvlText w:val="Hoofdstuk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329D671A"/>
    <w:multiLevelType w:val="hybridMultilevel"/>
    <w:tmpl w:val="417EED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6A1DC3"/>
    <w:multiLevelType w:val="hybridMultilevel"/>
    <w:tmpl w:val="D840A9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3D302904"/>
    <w:multiLevelType w:val="hybridMultilevel"/>
    <w:tmpl w:val="68BC4C38"/>
    <w:lvl w:ilvl="0" w:tplc="08130015">
      <w:start w:val="1"/>
      <w:numFmt w:val="upperLetter"/>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nsid w:val="3E5E6BF6"/>
    <w:multiLevelType w:val="hybridMultilevel"/>
    <w:tmpl w:val="0F0810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nsid w:val="3F793D61"/>
    <w:multiLevelType w:val="hybridMultilevel"/>
    <w:tmpl w:val="011ABF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nsid w:val="4242286C"/>
    <w:multiLevelType w:val="hybridMultilevel"/>
    <w:tmpl w:val="AB8EFEC2"/>
    <w:lvl w:ilvl="0" w:tplc="08130015">
      <w:start w:val="1"/>
      <w:numFmt w:val="upperLetter"/>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nsid w:val="4A136EB8"/>
    <w:multiLevelType w:val="multilevel"/>
    <w:tmpl w:val="08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5A401AAC"/>
    <w:multiLevelType w:val="multilevel"/>
    <w:tmpl w:val="DCAEBCAC"/>
    <w:lvl w:ilvl="0">
      <w:start w:val="1"/>
      <w:numFmt w:val="decimal"/>
      <w:pStyle w:val="Kop1"/>
      <w:lvlText w:val="%1"/>
      <w:lvlJc w:val="left"/>
      <w:pPr>
        <w:ind w:left="1021" w:hanging="1021"/>
      </w:pPr>
      <w:rPr>
        <w:rFonts w:hint="default"/>
      </w:rPr>
    </w:lvl>
    <w:lvl w:ilvl="1">
      <w:start w:val="1"/>
      <w:numFmt w:val="decimal"/>
      <w:pStyle w:val="Kop2"/>
      <w:lvlText w:val="%1.%2"/>
      <w:lvlJc w:val="left"/>
      <w:pPr>
        <w:ind w:left="1021" w:hanging="1021"/>
      </w:pPr>
      <w:rPr>
        <w:rFonts w:hint="default"/>
      </w:rPr>
    </w:lvl>
    <w:lvl w:ilvl="2">
      <w:start w:val="1"/>
      <w:numFmt w:val="decimal"/>
      <w:pStyle w:val="Kop3"/>
      <w:lvlText w:val="%1.%2.%3"/>
      <w:lvlJc w:val="left"/>
      <w:pPr>
        <w:ind w:left="1021" w:hanging="1021"/>
      </w:pPr>
      <w:rPr>
        <w:rFonts w:hint="default"/>
      </w:rPr>
    </w:lvl>
    <w:lvl w:ilvl="3">
      <w:start w:val="1"/>
      <w:numFmt w:val="decimal"/>
      <w:pStyle w:val="Kop4"/>
      <w:lvlText w:val="%1.%2.%3.%4"/>
      <w:lvlJc w:val="left"/>
      <w:pPr>
        <w:ind w:left="1021" w:hanging="1021"/>
      </w:pPr>
      <w:rPr>
        <w:rFonts w:hint="default"/>
      </w:rPr>
    </w:lvl>
    <w:lvl w:ilvl="4">
      <w:start w:val="1"/>
      <w:numFmt w:val="decimal"/>
      <w:pStyle w:val="Kop5"/>
      <w:lvlText w:val="%1.%2.%3.%4.%5"/>
      <w:lvlJc w:val="left"/>
      <w:pPr>
        <w:ind w:left="1021" w:hanging="1021"/>
      </w:pPr>
      <w:rPr>
        <w:rFonts w:hint="default"/>
      </w:rPr>
    </w:lvl>
    <w:lvl w:ilvl="5">
      <w:start w:val="1"/>
      <w:numFmt w:val="decimal"/>
      <w:pStyle w:val="Kop6"/>
      <w:lvlText w:val="%1.%2.%3.%4.%5.%6"/>
      <w:lvlJc w:val="left"/>
      <w:pPr>
        <w:ind w:left="1021" w:hanging="1021"/>
      </w:pPr>
      <w:rPr>
        <w:rFonts w:hint="default"/>
      </w:rPr>
    </w:lvl>
    <w:lvl w:ilvl="6">
      <w:start w:val="1"/>
      <w:numFmt w:val="decimal"/>
      <w:pStyle w:val="Kop7"/>
      <w:lvlText w:val="%1.%2.%3.%4.%5.%6.%7"/>
      <w:lvlJc w:val="left"/>
      <w:pPr>
        <w:ind w:left="1021" w:hanging="1021"/>
      </w:pPr>
      <w:rPr>
        <w:rFonts w:hint="default"/>
      </w:rPr>
    </w:lvl>
    <w:lvl w:ilvl="7">
      <w:start w:val="1"/>
      <w:numFmt w:val="decimal"/>
      <w:pStyle w:val="Kop8"/>
      <w:lvlText w:val="%1.%2.%3.%4.%5.%6.%7.%8"/>
      <w:lvlJc w:val="left"/>
      <w:pPr>
        <w:ind w:left="1021" w:hanging="1021"/>
      </w:pPr>
      <w:rPr>
        <w:rFonts w:hint="default"/>
      </w:rPr>
    </w:lvl>
    <w:lvl w:ilvl="8">
      <w:start w:val="1"/>
      <w:numFmt w:val="decimal"/>
      <w:pStyle w:val="Kop9"/>
      <w:lvlText w:val="%1.%2.%3.%4.%5.%6.%7.%8.%9"/>
      <w:lvlJc w:val="left"/>
      <w:pPr>
        <w:ind w:left="1021" w:hanging="1021"/>
      </w:pPr>
      <w:rPr>
        <w:rFonts w:hint="default"/>
      </w:rPr>
    </w:lvl>
  </w:abstractNum>
  <w:abstractNum w:abstractNumId="23">
    <w:nsid w:val="5B3E13E6"/>
    <w:multiLevelType w:val="hybridMultilevel"/>
    <w:tmpl w:val="48F2CA2C"/>
    <w:lvl w:ilvl="0" w:tplc="08130015">
      <w:start w:val="1"/>
      <w:numFmt w:val="upperLetter"/>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nsid w:val="5EA05B1E"/>
    <w:multiLevelType w:val="hybridMultilevel"/>
    <w:tmpl w:val="92CAC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AB9169F"/>
    <w:multiLevelType w:val="hybridMultilevel"/>
    <w:tmpl w:val="0D444DE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nsid w:val="782D3662"/>
    <w:multiLevelType w:val="multilevel"/>
    <w:tmpl w:val="0813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787616D3"/>
    <w:multiLevelType w:val="hybridMultilevel"/>
    <w:tmpl w:val="8A7E99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22"/>
  </w:num>
  <w:num w:numId="2">
    <w:abstractNumId w:val="26"/>
  </w:num>
  <w:num w:numId="3">
    <w:abstractNumId w:val="2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2"/>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23"/>
  </w:num>
  <w:num w:numId="18">
    <w:abstractNumId w:val="20"/>
  </w:num>
  <w:num w:numId="19">
    <w:abstractNumId w:val="11"/>
  </w:num>
  <w:num w:numId="20">
    <w:abstractNumId w:val="10"/>
  </w:num>
  <w:num w:numId="21">
    <w:abstractNumId w:val="19"/>
  </w:num>
  <w:num w:numId="22">
    <w:abstractNumId w:val="16"/>
  </w:num>
  <w:num w:numId="23">
    <w:abstractNumId w:val="17"/>
  </w:num>
  <w:num w:numId="24">
    <w:abstractNumId w:val="18"/>
  </w:num>
  <w:num w:numId="25">
    <w:abstractNumId w:val="27"/>
  </w:num>
  <w:num w:numId="26">
    <w:abstractNumId w:val="24"/>
  </w:num>
  <w:num w:numId="27">
    <w:abstractNumId w:val="12"/>
  </w:num>
  <w:num w:numId="28">
    <w:abstractNumId w:val="15"/>
  </w:num>
  <w:num w:numId="29">
    <w:abstractNumId w:val="13"/>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290D"/>
    <w:rsid w:val="00017696"/>
    <w:rsid w:val="000260E8"/>
    <w:rsid w:val="00035288"/>
    <w:rsid w:val="000525C4"/>
    <w:rsid w:val="00063A8C"/>
    <w:rsid w:val="00077E0A"/>
    <w:rsid w:val="0008037B"/>
    <w:rsid w:val="00090DB5"/>
    <w:rsid w:val="00111FE8"/>
    <w:rsid w:val="00114242"/>
    <w:rsid w:val="00116ACB"/>
    <w:rsid w:val="00131B19"/>
    <w:rsid w:val="00166868"/>
    <w:rsid w:val="00173096"/>
    <w:rsid w:val="0018235E"/>
    <w:rsid w:val="0018304D"/>
    <w:rsid w:val="001A0C9E"/>
    <w:rsid w:val="001A6543"/>
    <w:rsid w:val="001E4204"/>
    <w:rsid w:val="001F7E63"/>
    <w:rsid w:val="00201D98"/>
    <w:rsid w:val="00230AE0"/>
    <w:rsid w:val="0023523D"/>
    <w:rsid w:val="0024199E"/>
    <w:rsid w:val="00262391"/>
    <w:rsid w:val="00265C27"/>
    <w:rsid w:val="00271A43"/>
    <w:rsid w:val="002846C9"/>
    <w:rsid w:val="002C01FE"/>
    <w:rsid w:val="002F023E"/>
    <w:rsid w:val="003104CB"/>
    <w:rsid w:val="00321F02"/>
    <w:rsid w:val="00334903"/>
    <w:rsid w:val="00363365"/>
    <w:rsid w:val="003642C3"/>
    <w:rsid w:val="003D099D"/>
    <w:rsid w:val="003E221C"/>
    <w:rsid w:val="003E5ADD"/>
    <w:rsid w:val="003E69B3"/>
    <w:rsid w:val="003E786C"/>
    <w:rsid w:val="003F1A6A"/>
    <w:rsid w:val="00402DB2"/>
    <w:rsid w:val="00405347"/>
    <w:rsid w:val="0041424C"/>
    <w:rsid w:val="00440E12"/>
    <w:rsid w:val="00444093"/>
    <w:rsid w:val="00450B6F"/>
    <w:rsid w:val="004633DB"/>
    <w:rsid w:val="00475B32"/>
    <w:rsid w:val="00483FC5"/>
    <w:rsid w:val="00496138"/>
    <w:rsid w:val="004A323E"/>
    <w:rsid w:val="004A7F79"/>
    <w:rsid w:val="004F4768"/>
    <w:rsid w:val="004F78DD"/>
    <w:rsid w:val="00502F41"/>
    <w:rsid w:val="005131F7"/>
    <w:rsid w:val="005319CB"/>
    <w:rsid w:val="00550F83"/>
    <w:rsid w:val="00552D65"/>
    <w:rsid w:val="005647ED"/>
    <w:rsid w:val="005A7D90"/>
    <w:rsid w:val="005B369F"/>
    <w:rsid w:val="005B54B9"/>
    <w:rsid w:val="005E1640"/>
    <w:rsid w:val="005E6B33"/>
    <w:rsid w:val="005F15EC"/>
    <w:rsid w:val="00614172"/>
    <w:rsid w:val="00630FB4"/>
    <w:rsid w:val="0065271A"/>
    <w:rsid w:val="006B67E2"/>
    <w:rsid w:val="006C29A1"/>
    <w:rsid w:val="006C540C"/>
    <w:rsid w:val="006E2C7F"/>
    <w:rsid w:val="006E5485"/>
    <w:rsid w:val="0071560A"/>
    <w:rsid w:val="0072491E"/>
    <w:rsid w:val="007250EE"/>
    <w:rsid w:val="00791A3E"/>
    <w:rsid w:val="00794F59"/>
    <w:rsid w:val="007A4A57"/>
    <w:rsid w:val="00800F5F"/>
    <w:rsid w:val="00803BD6"/>
    <w:rsid w:val="00821992"/>
    <w:rsid w:val="00827DCC"/>
    <w:rsid w:val="00842475"/>
    <w:rsid w:val="00846C32"/>
    <w:rsid w:val="00863728"/>
    <w:rsid w:val="00873C16"/>
    <w:rsid w:val="0089424A"/>
    <w:rsid w:val="008A287B"/>
    <w:rsid w:val="008C78C1"/>
    <w:rsid w:val="008D5767"/>
    <w:rsid w:val="008E05E1"/>
    <w:rsid w:val="008E5E72"/>
    <w:rsid w:val="0090564D"/>
    <w:rsid w:val="00921671"/>
    <w:rsid w:val="00941D01"/>
    <w:rsid w:val="009428E0"/>
    <w:rsid w:val="0094619F"/>
    <w:rsid w:val="009A2AC1"/>
    <w:rsid w:val="009C1815"/>
    <w:rsid w:val="009C744C"/>
    <w:rsid w:val="009E1E66"/>
    <w:rsid w:val="009F1DCB"/>
    <w:rsid w:val="00A709AA"/>
    <w:rsid w:val="00AC5A17"/>
    <w:rsid w:val="00AC69BA"/>
    <w:rsid w:val="00AC69D3"/>
    <w:rsid w:val="00AC74A5"/>
    <w:rsid w:val="00AE33E8"/>
    <w:rsid w:val="00AE52E5"/>
    <w:rsid w:val="00AE6E2D"/>
    <w:rsid w:val="00B215E4"/>
    <w:rsid w:val="00B51998"/>
    <w:rsid w:val="00B72301"/>
    <w:rsid w:val="00B72BAA"/>
    <w:rsid w:val="00B927A4"/>
    <w:rsid w:val="00B937D3"/>
    <w:rsid w:val="00BA3E1B"/>
    <w:rsid w:val="00BC0AD2"/>
    <w:rsid w:val="00BD3118"/>
    <w:rsid w:val="00C076E3"/>
    <w:rsid w:val="00C20753"/>
    <w:rsid w:val="00C21426"/>
    <w:rsid w:val="00C534FD"/>
    <w:rsid w:val="00C65FAF"/>
    <w:rsid w:val="00CA1D14"/>
    <w:rsid w:val="00CB55BE"/>
    <w:rsid w:val="00CD270A"/>
    <w:rsid w:val="00D1405A"/>
    <w:rsid w:val="00D15C4C"/>
    <w:rsid w:val="00D26A58"/>
    <w:rsid w:val="00D46511"/>
    <w:rsid w:val="00D54FED"/>
    <w:rsid w:val="00D57020"/>
    <w:rsid w:val="00D9699E"/>
    <w:rsid w:val="00DA3C99"/>
    <w:rsid w:val="00DB19AD"/>
    <w:rsid w:val="00DB2A2F"/>
    <w:rsid w:val="00DF232D"/>
    <w:rsid w:val="00E0412C"/>
    <w:rsid w:val="00E35B04"/>
    <w:rsid w:val="00E60956"/>
    <w:rsid w:val="00E609DA"/>
    <w:rsid w:val="00E91857"/>
    <w:rsid w:val="00EA24E5"/>
    <w:rsid w:val="00EA25A3"/>
    <w:rsid w:val="00EC2DCD"/>
    <w:rsid w:val="00ED294F"/>
    <w:rsid w:val="00EE4EF9"/>
    <w:rsid w:val="00EE507E"/>
    <w:rsid w:val="00EF4B91"/>
    <w:rsid w:val="00F12559"/>
    <w:rsid w:val="00F41EAA"/>
    <w:rsid w:val="00F5031F"/>
    <w:rsid w:val="00F53D9C"/>
    <w:rsid w:val="00F670E2"/>
    <w:rsid w:val="00F71387"/>
    <w:rsid w:val="00F76617"/>
    <w:rsid w:val="00F95438"/>
    <w:rsid w:val="00FB49F7"/>
    <w:rsid w:val="00FB4F85"/>
    <w:rsid w:val="00FC0A19"/>
    <w:rsid w:val="00FC413E"/>
    <w:rsid w:val="00FE290D"/>
    <w:rsid w:val="00FF752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803BD6"/>
    <w:pPr>
      <w:spacing w:after="120"/>
    </w:pPr>
    <w:rPr>
      <w:rFonts w:ascii="Arial" w:hAnsi="Arial"/>
    </w:rPr>
  </w:style>
  <w:style w:type="paragraph" w:styleId="Kop1">
    <w:name w:val="heading 1"/>
    <w:basedOn w:val="Standaard"/>
    <w:next w:val="Standaard"/>
    <w:link w:val="Kop1Char"/>
    <w:autoRedefine/>
    <w:uiPriority w:val="9"/>
    <w:qFormat/>
    <w:rsid w:val="00863728"/>
    <w:pPr>
      <w:keepNext/>
      <w:keepLines/>
      <w:numPr>
        <w:numId w:val="1"/>
      </w:numPr>
      <w:spacing w:before="360"/>
      <w:outlineLvl w:val="0"/>
    </w:pPr>
    <w:rPr>
      <w:rFonts w:eastAsiaTheme="majorEastAsia" w:cstheme="majorBidi"/>
      <w:b/>
      <w:bCs/>
      <w:color w:val="000000" w:themeColor="text1"/>
      <w:sz w:val="36"/>
      <w:szCs w:val="28"/>
    </w:rPr>
  </w:style>
  <w:style w:type="paragraph" w:styleId="Kop2">
    <w:name w:val="heading 2"/>
    <w:basedOn w:val="Standaard"/>
    <w:next w:val="Standaard"/>
    <w:link w:val="Kop2Char"/>
    <w:autoRedefine/>
    <w:uiPriority w:val="9"/>
    <w:unhideWhenUsed/>
    <w:qFormat/>
    <w:rsid w:val="00C534FD"/>
    <w:pPr>
      <w:keepNext/>
      <w:keepLines/>
      <w:numPr>
        <w:ilvl w:val="1"/>
        <w:numId w:val="1"/>
      </w:numPr>
      <w:spacing w:before="360"/>
      <w:outlineLvl w:val="1"/>
    </w:pPr>
    <w:rPr>
      <w:rFonts w:eastAsiaTheme="majorEastAsia" w:cstheme="majorBidi"/>
      <w:b/>
      <w:bCs/>
      <w:color w:val="000000" w:themeColor="text1"/>
      <w:sz w:val="32"/>
      <w:szCs w:val="26"/>
    </w:rPr>
  </w:style>
  <w:style w:type="paragraph" w:styleId="Kop3">
    <w:name w:val="heading 3"/>
    <w:basedOn w:val="Standaard"/>
    <w:next w:val="Standaard"/>
    <w:link w:val="Kop3Char"/>
    <w:autoRedefine/>
    <w:uiPriority w:val="9"/>
    <w:unhideWhenUsed/>
    <w:qFormat/>
    <w:rsid w:val="00C534FD"/>
    <w:pPr>
      <w:keepNext/>
      <w:keepLines/>
      <w:numPr>
        <w:ilvl w:val="2"/>
        <w:numId w:val="1"/>
      </w:numPr>
      <w:spacing w:before="360"/>
      <w:outlineLvl w:val="2"/>
    </w:pPr>
    <w:rPr>
      <w:rFonts w:eastAsiaTheme="majorEastAsia" w:cstheme="majorBidi"/>
      <w:b/>
      <w:bCs/>
      <w:color w:val="000000" w:themeColor="text1"/>
      <w:sz w:val="28"/>
      <w:szCs w:val="20"/>
    </w:rPr>
  </w:style>
  <w:style w:type="paragraph" w:styleId="Kop4">
    <w:name w:val="heading 4"/>
    <w:basedOn w:val="Standaard"/>
    <w:next w:val="Standaard"/>
    <w:link w:val="Kop4Char"/>
    <w:autoRedefine/>
    <w:uiPriority w:val="9"/>
    <w:unhideWhenUsed/>
    <w:qFormat/>
    <w:rsid w:val="00C534FD"/>
    <w:pPr>
      <w:keepNext/>
      <w:keepLines/>
      <w:numPr>
        <w:ilvl w:val="3"/>
        <w:numId w:val="1"/>
      </w:numPr>
      <w:spacing w:before="360"/>
      <w:outlineLvl w:val="3"/>
    </w:pPr>
    <w:rPr>
      <w:rFonts w:eastAsiaTheme="majorEastAsia" w:cstheme="majorBidi"/>
      <w:b/>
      <w:bCs/>
      <w:iCs/>
      <w:sz w:val="26"/>
    </w:rPr>
  </w:style>
  <w:style w:type="paragraph" w:styleId="Kop5">
    <w:name w:val="heading 5"/>
    <w:basedOn w:val="Standaard"/>
    <w:next w:val="Standaard"/>
    <w:link w:val="Kop5Char"/>
    <w:autoRedefine/>
    <w:uiPriority w:val="9"/>
    <w:unhideWhenUsed/>
    <w:qFormat/>
    <w:rsid w:val="00C534FD"/>
    <w:pPr>
      <w:keepNext/>
      <w:keepLines/>
      <w:numPr>
        <w:ilvl w:val="4"/>
        <w:numId w:val="1"/>
      </w:numPr>
      <w:spacing w:before="360"/>
      <w:outlineLvl w:val="4"/>
    </w:pPr>
    <w:rPr>
      <w:rFonts w:eastAsiaTheme="majorEastAsia" w:cstheme="majorBidi"/>
      <w:b/>
      <w:color w:val="000000" w:themeColor="text1"/>
    </w:rPr>
  </w:style>
  <w:style w:type="paragraph" w:styleId="Kop6">
    <w:name w:val="heading 6"/>
    <w:basedOn w:val="Standaard"/>
    <w:next w:val="Standaard"/>
    <w:link w:val="Kop6Char"/>
    <w:autoRedefine/>
    <w:uiPriority w:val="9"/>
    <w:unhideWhenUsed/>
    <w:qFormat/>
    <w:rsid w:val="00271A43"/>
    <w:pPr>
      <w:keepNext/>
      <w:keepLines/>
      <w:numPr>
        <w:ilvl w:val="5"/>
        <w:numId w:val="1"/>
      </w:numPr>
      <w:spacing w:before="120"/>
      <w:outlineLvl w:val="5"/>
    </w:pPr>
    <w:rPr>
      <w:rFonts w:asciiTheme="majorHAnsi" w:eastAsiaTheme="majorEastAsia" w:hAnsiTheme="majorHAnsi" w:cstheme="majorBidi"/>
      <w:i/>
      <w:iCs/>
      <w:color w:val="000000" w:themeColor="text1"/>
    </w:rPr>
  </w:style>
  <w:style w:type="paragraph" w:styleId="Kop7">
    <w:name w:val="heading 7"/>
    <w:basedOn w:val="Standaard"/>
    <w:next w:val="Standaard"/>
    <w:link w:val="Kop7Char"/>
    <w:uiPriority w:val="9"/>
    <w:semiHidden/>
    <w:unhideWhenUsed/>
    <w:qFormat/>
    <w:rsid w:val="00846C3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846C32"/>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link w:val="Kop9Char"/>
    <w:uiPriority w:val="9"/>
    <w:semiHidden/>
    <w:unhideWhenUsed/>
    <w:qFormat/>
    <w:rsid w:val="00846C3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3104CB"/>
    <w:pPr>
      <w:pBdr>
        <w:bottom w:val="single" w:sz="4" w:space="1" w:color="auto"/>
      </w:pBdr>
      <w:tabs>
        <w:tab w:val="center" w:pos="4451"/>
        <w:tab w:val="right" w:pos="8902"/>
      </w:tabs>
      <w:spacing w:after="360"/>
    </w:pPr>
    <w:rPr>
      <w:i/>
      <w:sz w:val="18"/>
    </w:rPr>
  </w:style>
  <w:style w:type="character" w:customStyle="1" w:styleId="KoptekstChar">
    <w:name w:val="Koptekst Char"/>
    <w:basedOn w:val="Standaardalinea-lettertype"/>
    <w:link w:val="Koptekst"/>
    <w:uiPriority w:val="99"/>
    <w:rsid w:val="003104CB"/>
    <w:rPr>
      <w:rFonts w:ascii="Arial" w:hAnsi="Arial"/>
      <w:i/>
      <w:sz w:val="18"/>
    </w:rPr>
  </w:style>
  <w:style w:type="paragraph" w:styleId="Voettekst">
    <w:name w:val="footer"/>
    <w:basedOn w:val="Standaard"/>
    <w:link w:val="VoettekstChar"/>
    <w:uiPriority w:val="99"/>
    <w:unhideWhenUsed/>
    <w:rsid w:val="00E609DA"/>
    <w:pPr>
      <w:pBdr>
        <w:top w:val="single" w:sz="4" w:space="1" w:color="auto"/>
      </w:pBdr>
      <w:tabs>
        <w:tab w:val="center" w:pos="4451"/>
        <w:tab w:val="right" w:pos="8902"/>
      </w:tabs>
    </w:pPr>
    <w:rPr>
      <w:i/>
      <w:sz w:val="18"/>
    </w:rPr>
  </w:style>
  <w:style w:type="character" w:customStyle="1" w:styleId="VoettekstChar">
    <w:name w:val="Voettekst Char"/>
    <w:basedOn w:val="Standaardalinea-lettertype"/>
    <w:link w:val="Voettekst"/>
    <w:uiPriority w:val="99"/>
    <w:rsid w:val="00E609DA"/>
    <w:rPr>
      <w:rFonts w:ascii="Arial" w:hAnsi="Arial"/>
      <w:i/>
      <w:sz w:val="18"/>
    </w:rPr>
  </w:style>
  <w:style w:type="paragraph" w:styleId="Lijstalinea">
    <w:name w:val="List Paragraph"/>
    <w:basedOn w:val="Standaard"/>
    <w:uiPriority w:val="34"/>
    <w:qFormat/>
    <w:rsid w:val="00E0412C"/>
    <w:pPr>
      <w:ind w:left="720"/>
      <w:contextualSpacing/>
    </w:pPr>
  </w:style>
  <w:style w:type="paragraph" w:styleId="Geenafstand">
    <w:name w:val="No Spacing"/>
    <w:link w:val="GeenafstandChar"/>
    <w:uiPriority w:val="1"/>
    <w:qFormat/>
    <w:rsid w:val="006E2C7F"/>
    <w:rPr>
      <w:rFonts w:eastAsiaTheme="minorEastAsia"/>
      <w:lang w:eastAsia="nl-BE"/>
    </w:rPr>
  </w:style>
  <w:style w:type="character" w:customStyle="1" w:styleId="GeenafstandChar">
    <w:name w:val="Geen afstand Char"/>
    <w:basedOn w:val="Standaardalinea-lettertype"/>
    <w:link w:val="Geenafstand"/>
    <w:uiPriority w:val="1"/>
    <w:rsid w:val="006E2C7F"/>
    <w:rPr>
      <w:rFonts w:eastAsiaTheme="minorEastAsia"/>
      <w:lang w:eastAsia="nl-BE"/>
    </w:rPr>
  </w:style>
  <w:style w:type="paragraph" w:styleId="Ballontekst">
    <w:name w:val="Balloon Text"/>
    <w:basedOn w:val="Standaard"/>
    <w:link w:val="BallontekstChar"/>
    <w:uiPriority w:val="99"/>
    <w:semiHidden/>
    <w:unhideWhenUsed/>
    <w:rsid w:val="006E2C7F"/>
    <w:rPr>
      <w:rFonts w:ascii="Tahoma" w:hAnsi="Tahoma" w:cs="Tahoma"/>
      <w:szCs w:val="16"/>
    </w:rPr>
  </w:style>
  <w:style w:type="character" w:customStyle="1" w:styleId="BallontekstChar">
    <w:name w:val="Ballontekst Char"/>
    <w:basedOn w:val="Standaardalinea-lettertype"/>
    <w:link w:val="Ballontekst"/>
    <w:uiPriority w:val="99"/>
    <w:semiHidden/>
    <w:rsid w:val="006E2C7F"/>
    <w:rPr>
      <w:rFonts w:ascii="Tahoma" w:hAnsi="Tahoma" w:cs="Tahoma"/>
      <w:sz w:val="16"/>
      <w:szCs w:val="16"/>
    </w:rPr>
  </w:style>
  <w:style w:type="paragraph" w:customStyle="1" w:styleId="Voorbladtitel">
    <w:name w:val="Voorblad_titel"/>
    <w:basedOn w:val="Geenafstand"/>
    <w:next w:val="Voorbladonderaan"/>
    <w:link w:val="VoorbladtitelChar"/>
    <w:qFormat/>
    <w:rsid w:val="004F4768"/>
    <w:pPr>
      <w:framePr w:wrap="around" w:hAnchor="margin" w:xAlign="center" w:yAlign="center"/>
      <w:spacing w:after="120"/>
      <w:jc w:val="center"/>
    </w:pPr>
    <w:rPr>
      <w:rFonts w:ascii="Arial" w:eastAsiaTheme="majorEastAsia" w:hAnsi="Arial" w:cstheme="majorBidi"/>
      <w:color w:val="FFFFFF" w:themeColor="background1"/>
      <w:sz w:val="72"/>
      <w:szCs w:val="36"/>
    </w:rPr>
  </w:style>
  <w:style w:type="paragraph" w:customStyle="1" w:styleId="Voorbladonderaan">
    <w:name w:val="Voorblad_onderaan"/>
    <w:basedOn w:val="Standaard"/>
    <w:link w:val="VoorbladonderaanChar"/>
    <w:qFormat/>
    <w:rsid w:val="008C78C1"/>
    <w:pPr>
      <w:framePr w:wrap="around" w:hAnchor="margin" w:yAlign="bottom"/>
      <w:spacing w:after="60"/>
      <w:jc w:val="right"/>
    </w:pPr>
    <w:rPr>
      <w:color w:val="FFFFFF" w:themeColor="background1"/>
    </w:rPr>
  </w:style>
  <w:style w:type="character" w:customStyle="1" w:styleId="VoorbladtitelChar">
    <w:name w:val="Voorblad_titel Char"/>
    <w:basedOn w:val="GeenafstandChar"/>
    <w:link w:val="Voorbladtitel"/>
    <w:rsid w:val="004F4768"/>
    <w:rPr>
      <w:rFonts w:ascii="Arial" w:eastAsiaTheme="majorEastAsia" w:hAnsi="Arial" w:cstheme="majorBidi"/>
      <w:color w:val="FFFFFF" w:themeColor="background1"/>
      <w:sz w:val="72"/>
      <w:szCs w:val="36"/>
      <w:lang w:eastAsia="nl-BE"/>
    </w:rPr>
  </w:style>
  <w:style w:type="character" w:customStyle="1" w:styleId="VoorbladonderaanChar">
    <w:name w:val="Voorblad_onderaan Char"/>
    <w:basedOn w:val="Standaardalinea-lettertype"/>
    <w:link w:val="Voorbladonderaan"/>
    <w:rsid w:val="008C78C1"/>
    <w:rPr>
      <w:rFonts w:ascii="Arial" w:hAnsi="Arial"/>
      <w:color w:val="FFFFFF" w:themeColor="background1"/>
    </w:rPr>
  </w:style>
  <w:style w:type="paragraph" w:styleId="Titel">
    <w:name w:val="Title"/>
    <w:basedOn w:val="Standaard"/>
    <w:next w:val="Standaard"/>
    <w:link w:val="TitelChar"/>
    <w:uiPriority w:val="10"/>
    <w:qFormat/>
    <w:rsid w:val="001F7E63"/>
    <w:pPr>
      <w:spacing w:after="300"/>
      <w:contextualSpacing/>
    </w:pPr>
    <w:rPr>
      <w:rFonts w:eastAsiaTheme="majorEastAsia" w:cstheme="majorBidi"/>
      <w:spacing w:val="5"/>
      <w:kern w:val="28"/>
      <w:sz w:val="40"/>
      <w:szCs w:val="52"/>
    </w:rPr>
  </w:style>
  <w:style w:type="character" w:customStyle="1" w:styleId="Kop1Char">
    <w:name w:val="Kop 1 Char"/>
    <w:basedOn w:val="Standaardalinea-lettertype"/>
    <w:link w:val="Kop1"/>
    <w:uiPriority w:val="9"/>
    <w:rsid w:val="00863728"/>
    <w:rPr>
      <w:rFonts w:ascii="Arial" w:eastAsiaTheme="majorEastAsia" w:hAnsi="Arial" w:cstheme="majorBidi"/>
      <w:b/>
      <w:bCs/>
      <w:color w:val="000000" w:themeColor="text1"/>
      <w:sz w:val="36"/>
      <w:szCs w:val="28"/>
    </w:rPr>
  </w:style>
  <w:style w:type="character" w:customStyle="1" w:styleId="TitelChar">
    <w:name w:val="Titel Char"/>
    <w:basedOn w:val="Standaardalinea-lettertype"/>
    <w:link w:val="Titel"/>
    <w:uiPriority w:val="10"/>
    <w:rsid w:val="001F7E63"/>
    <w:rPr>
      <w:rFonts w:ascii="Arial" w:eastAsiaTheme="majorEastAsia" w:hAnsi="Arial" w:cstheme="majorBidi"/>
      <w:spacing w:val="5"/>
      <w:kern w:val="28"/>
      <w:sz w:val="40"/>
      <w:szCs w:val="52"/>
    </w:rPr>
  </w:style>
  <w:style w:type="character" w:customStyle="1" w:styleId="Kop2Char">
    <w:name w:val="Kop 2 Char"/>
    <w:basedOn w:val="Standaardalinea-lettertype"/>
    <w:link w:val="Kop2"/>
    <w:uiPriority w:val="9"/>
    <w:rsid w:val="00C534FD"/>
    <w:rPr>
      <w:rFonts w:ascii="Arial" w:eastAsiaTheme="majorEastAsia" w:hAnsi="Arial" w:cstheme="majorBidi"/>
      <w:b/>
      <w:bCs/>
      <w:color w:val="000000" w:themeColor="text1"/>
      <w:sz w:val="32"/>
      <w:szCs w:val="26"/>
    </w:rPr>
  </w:style>
  <w:style w:type="character" w:customStyle="1" w:styleId="Kop3Char">
    <w:name w:val="Kop 3 Char"/>
    <w:basedOn w:val="Standaardalinea-lettertype"/>
    <w:link w:val="Kop3"/>
    <w:uiPriority w:val="9"/>
    <w:rsid w:val="00C534FD"/>
    <w:rPr>
      <w:rFonts w:ascii="Arial" w:eastAsiaTheme="majorEastAsia" w:hAnsi="Arial" w:cstheme="majorBidi"/>
      <w:b/>
      <w:bCs/>
      <w:color w:val="000000" w:themeColor="text1"/>
      <w:sz w:val="28"/>
      <w:szCs w:val="20"/>
    </w:rPr>
  </w:style>
  <w:style w:type="character" w:customStyle="1" w:styleId="Kop4Char">
    <w:name w:val="Kop 4 Char"/>
    <w:basedOn w:val="Standaardalinea-lettertype"/>
    <w:link w:val="Kop4"/>
    <w:uiPriority w:val="9"/>
    <w:rsid w:val="00C534FD"/>
    <w:rPr>
      <w:rFonts w:ascii="Arial" w:eastAsiaTheme="majorEastAsia" w:hAnsi="Arial" w:cstheme="majorBidi"/>
      <w:b/>
      <w:bCs/>
      <w:iCs/>
      <w:sz w:val="26"/>
    </w:rPr>
  </w:style>
  <w:style w:type="character" w:customStyle="1" w:styleId="Kop5Char">
    <w:name w:val="Kop 5 Char"/>
    <w:basedOn w:val="Standaardalinea-lettertype"/>
    <w:link w:val="Kop5"/>
    <w:uiPriority w:val="9"/>
    <w:rsid w:val="00C534FD"/>
    <w:rPr>
      <w:rFonts w:ascii="Arial" w:eastAsiaTheme="majorEastAsia" w:hAnsi="Arial" w:cstheme="majorBidi"/>
      <w:b/>
      <w:color w:val="000000" w:themeColor="text1"/>
    </w:rPr>
  </w:style>
  <w:style w:type="character" w:customStyle="1" w:styleId="Kop6Char">
    <w:name w:val="Kop 6 Char"/>
    <w:basedOn w:val="Standaardalinea-lettertype"/>
    <w:link w:val="Kop6"/>
    <w:uiPriority w:val="9"/>
    <w:rsid w:val="00271A43"/>
    <w:rPr>
      <w:rFonts w:asciiTheme="majorHAnsi" w:eastAsiaTheme="majorEastAsia" w:hAnsiTheme="majorHAnsi" w:cstheme="majorBidi"/>
      <w:i/>
      <w:iCs/>
      <w:color w:val="000000" w:themeColor="text1"/>
    </w:rPr>
  </w:style>
  <w:style w:type="table" w:styleId="Tabelraster">
    <w:name w:val="Table Grid"/>
    <w:basedOn w:val="Standaardtabel"/>
    <w:uiPriority w:val="59"/>
    <w:rsid w:val="009C7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5B54B9"/>
    <w:rPr>
      <w:color w:val="808080"/>
    </w:rPr>
  </w:style>
  <w:style w:type="paragraph" w:customStyle="1" w:styleId="Tussenpaginatitel">
    <w:name w:val="Tussenpagina_titel"/>
    <w:basedOn w:val="Standaard"/>
    <w:next w:val="Tussenpaginasubtitel"/>
    <w:link w:val="TussenpaginatitelChar"/>
    <w:qFormat/>
    <w:rsid w:val="00800F5F"/>
    <w:pPr>
      <w:framePr w:h="1701" w:hRule="exact" w:wrap="notBeside" w:vAnchor="page" w:hAnchor="text" w:xAlign="center" w:y="6805"/>
      <w:contextualSpacing/>
      <w:jc w:val="center"/>
    </w:pPr>
    <w:rPr>
      <w:color w:val="009C7C" w:themeColor="accent1"/>
      <w:sz w:val="56"/>
    </w:rPr>
  </w:style>
  <w:style w:type="paragraph" w:customStyle="1" w:styleId="Tussenpaginasubtitel">
    <w:name w:val="Tussenpagina_subtitel"/>
    <w:basedOn w:val="Tussenpaginatitel"/>
    <w:next w:val="Standaard"/>
    <w:link w:val="TussenpaginasubtitelChar"/>
    <w:qFormat/>
    <w:rsid w:val="00BA3E1B"/>
    <w:pPr>
      <w:framePr w:wrap="notBeside"/>
    </w:pPr>
    <w:rPr>
      <w:sz w:val="48"/>
    </w:rPr>
  </w:style>
  <w:style w:type="paragraph" w:styleId="Kopvaninhoudsopgave">
    <w:name w:val="TOC Heading"/>
    <w:basedOn w:val="Kop1"/>
    <w:next w:val="Standaard"/>
    <w:uiPriority w:val="39"/>
    <w:unhideWhenUsed/>
    <w:qFormat/>
    <w:rsid w:val="003104CB"/>
    <w:pPr>
      <w:spacing w:before="480" w:after="0" w:line="276" w:lineRule="auto"/>
      <w:outlineLvl w:val="9"/>
    </w:pPr>
    <w:rPr>
      <w:color w:val="00745C" w:themeColor="accent1" w:themeShade="BF"/>
      <w:lang w:eastAsia="nl-BE"/>
    </w:rPr>
  </w:style>
  <w:style w:type="paragraph" w:styleId="Inhopg2">
    <w:name w:val="toc 2"/>
    <w:basedOn w:val="Standaard"/>
    <w:next w:val="Standaard"/>
    <w:autoRedefine/>
    <w:uiPriority w:val="39"/>
    <w:unhideWhenUsed/>
    <w:qFormat/>
    <w:rsid w:val="00FC0A19"/>
    <w:pPr>
      <w:tabs>
        <w:tab w:val="left" w:pos="1021"/>
        <w:tab w:val="right" w:leader="dot" w:pos="8891"/>
      </w:tabs>
      <w:spacing w:after="100" w:line="276" w:lineRule="auto"/>
      <w:ind w:left="1021" w:hanging="1021"/>
    </w:pPr>
    <w:rPr>
      <w:rFonts w:eastAsiaTheme="minorEastAsia"/>
      <w:lang w:eastAsia="nl-BE"/>
    </w:rPr>
  </w:style>
  <w:style w:type="paragraph" w:styleId="Inhopg1">
    <w:name w:val="toc 1"/>
    <w:basedOn w:val="Standaard"/>
    <w:next w:val="Standaard"/>
    <w:autoRedefine/>
    <w:uiPriority w:val="39"/>
    <w:unhideWhenUsed/>
    <w:qFormat/>
    <w:rsid w:val="0089424A"/>
    <w:pPr>
      <w:tabs>
        <w:tab w:val="left" w:pos="440"/>
        <w:tab w:val="right" w:leader="dot" w:pos="8891"/>
      </w:tabs>
      <w:spacing w:before="240" w:after="100" w:line="276" w:lineRule="auto"/>
    </w:pPr>
    <w:rPr>
      <w:rFonts w:eastAsiaTheme="minorEastAsia"/>
      <w:b/>
      <w:lang w:eastAsia="nl-BE"/>
    </w:rPr>
  </w:style>
  <w:style w:type="paragraph" w:styleId="Inhopg3">
    <w:name w:val="toc 3"/>
    <w:basedOn w:val="Standaard"/>
    <w:next w:val="Standaard"/>
    <w:autoRedefine/>
    <w:uiPriority w:val="39"/>
    <w:unhideWhenUsed/>
    <w:qFormat/>
    <w:rsid w:val="00FC0A19"/>
    <w:pPr>
      <w:tabs>
        <w:tab w:val="left" w:pos="1021"/>
        <w:tab w:val="right" w:leader="dot" w:pos="8891"/>
      </w:tabs>
      <w:spacing w:after="100" w:line="276" w:lineRule="auto"/>
      <w:ind w:left="1021" w:hanging="1021"/>
    </w:pPr>
    <w:rPr>
      <w:rFonts w:eastAsiaTheme="minorEastAsia"/>
      <w:lang w:eastAsia="nl-BE"/>
    </w:rPr>
  </w:style>
  <w:style w:type="paragraph" w:customStyle="1" w:styleId="Voorwoord">
    <w:name w:val="Voorwoord"/>
    <w:basedOn w:val="Standaard"/>
    <w:qFormat/>
    <w:rsid w:val="00AE6E2D"/>
    <w:pPr>
      <w:spacing w:after="0" w:line="360" w:lineRule="auto"/>
      <w:jc w:val="both"/>
    </w:pPr>
  </w:style>
  <w:style w:type="character" w:customStyle="1" w:styleId="Kop7Char">
    <w:name w:val="Kop 7 Char"/>
    <w:basedOn w:val="Standaardalinea-lettertype"/>
    <w:link w:val="Kop7"/>
    <w:uiPriority w:val="9"/>
    <w:semiHidden/>
    <w:rsid w:val="00846C32"/>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846C32"/>
    <w:rPr>
      <w:rFonts w:asciiTheme="majorHAnsi" w:eastAsiaTheme="majorEastAsia" w:hAnsiTheme="majorHAnsi" w:cstheme="majorBidi"/>
      <w:color w:val="404040" w:themeColor="text1" w:themeTint="BF"/>
      <w:szCs w:val="20"/>
    </w:rPr>
  </w:style>
  <w:style w:type="character" w:customStyle="1" w:styleId="Kop9Char">
    <w:name w:val="Kop 9 Char"/>
    <w:basedOn w:val="Standaardalinea-lettertype"/>
    <w:link w:val="Kop9"/>
    <w:uiPriority w:val="9"/>
    <w:semiHidden/>
    <w:rsid w:val="00846C32"/>
    <w:rPr>
      <w:rFonts w:asciiTheme="majorHAnsi" w:eastAsiaTheme="majorEastAsia" w:hAnsiTheme="majorHAnsi" w:cstheme="majorBidi"/>
      <w:i/>
      <w:iCs/>
      <w:color w:val="404040" w:themeColor="text1" w:themeTint="BF"/>
      <w:szCs w:val="20"/>
    </w:rPr>
  </w:style>
  <w:style w:type="character" w:styleId="Hyperlink">
    <w:name w:val="Hyperlink"/>
    <w:basedOn w:val="Standaardalinea-lettertype"/>
    <w:uiPriority w:val="99"/>
    <w:unhideWhenUsed/>
    <w:rsid w:val="00846C32"/>
    <w:rPr>
      <w:color w:val="000000" w:themeColor="hyperlink"/>
      <w:u w:val="single"/>
    </w:rPr>
  </w:style>
  <w:style w:type="paragraph" w:styleId="Inhopg4">
    <w:name w:val="toc 4"/>
    <w:basedOn w:val="Standaard"/>
    <w:next w:val="Standaard"/>
    <w:autoRedefine/>
    <w:uiPriority w:val="39"/>
    <w:unhideWhenUsed/>
    <w:rsid w:val="00FC0A19"/>
    <w:pPr>
      <w:tabs>
        <w:tab w:val="left" w:pos="1021"/>
        <w:tab w:val="right" w:leader="dot" w:pos="8891"/>
      </w:tabs>
      <w:spacing w:after="100"/>
      <w:ind w:left="1021" w:hanging="1021"/>
    </w:pPr>
  </w:style>
  <w:style w:type="paragraph" w:styleId="Inhopg5">
    <w:name w:val="toc 5"/>
    <w:basedOn w:val="Standaard"/>
    <w:next w:val="Standaard"/>
    <w:autoRedefine/>
    <w:uiPriority w:val="39"/>
    <w:unhideWhenUsed/>
    <w:rsid w:val="00FC0A19"/>
    <w:pPr>
      <w:tabs>
        <w:tab w:val="left" w:pos="1021"/>
        <w:tab w:val="right" w:leader="dot" w:pos="8891"/>
      </w:tabs>
      <w:spacing w:after="100"/>
      <w:ind w:left="1021" w:hanging="1021"/>
    </w:pPr>
  </w:style>
  <w:style w:type="paragraph" w:styleId="Inhopg6">
    <w:name w:val="toc 6"/>
    <w:basedOn w:val="Standaard"/>
    <w:next w:val="Standaard"/>
    <w:autoRedefine/>
    <w:uiPriority w:val="39"/>
    <w:unhideWhenUsed/>
    <w:rsid w:val="00FC0A19"/>
    <w:pPr>
      <w:tabs>
        <w:tab w:val="left" w:pos="1021"/>
        <w:tab w:val="right" w:leader="dot" w:pos="8891"/>
      </w:tabs>
      <w:spacing w:after="100"/>
      <w:ind w:left="1021" w:hanging="1021"/>
    </w:pPr>
  </w:style>
  <w:style w:type="paragraph" w:customStyle="1" w:styleId="Koptekstliggend">
    <w:name w:val="Koptekst_liggend"/>
    <w:basedOn w:val="Koptekst"/>
    <w:link w:val="KoptekstliggendChar"/>
    <w:qFormat/>
    <w:rsid w:val="00C20753"/>
    <w:pPr>
      <w:tabs>
        <w:tab w:val="clear" w:pos="4451"/>
        <w:tab w:val="clear" w:pos="8902"/>
        <w:tab w:val="center" w:pos="7286"/>
        <w:tab w:val="right" w:pos="14572"/>
      </w:tabs>
    </w:pPr>
  </w:style>
  <w:style w:type="paragraph" w:customStyle="1" w:styleId="Voettekstliggend">
    <w:name w:val="Voettekst_liggend"/>
    <w:basedOn w:val="Voettekst"/>
    <w:link w:val="VoettekstliggendChar"/>
    <w:qFormat/>
    <w:rsid w:val="00C20753"/>
    <w:pPr>
      <w:tabs>
        <w:tab w:val="clear" w:pos="4451"/>
        <w:tab w:val="clear" w:pos="8902"/>
        <w:tab w:val="center" w:pos="7286"/>
        <w:tab w:val="right" w:pos="14572"/>
      </w:tabs>
    </w:pPr>
  </w:style>
  <w:style w:type="character" w:customStyle="1" w:styleId="TussenpaginatitelChar">
    <w:name w:val="Tussenpagina_titel Char"/>
    <w:basedOn w:val="Standaardalinea-lettertype"/>
    <w:link w:val="Tussenpaginatitel"/>
    <w:rsid w:val="00800F5F"/>
    <w:rPr>
      <w:rFonts w:ascii="Arial" w:hAnsi="Arial"/>
      <w:color w:val="009C7C" w:themeColor="accent1"/>
      <w:sz w:val="56"/>
    </w:rPr>
  </w:style>
  <w:style w:type="character" w:customStyle="1" w:styleId="TussenpaginasubtitelChar">
    <w:name w:val="Tussenpagina_subtitel Char"/>
    <w:basedOn w:val="Standaardalinea-lettertype"/>
    <w:link w:val="Tussenpaginasubtitel"/>
    <w:rsid w:val="00BA3E1B"/>
    <w:rPr>
      <w:rFonts w:ascii="Arial" w:hAnsi="Arial"/>
      <w:color w:val="009C7C" w:themeColor="accent1"/>
      <w:sz w:val="48"/>
    </w:rPr>
  </w:style>
  <w:style w:type="character" w:styleId="Nadruk">
    <w:name w:val="Emphasis"/>
    <w:basedOn w:val="Standaardalinea-lettertype"/>
    <w:uiPriority w:val="20"/>
    <w:qFormat/>
    <w:rsid w:val="002F023E"/>
    <w:rPr>
      <w:i/>
      <w:iCs/>
    </w:rPr>
  </w:style>
  <w:style w:type="character" w:customStyle="1" w:styleId="VoettekstliggendChar">
    <w:name w:val="Voettekst_liggend Char"/>
    <w:basedOn w:val="VoettekstChar"/>
    <w:link w:val="Voettekstliggend"/>
    <w:rsid w:val="00262391"/>
    <w:rPr>
      <w:rFonts w:ascii="Arial" w:hAnsi="Arial"/>
      <w:i/>
      <w:sz w:val="18"/>
    </w:rPr>
  </w:style>
  <w:style w:type="character" w:customStyle="1" w:styleId="KoptekstliggendChar">
    <w:name w:val="Koptekst_liggend Char"/>
    <w:basedOn w:val="KoptekstChar"/>
    <w:link w:val="Koptekstliggend"/>
    <w:rsid w:val="00262391"/>
    <w:rPr>
      <w:rFonts w:ascii="Arial" w:hAnsi="Arial"/>
      <w:i/>
      <w:sz w:val="18"/>
    </w:rPr>
  </w:style>
  <w:style w:type="paragraph" w:styleId="Voetnoottekst">
    <w:name w:val="footnote text"/>
    <w:basedOn w:val="Standaard"/>
    <w:link w:val="VoetnoottekstChar"/>
    <w:uiPriority w:val="99"/>
    <w:semiHidden/>
    <w:unhideWhenUsed/>
    <w:rsid w:val="0090564D"/>
    <w:pPr>
      <w:spacing w:after="240"/>
      <w:contextualSpacing/>
    </w:pPr>
    <w:rPr>
      <w:sz w:val="18"/>
      <w:szCs w:val="20"/>
    </w:rPr>
  </w:style>
  <w:style w:type="character" w:customStyle="1" w:styleId="VoetnoottekstChar">
    <w:name w:val="Voetnoottekst Char"/>
    <w:basedOn w:val="Standaardalinea-lettertype"/>
    <w:link w:val="Voetnoottekst"/>
    <w:uiPriority w:val="99"/>
    <w:semiHidden/>
    <w:rsid w:val="0090564D"/>
    <w:rPr>
      <w:rFonts w:ascii="Arial" w:hAnsi="Arial"/>
      <w:sz w:val="18"/>
      <w:szCs w:val="20"/>
    </w:rPr>
  </w:style>
  <w:style w:type="character" w:styleId="Voetnootmarkering">
    <w:name w:val="footnote reference"/>
    <w:basedOn w:val="Standaardalinea-lettertype"/>
    <w:uiPriority w:val="99"/>
    <w:semiHidden/>
    <w:unhideWhenUsed/>
    <w:rsid w:val="0090564D"/>
    <w:rPr>
      <w:vertAlign w:val="superscript"/>
    </w:rPr>
  </w:style>
  <w:style w:type="paragraph" w:styleId="Lijstopsomteken">
    <w:name w:val="List Bullet"/>
    <w:basedOn w:val="Standaard"/>
    <w:uiPriority w:val="99"/>
    <w:unhideWhenUsed/>
    <w:rsid w:val="00BD3118"/>
    <w:pPr>
      <w:numPr>
        <w:numId w:val="4"/>
      </w:numPr>
      <w:tabs>
        <w:tab w:val="clear" w:pos="360"/>
        <w:tab w:val="left" w:pos="567"/>
      </w:tabs>
      <w:ind w:left="567" w:hanging="567"/>
      <w:contextualSpacing/>
    </w:pPr>
  </w:style>
  <w:style w:type="paragraph" w:styleId="Lijstopsomteken2">
    <w:name w:val="List Bullet 2"/>
    <w:basedOn w:val="Standaard"/>
    <w:uiPriority w:val="99"/>
    <w:unhideWhenUsed/>
    <w:rsid w:val="00BD3118"/>
    <w:pPr>
      <w:numPr>
        <w:numId w:val="5"/>
      </w:numPr>
      <w:contextualSpacing/>
    </w:pPr>
  </w:style>
  <w:style w:type="paragraph" w:styleId="Lijstnummering">
    <w:name w:val="List Number"/>
    <w:basedOn w:val="Standaard"/>
    <w:uiPriority w:val="99"/>
    <w:unhideWhenUsed/>
    <w:rsid w:val="00BD3118"/>
    <w:pPr>
      <w:numPr>
        <w:numId w:val="9"/>
      </w:numPr>
      <w:tabs>
        <w:tab w:val="clear" w:pos="360"/>
        <w:tab w:val="left" w:pos="567"/>
      </w:tabs>
      <w:ind w:left="567" w:hanging="567"/>
      <w:contextualSpacing/>
    </w:pPr>
  </w:style>
  <w:style w:type="paragraph" w:customStyle="1" w:styleId="Voorbladbovenaan">
    <w:name w:val="Voorblad_bovenaan"/>
    <w:basedOn w:val="Standaard"/>
    <w:qFormat/>
    <w:rsid w:val="008D5767"/>
    <w:pPr>
      <w:spacing w:after="60"/>
    </w:pPr>
    <w:rPr>
      <w:color w:val="FFFFFF" w:themeColor="background1"/>
    </w:rPr>
  </w:style>
  <w:style w:type="paragraph" w:styleId="Ondertitel">
    <w:name w:val="Subtitle"/>
    <w:basedOn w:val="Standaard"/>
    <w:next w:val="Standaard"/>
    <w:link w:val="OndertitelChar"/>
    <w:uiPriority w:val="11"/>
    <w:qFormat/>
    <w:rsid w:val="005B369F"/>
    <w:pPr>
      <w:numPr>
        <w:ilvl w:val="1"/>
      </w:numPr>
      <w:spacing w:after="160" w:line="259" w:lineRule="auto"/>
    </w:pPr>
    <w:rPr>
      <w:rFonts w:asciiTheme="majorHAnsi" w:eastAsiaTheme="majorEastAsia" w:hAnsiTheme="majorHAnsi" w:cstheme="majorBidi"/>
      <w:i/>
      <w:iCs/>
      <w:color w:val="5B9BD5"/>
      <w:spacing w:val="15"/>
      <w:sz w:val="24"/>
      <w:szCs w:val="24"/>
      <w:lang w:val="en-GB"/>
    </w:rPr>
  </w:style>
  <w:style w:type="character" w:customStyle="1" w:styleId="OndertitelChar">
    <w:name w:val="Ondertitel Char"/>
    <w:basedOn w:val="Standaardalinea-lettertype"/>
    <w:link w:val="Ondertitel"/>
    <w:uiPriority w:val="11"/>
    <w:rsid w:val="005B369F"/>
    <w:rPr>
      <w:rFonts w:asciiTheme="majorHAnsi" w:eastAsiaTheme="majorEastAsia" w:hAnsiTheme="majorHAnsi" w:cstheme="majorBidi"/>
      <w:i/>
      <w:iCs/>
      <w:color w:val="5B9BD5"/>
      <w:spacing w:val="15"/>
      <w:sz w:val="24"/>
      <w:szCs w:val="24"/>
      <w:lang w:val="en-GB"/>
    </w:rPr>
  </w:style>
  <w:style w:type="paragraph" w:styleId="Bijschrift">
    <w:name w:val="caption"/>
    <w:basedOn w:val="Standaard"/>
    <w:next w:val="Standaard"/>
    <w:uiPriority w:val="35"/>
    <w:qFormat/>
    <w:rsid w:val="005B369F"/>
    <w:pPr>
      <w:spacing w:after="200"/>
    </w:pPr>
    <w:rPr>
      <w:rFonts w:asciiTheme="minorHAnsi" w:hAnsiTheme="minorHAnsi"/>
      <w:b/>
      <w:bCs/>
      <w:color w:val="5B9BD5"/>
      <w:sz w:val="18"/>
      <w:szCs w:val="18"/>
      <w:lang w:val="en-GB"/>
    </w:rPr>
  </w:style>
  <w:style w:type="character" w:styleId="Subtielebenadrukking">
    <w:name w:val="Subtle Emphasis"/>
    <w:basedOn w:val="Standaardalinea-lettertype"/>
    <w:uiPriority w:val="19"/>
    <w:qFormat/>
    <w:rsid w:val="005B369F"/>
    <w:rPr>
      <w:i/>
      <w:iCs/>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803BD6"/>
    <w:pPr>
      <w:spacing w:after="120"/>
    </w:pPr>
    <w:rPr>
      <w:rFonts w:ascii="Arial" w:hAnsi="Arial"/>
    </w:rPr>
  </w:style>
  <w:style w:type="paragraph" w:styleId="Kop1">
    <w:name w:val="heading 1"/>
    <w:basedOn w:val="Standaard"/>
    <w:next w:val="Standaard"/>
    <w:link w:val="Kop1Char"/>
    <w:autoRedefine/>
    <w:uiPriority w:val="9"/>
    <w:qFormat/>
    <w:rsid w:val="00863728"/>
    <w:pPr>
      <w:keepNext/>
      <w:keepLines/>
      <w:numPr>
        <w:numId w:val="1"/>
      </w:numPr>
      <w:spacing w:before="360"/>
      <w:outlineLvl w:val="0"/>
    </w:pPr>
    <w:rPr>
      <w:rFonts w:eastAsiaTheme="majorEastAsia" w:cstheme="majorBidi"/>
      <w:b/>
      <w:bCs/>
      <w:color w:val="000000" w:themeColor="text1"/>
      <w:sz w:val="36"/>
      <w:szCs w:val="28"/>
    </w:rPr>
  </w:style>
  <w:style w:type="paragraph" w:styleId="Kop2">
    <w:name w:val="heading 2"/>
    <w:basedOn w:val="Standaard"/>
    <w:next w:val="Standaard"/>
    <w:link w:val="Kop2Char"/>
    <w:autoRedefine/>
    <w:uiPriority w:val="9"/>
    <w:unhideWhenUsed/>
    <w:qFormat/>
    <w:rsid w:val="00C534FD"/>
    <w:pPr>
      <w:keepNext/>
      <w:keepLines/>
      <w:numPr>
        <w:ilvl w:val="1"/>
        <w:numId w:val="1"/>
      </w:numPr>
      <w:spacing w:before="360"/>
      <w:outlineLvl w:val="1"/>
    </w:pPr>
    <w:rPr>
      <w:rFonts w:eastAsiaTheme="majorEastAsia" w:cstheme="majorBidi"/>
      <w:b/>
      <w:bCs/>
      <w:color w:val="000000" w:themeColor="text1"/>
      <w:sz w:val="32"/>
      <w:szCs w:val="26"/>
    </w:rPr>
  </w:style>
  <w:style w:type="paragraph" w:styleId="Kop3">
    <w:name w:val="heading 3"/>
    <w:basedOn w:val="Standaard"/>
    <w:next w:val="Standaard"/>
    <w:link w:val="Kop3Char"/>
    <w:autoRedefine/>
    <w:uiPriority w:val="9"/>
    <w:unhideWhenUsed/>
    <w:qFormat/>
    <w:rsid w:val="00C534FD"/>
    <w:pPr>
      <w:keepNext/>
      <w:keepLines/>
      <w:numPr>
        <w:ilvl w:val="2"/>
        <w:numId w:val="1"/>
      </w:numPr>
      <w:spacing w:before="360"/>
      <w:outlineLvl w:val="2"/>
    </w:pPr>
    <w:rPr>
      <w:rFonts w:eastAsiaTheme="majorEastAsia" w:cstheme="majorBidi"/>
      <w:b/>
      <w:bCs/>
      <w:color w:val="000000" w:themeColor="text1"/>
      <w:sz w:val="28"/>
      <w:szCs w:val="20"/>
    </w:rPr>
  </w:style>
  <w:style w:type="paragraph" w:styleId="Kop4">
    <w:name w:val="heading 4"/>
    <w:basedOn w:val="Standaard"/>
    <w:next w:val="Standaard"/>
    <w:link w:val="Kop4Char"/>
    <w:autoRedefine/>
    <w:uiPriority w:val="9"/>
    <w:unhideWhenUsed/>
    <w:qFormat/>
    <w:rsid w:val="00C534FD"/>
    <w:pPr>
      <w:keepNext/>
      <w:keepLines/>
      <w:numPr>
        <w:ilvl w:val="3"/>
        <w:numId w:val="1"/>
      </w:numPr>
      <w:spacing w:before="360"/>
      <w:outlineLvl w:val="3"/>
    </w:pPr>
    <w:rPr>
      <w:rFonts w:eastAsiaTheme="majorEastAsia" w:cstheme="majorBidi"/>
      <w:b/>
      <w:bCs/>
      <w:iCs/>
      <w:sz w:val="26"/>
    </w:rPr>
  </w:style>
  <w:style w:type="paragraph" w:styleId="Kop5">
    <w:name w:val="heading 5"/>
    <w:basedOn w:val="Standaard"/>
    <w:next w:val="Standaard"/>
    <w:link w:val="Kop5Char"/>
    <w:autoRedefine/>
    <w:uiPriority w:val="9"/>
    <w:unhideWhenUsed/>
    <w:qFormat/>
    <w:rsid w:val="00C534FD"/>
    <w:pPr>
      <w:keepNext/>
      <w:keepLines/>
      <w:numPr>
        <w:ilvl w:val="4"/>
        <w:numId w:val="1"/>
      </w:numPr>
      <w:spacing w:before="360"/>
      <w:outlineLvl w:val="4"/>
    </w:pPr>
    <w:rPr>
      <w:rFonts w:eastAsiaTheme="majorEastAsia" w:cstheme="majorBidi"/>
      <w:b/>
      <w:color w:val="000000" w:themeColor="text1"/>
    </w:rPr>
  </w:style>
  <w:style w:type="paragraph" w:styleId="Kop6">
    <w:name w:val="heading 6"/>
    <w:basedOn w:val="Standaard"/>
    <w:next w:val="Standaard"/>
    <w:link w:val="Kop6Char"/>
    <w:autoRedefine/>
    <w:uiPriority w:val="9"/>
    <w:unhideWhenUsed/>
    <w:qFormat/>
    <w:rsid w:val="00271A43"/>
    <w:pPr>
      <w:keepNext/>
      <w:keepLines/>
      <w:numPr>
        <w:ilvl w:val="5"/>
        <w:numId w:val="1"/>
      </w:numPr>
      <w:spacing w:before="120"/>
      <w:outlineLvl w:val="5"/>
    </w:pPr>
    <w:rPr>
      <w:rFonts w:asciiTheme="majorHAnsi" w:eastAsiaTheme="majorEastAsia" w:hAnsiTheme="majorHAnsi" w:cstheme="majorBidi"/>
      <w:i/>
      <w:iCs/>
      <w:color w:val="000000" w:themeColor="text1"/>
    </w:rPr>
  </w:style>
  <w:style w:type="paragraph" w:styleId="Kop7">
    <w:name w:val="heading 7"/>
    <w:basedOn w:val="Standaard"/>
    <w:next w:val="Standaard"/>
    <w:link w:val="Kop7Char"/>
    <w:uiPriority w:val="9"/>
    <w:semiHidden/>
    <w:unhideWhenUsed/>
    <w:qFormat/>
    <w:rsid w:val="00846C3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846C32"/>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link w:val="Kop9Char"/>
    <w:uiPriority w:val="9"/>
    <w:semiHidden/>
    <w:unhideWhenUsed/>
    <w:qFormat/>
    <w:rsid w:val="00846C3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3104CB"/>
    <w:pPr>
      <w:pBdr>
        <w:bottom w:val="single" w:sz="4" w:space="1" w:color="auto"/>
      </w:pBdr>
      <w:tabs>
        <w:tab w:val="center" w:pos="4451"/>
        <w:tab w:val="right" w:pos="8902"/>
      </w:tabs>
      <w:spacing w:after="360"/>
    </w:pPr>
    <w:rPr>
      <w:i/>
      <w:sz w:val="18"/>
    </w:rPr>
  </w:style>
  <w:style w:type="character" w:customStyle="1" w:styleId="KoptekstChar">
    <w:name w:val="Koptekst Char"/>
    <w:basedOn w:val="Standaardalinea-lettertype"/>
    <w:link w:val="Koptekst"/>
    <w:uiPriority w:val="99"/>
    <w:rsid w:val="003104CB"/>
    <w:rPr>
      <w:rFonts w:ascii="Arial" w:hAnsi="Arial"/>
      <w:i/>
      <w:sz w:val="18"/>
    </w:rPr>
  </w:style>
  <w:style w:type="paragraph" w:styleId="Voettekst">
    <w:name w:val="footer"/>
    <w:basedOn w:val="Standaard"/>
    <w:link w:val="VoettekstChar"/>
    <w:uiPriority w:val="99"/>
    <w:unhideWhenUsed/>
    <w:rsid w:val="00E609DA"/>
    <w:pPr>
      <w:pBdr>
        <w:top w:val="single" w:sz="4" w:space="1" w:color="auto"/>
      </w:pBdr>
      <w:tabs>
        <w:tab w:val="center" w:pos="4451"/>
        <w:tab w:val="right" w:pos="8902"/>
      </w:tabs>
    </w:pPr>
    <w:rPr>
      <w:i/>
      <w:sz w:val="18"/>
    </w:rPr>
  </w:style>
  <w:style w:type="character" w:customStyle="1" w:styleId="VoettekstChar">
    <w:name w:val="Voettekst Char"/>
    <w:basedOn w:val="Standaardalinea-lettertype"/>
    <w:link w:val="Voettekst"/>
    <w:uiPriority w:val="99"/>
    <w:rsid w:val="00E609DA"/>
    <w:rPr>
      <w:rFonts w:ascii="Arial" w:hAnsi="Arial"/>
      <w:i/>
      <w:sz w:val="18"/>
    </w:rPr>
  </w:style>
  <w:style w:type="paragraph" w:styleId="Lijstalinea">
    <w:name w:val="List Paragraph"/>
    <w:basedOn w:val="Standaard"/>
    <w:uiPriority w:val="34"/>
    <w:qFormat/>
    <w:rsid w:val="00E0412C"/>
    <w:pPr>
      <w:ind w:left="720"/>
      <w:contextualSpacing/>
    </w:pPr>
  </w:style>
  <w:style w:type="paragraph" w:styleId="Geenafstand">
    <w:name w:val="No Spacing"/>
    <w:link w:val="GeenafstandChar"/>
    <w:uiPriority w:val="1"/>
    <w:qFormat/>
    <w:rsid w:val="006E2C7F"/>
    <w:rPr>
      <w:rFonts w:eastAsiaTheme="minorEastAsia"/>
      <w:lang w:eastAsia="nl-BE"/>
    </w:rPr>
  </w:style>
  <w:style w:type="character" w:customStyle="1" w:styleId="GeenafstandChar">
    <w:name w:val="Geen afstand Char"/>
    <w:basedOn w:val="Standaardalinea-lettertype"/>
    <w:link w:val="Geenafstand"/>
    <w:uiPriority w:val="1"/>
    <w:rsid w:val="006E2C7F"/>
    <w:rPr>
      <w:rFonts w:eastAsiaTheme="minorEastAsia"/>
      <w:lang w:eastAsia="nl-BE"/>
    </w:rPr>
  </w:style>
  <w:style w:type="paragraph" w:styleId="Ballontekst">
    <w:name w:val="Balloon Text"/>
    <w:basedOn w:val="Standaard"/>
    <w:link w:val="BallontekstChar"/>
    <w:uiPriority w:val="99"/>
    <w:semiHidden/>
    <w:unhideWhenUsed/>
    <w:rsid w:val="006E2C7F"/>
    <w:rPr>
      <w:rFonts w:ascii="Tahoma" w:hAnsi="Tahoma" w:cs="Tahoma"/>
      <w:szCs w:val="16"/>
    </w:rPr>
  </w:style>
  <w:style w:type="character" w:customStyle="1" w:styleId="BallontekstChar">
    <w:name w:val="Ballontekst Char"/>
    <w:basedOn w:val="Standaardalinea-lettertype"/>
    <w:link w:val="Ballontekst"/>
    <w:uiPriority w:val="99"/>
    <w:semiHidden/>
    <w:rsid w:val="006E2C7F"/>
    <w:rPr>
      <w:rFonts w:ascii="Tahoma" w:hAnsi="Tahoma" w:cs="Tahoma"/>
      <w:sz w:val="16"/>
      <w:szCs w:val="16"/>
    </w:rPr>
  </w:style>
  <w:style w:type="paragraph" w:customStyle="1" w:styleId="Voorbladtitel">
    <w:name w:val="Voorblad_titel"/>
    <w:basedOn w:val="Geenafstand"/>
    <w:next w:val="Voorbladonderaan"/>
    <w:link w:val="VoorbladtitelChar"/>
    <w:qFormat/>
    <w:rsid w:val="004F4768"/>
    <w:pPr>
      <w:framePr w:wrap="around" w:hAnchor="margin" w:xAlign="center" w:yAlign="center"/>
      <w:spacing w:after="120"/>
      <w:jc w:val="center"/>
    </w:pPr>
    <w:rPr>
      <w:rFonts w:ascii="Arial" w:eastAsiaTheme="majorEastAsia" w:hAnsi="Arial" w:cstheme="majorBidi"/>
      <w:color w:val="FFFFFF" w:themeColor="background1"/>
      <w:sz w:val="72"/>
      <w:szCs w:val="36"/>
    </w:rPr>
  </w:style>
  <w:style w:type="paragraph" w:customStyle="1" w:styleId="Voorbladonderaan">
    <w:name w:val="Voorblad_onderaan"/>
    <w:basedOn w:val="Standaard"/>
    <w:link w:val="VoorbladonderaanChar"/>
    <w:qFormat/>
    <w:rsid w:val="008C78C1"/>
    <w:pPr>
      <w:framePr w:wrap="around" w:hAnchor="margin" w:yAlign="bottom"/>
      <w:spacing w:after="60"/>
      <w:jc w:val="right"/>
    </w:pPr>
    <w:rPr>
      <w:color w:val="FFFFFF" w:themeColor="background1"/>
    </w:rPr>
  </w:style>
  <w:style w:type="character" w:customStyle="1" w:styleId="VoorbladtitelChar">
    <w:name w:val="Voorblad_titel Char"/>
    <w:basedOn w:val="GeenafstandChar"/>
    <w:link w:val="Voorbladtitel"/>
    <w:rsid w:val="004F4768"/>
    <w:rPr>
      <w:rFonts w:ascii="Arial" w:eastAsiaTheme="majorEastAsia" w:hAnsi="Arial" w:cstheme="majorBidi"/>
      <w:color w:val="FFFFFF" w:themeColor="background1"/>
      <w:sz w:val="72"/>
      <w:szCs w:val="36"/>
      <w:lang w:eastAsia="nl-BE"/>
    </w:rPr>
  </w:style>
  <w:style w:type="character" w:customStyle="1" w:styleId="VoorbladonderaanChar">
    <w:name w:val="Voorblad_onderaan Char"/>
    <w:basedOn w:val="Standaardalinea-lettertype"/>
    <w:link w:val="Voorbladonderaan"/>
    <w:rsid w:val="008C78C1"/>
    <w:rPr>
      <w:rFonts w:ascii="Arial" w:hAnsi="Arial"/>
      <w:color w:val="FFFFFF" w:themeColor="background1"/>
    </w:rPr>
  </w:style>
  <w:style w:type="paragraph" w:styleId="Titel">
    <w:name w:val="Title"/>
    <w:basedOn w:val="Standaard"/>
    <w:next w:val="Standaard"/>
    <w:link w:val="TitelChar"/>
    <w:uiPriority w:val="10"/>
    <w:qFormat/>
    <w:rsid w:val="001F7E63"/>
    <w:pPr>
      <w:spacing w:after="300"/>
      <w:contextualSpacing/>
    </w:pPr>
    <w:rPr>
      <w:rFonts w:eastAsiaTheme="majorEastAsia" w:cstheme="majorBidi"/>
      <w:spacing w:val="5"/>
      <w:kern w:val="28"/>
      <w:sz w:val="40"/>
      <w:szCs w:val="52"/>
    </w:rPr>
  </w:style>
  <w:style w:type="character" w:customStyle="1" w:styleId="Kop1Char">
    <w:name w:val="Kop 1 Char"/>
    <w:basedOn w:val="Standaardalinea-lettertype"/>
    <w:link w:val="Kop1"/>
    <w:uiPriority w:val="9"/>
    <w:rsid w:val="00863728"/>
    <w:rPr>
      <w:rFonts w:ascii="Arial" w:eastAsiaTheme="majorEastAsia" w:hAnsi="Arial" w:cstheme="majorBidi"/>
      <w:b/>
      <w:bCs/>
      <w:color w:val="000000" w:themeColor="text1"/>
      <w:sz w:val="36"/>
      <w:szCs w:val="28"/>
    </w:rPr>
  </w:style>
  <w:style w:type="character" w:customStyle="1" w:styleId="TitelChar">
    <w:name w:val="Titel Char"/>
    <w:basedOn w:val="Standaardalinea-lettertype"/>
    <w:link w:val="Titel"/>
    <w:uiPriority w:val="10"/>
    <w:rsid w:val="001F7E63"/>
    <w:rPr>
      <w:rFonts w:ascii="Arial" w:eastAsiaTheme="majorEastAsia" w:hAnsi="Arial" w:cstheme="majorBidi"/>
      <w:spacing w:val="5"/>
      <w:kern w:val="28"/>
      <w:sz w:val="40"/>
      <w:szCs w:val="52"/>
    </w:rPr>
  </w:style>
  <w:style w:type="character" w:customStyle="1" w:styleId="Kop2Char">
    <w:name w:val="Kop 2 Char"/>
    <w:basedOn w:val="Standaardalinea-lettertype"/>
    <w:link w:val="Kop2"/>
    <w:uiPriority w:val="9"/>
    <w:rsid w:val="00C534FD"/>
    <w:rPr>
      <w:rFonts w:ascii="Arial" w:eastAsiaTheme="majorEastAsia" w:hAnsi="Arial" w:cstheme="majorBidi"/>
      <w:b/>
      <w:bCs/>
      <w:color w:val="000000" w:themeColor="text1"/>
      <w:sz w:val="32"/>
      <w:szCs w:val="26"/>
    </w:rPr>
  </w:style>
  <w:style w:type="character" w:customStyle="1" w:styleId="Kop3Char">
    <w:name w:val="Kop 3 Char"/>
    <w:basedOn w:val="Standaardalinea-lettertype"/>
    <w:link w:val="Kop3"/>
    <w:uiPriority w:val="9"/>
    <w:rsid w:val="00C534FD"/>
    <w:rPr>
      <w:rFonts w:ascii="Arial" w:eastAsiaTheme="majorEastAsia" w:hAnsi="Arial" w:cstheme="majorBidi"/>
      <w:b/>
      <w:bCs/>
      <w:color w:val="000000" w:themeColor="text1"/>
      <w:sz w:val="28"/>
      <w:szCs w:val="20"/>
    </w:rPr>
  </w:style>
  <w:style w:type="character" w:customStyle="1" w:styleId="Kop4Char">
    <w:name w:val="Kop 4 Char"/>
    <w:basedOn w:val="Standaardalinea-lettertype"/>
    <w:link w:val="Kop4"/>
    <w:uiPriority w:val="9"/>
    <w:rsid w:val="00C534FD"/>
    <w:rPr>
      <w:rFonts w:ascii="Arial" w:eastAsiaTheme="majorEastAsia" w:hAnsi="Arial" w:cstheme="majorBidi"/>
      <w:b/>
      <w:bCs/>
      <w:iCs/>
      <w:sz w:val="26"/>
    </w:rPr>
  </w:style>
  <w:style w:type="character" w:customStyle="1" w:styleId="Kop5Char">
    <w:name w:val="Kop 5 Char"/>
    <w:basedOn w:val="Standaardalinea-lettertype"/>
    <w:link w:val="Kop5"/>
    <w:uiPriority w:val="9"/>
    <w:rsid w:val="00C534FD"/>
    <w:rPr>
      <w:rFonts w:ascii="Arial" w:eastAsiaTheme="majorEastAsia" w:hAnsi="Arial" w:cstheme="majorBidi"/>
      <w:b/>
      <w:color w:val="000000" w:themeColor="text1"/>
    </w:rPr>
  </w:style>
  <w:style w:type="character" w:customStyle="1" w:styleId="Kop6Char">
    <w:name w:val="Kop 6 Char"/>
    <w:basedOn w:val="Standaardalinea-lettertype"/>
    <w:link w:val="Kop6"/>
    <w:uiPriority w:val="9"/>
    <w:rsid w:val="00271A43"/>
    <w:rPr>
      <w:rFonts w:asciiTheme="majorHAnsi" w:eastAsiaTheme="majorEastAsia" w:hAnsiTheme="majorHAnsi" w:cstheme="majorBidi"/>
      <w:i/>
      <w:iCs/>
      <w:color w:val="000000" w:themeColor="text1"/>
    </w:rPr>
  </w:style>
  <w:style w:type="table" w:styleId="Tabelraster">
    <w:name w:val="Table Grid"/>
    <w:basedOn w:val="Standaardtabel"/>
    <w:uiPriority w:val="59"/>
    <w:rsid w:val="009C7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5B54B9"/>
    <w:rPr>
      <w:color w:val="808080"/>
    </w:rPr>
  </w:style>
  <w:style w:type="paragraph" w:customStyle="1" w:styleId="Tussenpaginatitel">
    <w:name w:val="Tussenpagina_titel"/>
    <w:basedOn w:val="Standaard"/>
    <w:next w:val="Tussenpaginasubtitel"/>
    <w:link w:val="TussenpaginatitelChar"/>
    <w:qFormat/>
    <w:rsid w:val="00800F5F"/>
    <w:pPr>
      <w:framePr w:h="1701" w:hRule="exact" w:wrap="notBeside" w:vAnchor="page" w:hAnchor="text" w:xAlign="center" w:y="6805"/>
      <w:contextualSpacing/>
      <w:jc w:val="center"/>
    </w:pPr>
    <w:rPr>
      <w:color w:val="009C7C" w:themeColor="accent1"/>
      <w:sz w:val="56"/>
    </w:rPr>
  </w:style>
  <w:style w:type="paragraph" w:customStyle="1" w:styleId="Tussenpaginasubtitel">
    <w:name w:val="Tussenpagina_subtitel"/>
    <w:basedOn w:val="Tussenpaginatitel"/>
    <w:next w:val="Standaard"/>
    <w:link w:val="TussenpaginasubtitelChar"/>
    <w:qFormat/>
    <w:rsid w:val="00BA3E1B"/>
    <w:pPr>
      <w:framePr w:wrap="notBeside"/>
    </w:pPr>
    <w:rPr>
      <w:sz w:val="48"/>
    </w:rPr>
  </w:style>
  <w:style w:type="paragraph" w:styleId="Kopvaninhoudsopgave">
    <w:name w:val="TOC Heading"/>
    <w:basedOn w:val="Kop1"/>
    <w:next w:val="Standaard"/>
    <w:uiPriority w:val="39"/>
    <w:unhideWhenUsed/>
    <w:qFormat/>
    <w:rsid w:val="003104CB"/>
    <w:pPr>
      <w:spacing w:before="480" w:after="0" w:line="276" w:lineRule="auto"/>
      <w:outlineLvl w:val="9"/>
    </w:pPr>
    <w:rPr>
      <w:color w:val="00745C" w:themeColor="accent1" w:themeShade="BF"/>
      <w:lang w:eastAsia="nl-BE"/>
    </w:rPr>
  </w:style>
  <w:style w:type="paragraph" w:styleId="Inhopg2">
    <w:name w:val="toc 2"/>
    <w:basedOn w:val="Standaard"/>
    <w:next w:val="Standaard"/>
    <w:autoRedefine/>
    <w:uiPriority w:val="39"/>
    <w:unhideWhenUsed/>
    <w:qFormat/>
    <w:rsid w:val="00FC0A19"/>
    <w:pPr>
      <w:tabs>
        <w:tab w:val="left" w:pos="1021"/>
        <w:tab w:val="right" w:leader="dot" w:pos="8891"/>
      </w:tabs>
      <w:spacing w:after="100" w:line="276" w:lineRule="auto"/>
      <w:ind w:left="1021" w:hanging="1021"/>
    </w:pPr>
    <w:rPr>
      <w:rFonts w:eastAsiaTheme="minorEastAsia"/>
      <w:lang w:eastAsia="nl-BE"/>
    </w:rPr>
  </w:style>
  <w:style w:type="paragraph" w:styleId="Inhopg1">
    <w:name w:val="toc 1"/>
    <w:basedOn w:val="Standaard"/>
    <w:next w:val="Standaard"/>
    <w:autoRedefine/>
    <w:uiPriority w:val="39"/>
    <w:unhideWhenUsed/>
    <w:qFormat/>
    <w:rsid w:val="0089424A"/>
    <w:pPr>
      <w:tabs>
        <w:tab w:val="left" w:pos="440"/>
        <w:tab w:val="right" w:leader="dot" w:pos="8891"/>
      </w:tabs>
      <w:spacing w:before="240" w:after="100" w:line="276" w:lineRule="auto"/>
    </w:pPr>
    <w:rPr>
      <w:rFonts w:eastAsiaTheme="minorEastAsia"/>
      <w:b/>
      <w:lang w:eastAsia="nl-BE"/>
    </w:rPr>
  </w:style>
  <w:style w:type="paragraph" w:styleId="Inhopg3">
    <w:name w:val="toc 3"/>
    <w:basedOn w:val="Standaard"/>
    <w:next w:val="Standaard"/>
    <w:autoRedefine/>
    <w:uiPriority w:val="39"/>
    <w:unhideWhenUsed/>
    <w:qFormat/>
    <w:rsid w:val="00FC0A19"/>
    <w:pPr>
      <w:tabs>
        <w:tab w:val="left" w:pos="1021"/>
        <w:tab w:val="right" w:leader="dot" w:pos="8891"/>
      </w:tabs>
      <w:spacing w:after="100" w:line="276" w:lineRule="auto"/>
      <w:ind w:left="1021" w:hanging="1021"/>
    </w:pPr>
    <w:rPr>
      <w:rFonts w:eastAsiaTheme="minorEastAsia"/>
      <w:lang w:eastAsia="nl-BE"/>
    </w:rPr>
  </w:style>
  <w:style w:type="paragraph" w:customStyle="1" w:styleId="Voorwoord">
    <w:name w:val="Voorwoord"/>
    <w:basedOn w:val="Standaard"/>
    <w:qFormat/>
    <w:rsid w:val="00AE6E2D"/>
    <w:pPr>
      <w:spacing w:after="0" w:line="360" w:lineRule="auto"/>
      <w:jc w:val="both"/>
    </w:pPr>
  </w:style>
  <w:style w:type="character" w:customStyle="1" w:styleId="Kop7Char">
    <w:name w:val="Kop 7 Char"/>
    <w:basedOn w:val="Standaardalinea-lettertype"/>
    <w:link w:val="Kop7"/>
    <w:uiPriority w:val="9"/>
    <w:semiHidden/>
    <w:rsid w:val="00846C32"/>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846C32"/>
    <w:rPr>
      <w:rFonts w:asciiTheme="majorHAnsi" w:eastAsiaTheme="majorEastAsia" w:hAnsiTheme="majorHAnsi" w:cstheme="majorBidi"/>
      <w:color w:val="404040" w:themeColor="text1" w:themeTint="BF"/>
      <w:szCs w:val="20"/>
    </w:rPr>
  </w:style>
  <w:style w:type="character" w:customStyle="1" w:styleId="Kop9Char">
    <w:name w:val="Kop 9 Char"/>
    <w:basedOn w:val="Standaardalinea-lettertype"/>
    <w:link w:val="Kop9"/>
    <w:uiPriority w:val="9"/>
    <w:semiHidden/>
    <w:rsid w:val="00846C32"/>
    <w:rPr>
      <w:rFonts w:asciiTheme="majorHAnsi" w:eastAsiaTheme="majorEastAsia" w:hAnsiTheme="majorHAnsi" w:cstheme="majorBidi"/>
      <w:i/>
      <w:iCs/>
      <w:color w:val="404040" w:themeColor="text1" w:themeTint="BF"/>
      <w:szCs w:val="20"/>
    </w:rPr>
  </w:style>
  <w:style w:type="character" w:styleId="Hyperlink">
    <w:name w:val="Hyperlink"/>
    <w:basedOn w:val="Standaardalinea-lettertype"/>
    <w:uiPriority w:val="99"/>
    <w:unhideWhenUsed/>
    <w:rsid w:val="00846C32"/>
    <w:rPr>
      <w:color w:val="000000" w:themeColor="hyperlink"/>
      <w:u w:val="single"/>
    </w:rPr>
  </w:style>
  <w:style w:type="paragraph" w:styleId="Inhopg4">
    <w:name w:val="toc 4"/>
    <w:basedOn w:val="Standaard"/>
    <w:next w:val="Standaard"/>
    <w:autoRedefine/>
    <w:uiPriority w:val="39"/>
    <w:unhideWhenUsed/>
    <w:rsid w:val="00FC0A19"/>
    <w:pPr>
      <w:tabs>
        <w:tab w:val="left" w:pos="1021"/>
        <w:tab w:val="right" w:leader="dot" w:pos="8891"/>
      </w:tabs>
      <w:spacing w:after="100"/>
      <w:ind w:left="1021" w:hanging="1021"/>
    </w:pPr>
  </w:style>
  <w:style w:type="paragraph" w:styleId="Inhopg5">
    <w:name w:val="toc 5"/>
    <w:basedOn w:val="Standaard"/>
    <w:next w:val="Standaard"/>
    <w:autoRedefine/>
    <w:uiPriority w:val="39"/>
    <w:unhideWhenUsed/>
    <w:rsid w:val="00FC0A19"/>
    <w:pPr>
      <w:tabs>
        <w:tab w:val="left" w:pos="1021"/>
        <w:tab w:val="right" w:leader="dot" w:pos="8891"/>
      </w:tabs>
      <w:spacing w:after="100"/>
      <w:ind w:left="1021" w:hanging="1021"/>
    </w:pPr>
  </w:style>
  <w:style w:type="paragraph" w:styleId="Inhopg6">
    <w:name w:val="toc 6"/>
    <w:basedOn w:val="Standaard"/>
    <w:next w:val="Standaard"/>
    <w:autoRedefine/>
    <w:uiPriority w:val="39"/>
    <w:unhideWhenUsed/>
    <w:rsid w:val="00FC0A19"/>
    <w:pPr>
      <w:tabs>
        <w:tab w:val="left" w:pos="1021"/>
        <w:tab w:val="right" w:leader="dot" w:pos="8891"/>
      </w:tabs>
      <w:spacing w:after="100"/>
      <w:ind w:left="1021" w:hanging="1021"/>
    </w:pPr>
  </w:style>
  <w:style w:type="paragraph" w:customStyle="1" w:styleId="Koptekstliggend">
    <w:name w:val="Koptekst_liggend"/>
    <w:basedOn w:val="Koptekst"/>
    <w:link w:val="KoptekstliggendChar"/>
    <w:qFormat/>
    <w:rsid w:val="00C20753"/>
    <w:pPr>
      <w:tabs>
        <w:tab w:val="clear" w:pos="4451"/>
        <w:tab w:val="clear" w:pos="8902"/>
        <w:tab w:val="center" w:pos="7286"/>
        <w:tab w:val="right" w:pos="14572"/>
      </w:tabs>
    </w:pPr>
  </w:style>
  <w:style w:type="paragraph" w:customStyle="1" w:styleId="Voettekstliggend">
    <w:name w:val="Voettekst_liggend"/>
    <w:basedOn w:val="Voettekst"/>
    <w:link w:val="VoettekstliggendChar"/>
    <w:qFormat/>
    <w:rsid w:val="00C20753"/>
    <w:pPr>
      <w:tabs>
        <w:tab w:val="clear" w:pos="4451"/>
        <w:tab w:val="clear" w:pos="8902"/>
        <w:tab w:val="center" w:pos="7286"/>
        <w:tab w:val="right" w:pos="14572"/>
      </w:tabs>
    </w:pPr>
  </w:style>
  <w:style w:type="character" w:customStyle="1" w:styleId="TussenpaginatitelChar">
    <w:name w:val="Tussenpagina_titel Char"/>
    <w:basedOn w:val="Standaardalinea-lettertype"/>
    <w:link w:val="Tussenpaginatitel"/>
    <w:rsid w:val="00800F5F"/>
    <w:rPr>
      <w:rFonts w:ascii="Arial" w:hAnsi="Arial"/>
      <w:color w:val="009C7C" w:themeColor="accent1"/>
      <w:sz w:val="56"/>
    </w:rPr>
  </w:style>
  <w:style w:type="character" w:customStyle="1" w:styleId="TussenpaginasubtitelChar">
    <w:name w:val="Tussenpagina_subtitel Char"/>
    <w:basedOn w:val="Standaardalinea-lettertype"/>
    <w:link w:val="Tussenpaginasubtitel"/>
    <w:rsid w:val="00BA3E1B"/>
    <w:rPr>
      <w:rFonts w:ascii="Arial" w:hAnsi="Arial"/>
      <w:color w:val="009C7C" w:themeColor="accent1"/>
      <w:sz w:val="48"/>
    </w:rPr>
  </w:style>
  <w:style w:type="character" w:styleId="Nadruk">
    <w:name w:val="Emphasis"/>
    <w:basedOn w:val="Standaardalinea-lettertype"/>
    <w:uiPriority w:val="20"/>
    <w:qFormat/>
    <w:rsid w:val="002F023E"/>
    <w:rPr>
      <w:i/>
      <w:iCs/>
    </w:rPr>
  </w:style>
  <w:style w:type="character" w:customStyle="1" w:styleId="VoettekstliggendChar">
    <w:name w:val="Voettekst_liggend Char"/>
    <w:basedOn w:val="VoettekstChar"/>
    <w:link w:val="Voettekstliggend"/>
    <w:rsid w:val="00262391"/>
    <w:rPr>
      <w:rFonts w:ascii="Arial" w:hAnsi="Arial"/>
      <w:i/>
      <w:sz w:val="18"/>
    </w:rPr>
  </w:style>
  <w:style w:type="character" w:customStyle="1" w:styleId="KoptekstliggendChar">
    <w:name w:val="Koptekst_liggend Char"/>
    <w:basedOn w:val="KoptekstChar"/>
    <w:link w:val="Koptekstliggend"/>
    <w:rsid w:val="00262391"/>
    <w:rPr>
      <w:rFonts w:ascii="Arial" w:hAnsi="Arial"/>
      <w:i/>
      <w:sz w:val="18"/>
    </w:rPr>
  </w:style>
  <w:style w:type="paragraph" w:styleId="Voetnoottekst">
    <w:name w:val="footnote text"/>
    <w:basedOn w:val="Standaard"/>
    <w:link w:val="VoetnoottekstChar"/>
    <w:uiPriority w:val="99"/>
    <w:semiHidden/>
    <w:unhideWhenUsed/>
    <w:rsid w:val="0090564D"/>
    <w:pPr>
      <w:spacing w:after="240"/>
      <w:contextualSpacing/>
    </w:pPr>
    <w:rPr>
      <w:sz w:val="18"/>
      <w:szCs w:val="20"/>
    </w:rPr>
  </w:style>
  <w:style w:type="character" w:customStyle="1" w:styleId="VoetnoottekstChar">
    <w:name w:val="Voetnoottekst Char"/>
    <w:basedOn w:val="Standaardalinea-lettertype"/>
    <w:link w:val="Voetnoottekst"/>
    <w:uiPriority w:val="99"/>
    <w:semiHidden/>
    <w:rsid w:val="0090564D"/>
    <w:rPr>
      <w:rFonts w:ascii="Arial" w:hAnsi="Arial"/>
      <w:sz w:val="18"/>
      <w:szCs w:val="20"/>
    </w:rPr>
  </w:style>
  <w:style w:type="character" w:styleId="Voetnootmarkering">
    <w:name w:val="footnote reference"/>
    <w:basedOn w:val="Standaardalinea-lettertype"/>
    <w:uiPriority w:val="99"/>
    <w:semiHidden/>
    <w:unhideWhenUsed/>
    <w:rsid w:val="0090564D"/>
    <w:rPr>
      <w:vertAlign w:val="superscript"/>
    </w:rPr>
  </w:style>
  <w:style w:type="paragraph" w:styleId="Lijstopsomteken">
    <w:name w:val="List Bullet"/>
    <w:basedOn w:val="Standaard"/>
    <w:uiPriority w:val="99"/>
    <w:unhideWhenUsed/>
    <w:rsid w:val="00BD3118"/>
    <w:pPr>
      <w:numPr>
        <w:numId w:val="4"/>
      </w:numPr>
      <w:tabs>
        <w:tab w:val="clear" w:pos="360"/>
        <w:tab w:val="left" w:pos="567"/>
      </w:tabs>
      <w:ind w:left="567" w:hanging="567"/>
      <w:contextualSpacing/>
    </w:pPr>
  </w:style>
  <w:style w:type="paragraph" w:styleId="Lijstopsomteken2">
    <w:name w:val="List Bullet 2"/>
    <w:basedOn w:val="Standaard"/>
    <w:uiPriority w:val="99"/>
    <w:unhideWhenUsed/>
    <w:rsid w:val="00BD3118"/>
    <w:pPr>
      <w:numPr>
        <w:numId w:val="5"/>
      </w:numPr>
      <w:contextualSpacing/>
    </w:pPr>
  </w:style>
  <w:style w:type="paragraph" w:styleId="Lijstnummering">
    <w:name w:val="List Number"/>
    <w:basedOn w:val="Standaard"/>
    <w:uiPriority w:val="99"/>
    <w:unhideWhenUsed/>
    <w:rsid w:val="00BD3118"/>
    <w:pPr>
      <w:numPr>
        <w:numId w:val="9"/>
      </w:numPr>
      <w:tabs>
        <w:tab w:val="clear" w:pos="360"/>
        <w:tab w:val="left" w:pos="567"/>
      </w:tabs>
      <w:ind w:left="567" w:hanging="567"/>
      <w:contextualSpacing/>
    </w:pPr>
  </w:style>
  <w:style w:type="paragraph" w:customStyle="1" w:styleId="Voorbladbovenaan">
    <w:name w:val="Voorblad_bovenaan"/>
    <w:basedOn w:val="Standaard"/>
    <w:qFormat/>
    <w:rsid w:val="008D5767"/>
    <w:pPr>
      <w:spacing w:after="60"/>
    </w:pPr>
    <w:rPr>
      <w:color w:val="FFFFFF" w:themeColor="background1"/>
    </w:rPr>
  </w:style>
  <w:style w:type="paragraph" w:styleId="Ondertitel">
    <w:name w:val="Subtitle"/>
    <w:basedOn w:val="Standaard"/>
    <w:next w:val="Standaard"/>
    <w:link w:val="OndertitelChar"/>
    <w:uiPriority w:val="11"/>
    <w:qFormat/>
    <w:rsid w:val="005B369F"/>
    <w:pPr>
      <w:numPr>
        <w:ilvl w:val="1"/>
      </w:numPr>
      <w:spacing w:after="160" w:line="259" w:lineRule="auto"/>
    </w:pPr>
    <w:rPr>
      <w:rFonts w:asciiTheme="majorHAnsi" w:eastAsiaTheme="majorEastAsia" w:hAnsiTheme="majorHAnsi" w:cstheme="majorBidi"/>
      <w:i/>
      <w:iCs/>
      <w:color w:val="5B9BD5"/>
      <w:spacing w:val="15"/>
      <w:sz w:val="24"/>
      <w:szCs w:val="24"/>
      <w:lang w:val="en-GB"/>
    </w:rPr>
  </w:style>
  <w:style w:type="character" w:customStyle="1" w:styleId="OndertitelChar">
    <w:name w:val="Ondertitel Char"/>
    <w:basedOn w:val="Standaardalinea-lettertype"/>
    <w:link w:val="Ondertitel"/>
    <w:uiPriority w:val="11"/>
    <w:rsid w:val="005B369F"/>
    <w:rPr>
      <w:rFonts w:asciiTheme="majorHAnsi" w:eastAsiaTheme="majorEastAsia" w:hAnsiTheme="majorHAnsi" w:cstheme="majorBidi"/>
      <w:i/>
      <w:iCs/>
      <w:color w:val="5B9BD5"/>
      <w:spacing w:val="15"/>
      <w:sz w:val="24"/>
      <w:szCs w:val="24"/>
      <w:lang w:val="en-GB"/>
    </w:rPr>
  </w:style>
  <w:style w:type="paragraph" w:styleId="Bijschrift">
    <w:name w:val="caption"/>
    <w:basedOn w:val="Standaard"/>
    <w:next w:val="Standaard"/>
    <w:uiPriority w:val="35"/>
    <w:qFormat/>
    <w:rsid w:val="005B369F"/>
    <w:pPr>
      <w:spacing w:after="200"/>
    </w:pPr>
    <w:rPr>
      <w:rFonts w:asciiTheme="minorHAnsi" w:hAnsiTheme="minorHAnsi"/>
      <w:b/>
      <w:bCs/>
      <w:color w:val="5B9BD5"/>
      <w:sz w:val="18"/>
      <w:szCs w:val="18"/>
      <w:lang w:val="en-GB"/>
    </w:rPr>
  </w:style>
  <w:style w:type="character" w:styleId="Subtielebenadrukking">
    <w:name w:val="Subtle Emphasis"/>
    <w:basedOn w:val="Standaardalinea-lettertype"/>
    <w:uiPriority w:val="19"/>
    <w:qFormat/>
    <w:rsid w:val="005B369F"/>
    <w:rPr>
      <w:i/>
      <w:iCs/>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5.jpeg"/><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3.png"/><Relationship Id="rId42" Type="http://schemas.openxmlformats.org/officeDocument/2006/relationships/footer" Target="footer10.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footer" Target="footer8.xml"/><Relationship Id="rId46" Type="http://schemas.openxmlformats.org/officeDocument/2006/relationships/footer" Target="footer12.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5.xml"/><Relationship Id="rId29" Type="http://schemas.openxmlformats.org/officeDocument/2006/relationships/image" Target="media/image8.png"/><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header" Target="header7.xml"/><Relationship Id="rId40" Type="http://schemas.openxmlformats.org/officeDocument/2006/relationships/footer" Target="footer9.xml"/><Relationship Id="rId45"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7.jpg"/><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0.png"/><Relationship Id="rId44" Type="http://schemas.openxmlformats.org/officeDocument/2006/relationships/footer" Target="footer1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eader" Target="header10.xml"/><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bruiker\Downloads\FMW-Word\FMW-Word.dotx" TargetMode="External"/></Relationships>
</file>

<file path=word/theme/theme1.xml><?xml version="1.0" encoding="utf-8"?>
<a:theme xmlns:a="http://schemas.openxmlformats.org/drawingml/2006/main" name="Kantoorthema">
  <a:themeElements>
    <a:clrScheme name="HoGent">
      <a:dk1>
        <a:sysClr val="windowText" lastClr="000000"/>
      </a:dk1>
      <a:lt1>
        <a:sysClr val="window" lastClr="FFFFFF"/>
      </a:lt1>
      <a:dk2>
        <a:srgbClr val="595959"/>
      </a:dk2>
      <a:lt2>
        <a:srgbClr val="EEECE1"/>
      </a:lt2>
      <a:accent1>
        <a:srgbClr val="009C7C"/>
      </a:accent1>
      <a:accent2>
        <a:srgbClr val="F43445"/>
      </a:accent2>
      <a:accent3>
        <a:srgbClr val="006FB8"/>
      </a:accent3>
      <a:accent4>
        <a:srgbClr val="FF521D"/>
      </a:accent4>
      <a:accent5>
        <a:srgbClr val="FFFF00"/>
      </a:accent5>
      <a:accent6>
        <a:srgbClr val="FFAC87"/>
      </a:accent6>
      <a:hlink>
        <a:srgbClr val="000000"/>
      </a:hlink>
      <a:folHlink>
        <a:srgbClr val="7F7F7F"/>
      </a:folHlink>
    </a:clrScheme>
    <a:fontScheme name="HoGent">
      <a:majorFont>
        <a:latin typeface="Helvetica"/>
        <a:ea typeface=""/>
        <a:cs typeface=""/>
      </a:majorFont>
      <a:minorFont>
        <a:latin typeface="Helvetica"/>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851042-8CF3-4B5F-B1EE-FB97D4577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FMW-Word.dotx</Template>
  <TotalTime>4</TotalTime>
  <Pages>31</Pages>
  <Words>6233</Words>
  <Characters>34286</Characters>
  <Application>Microsoft Office Word</Application>
  <DocSecurity>0</DocSecurity>
  <Lines>285</Lines>
  <Paragraphs>80</Paragraphs>
  <ScaleCrop>false</ScaleCrop>
  <HeadingPairs>
    <vt:vector size="2" baseType="variant">
      <vt:variant>
        <vt:lpstr>Titel</vt:lpstr>
      </vt:variant>
      <vt:variant>
        <vt:i4>1</vt:i4>
      </vt:variant>
    </vt:vector>
  </HeadingPairs>
  <TitlesOfParts>
    <vt:vector size="1" baseType="lpstr">
      <vt:lpstr/>
    </vt:vector>
  </TitlesOfParts>
  <Company>Digipolis Antwerpen</Company>
  <LinksUpToDate>false</LinksUpToDate>
  <CharactersWithSpaces>40439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gebruiker</dc:creator>
  <cp:lastModifiedBy>Wendy</cp:lastModifiedBy>
  <cp:revision>3</cp:revision>
  <cp:lastPrinted>2012-10-24T19:54:00Z</cp:lastPrinted>
  <dcterms:created xsi:type="dcterms:W3CDTF">2014-12-06T10:45:00Z</dcterms:created>
  <dcterms:modified xsi:type="dcterms:W3CDTF">2014-12-06T11:04:00Z</dcterms:modified>
</cp:coreProperties>
</file>