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Universidad Mariano Gálvez de Guatemala</w:t>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Sede El Naranjo</w:t>
      </w:r>
    </w:p>
    <w:p w:rsidR="00000000" w:rsidDel="00000000" w:rsidP="00000000" w:rsidRDefault="00000000" w:rsidRPr="00000000" w14:paraId="0000000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Facultad de Ingeniería en Sistemas de Información y Ciencias de la Computación</w:t>
      </w:r>
    </w:p>
    <w:p w:rsidR="00000000" w:rsidDel="00000000" w:rsidP="00000000" w:rsidRDefault="00000000" w:rsidRPr="00000000" w14:paraId="0000000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Ing. Nancy Guadalupe Portillo Pinto</w:t>
      </w:r>
    </w:p>
    <w:p w:rsidR="00000000" w:rsidDel="00000000" w:rsidP="00000000" w:rsidRDefault="00000000" w:rsidRPr="00000000" w14:paraId="0000000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54300" cy="2349500"/>
            <wp:effectExtent b="0" l="0" r="0" t="0"/>
            <wp:docPr descr="Imagen que contiene Logotipo&#10;&#10;Descripción generada automáticamente" id="6" name="image1.jpg"/>
            <a:graphic>
              <a:graphicData uri="http://schemas.openxmlformats.org/drawingml/2006/picture">
                <pic:pic>
                  <pic:nvPicPr>
                    <pic:cNvPr descr="Imagen que contiene Logotipo&#10;&#10;Descripción generada automáticamente" id="0" name="image1.jpg"/>
                    <pic:cNvPicPr preferRelativeResize="0"/>
                  </pic:nvPicPr>
                  <pic:blipFill>
                    <a:blip r:embed="rId6"/>
                    <a:srcRect b="0" l="0" r="0" t="0"/>
                    <a:stretch>
                      <a:fillRect/>
                    </a:stretch>
                  </pic:blipFill>
                  <pic:spPr>
                    <a:xfrm>
                      <a:off x="0" y="0"/>
                      <a:ext cx="26543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1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“Proyecto ACS”</w:t>
      </w:r>
    </w:p>
    <w:p w:rsidR="00000000" w:rsidDel="00000000" w:rsidP="00000000" w:rsidRDefault="00000000" w:rsidRPr="00000000" w14:paraId="0000000C">
      <w:pPr>
        <w:spacing w:after="1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spacing w:after="1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E">
      <w:pPr>
        <w:spacing w:after="1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F">
      <w:pPr>
        <w:spacing w:after="1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0">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Wendy Celeste Nathaly Estrada González</w:t>
      </w:r>
    </w:p>
    <w:p w:rsidR="00000000" w:rsidDel="00000000" w:rsidP="00000000" w:rsidRDefault="00000000" w:rsidRPr="00000000" w14:paraId="00000011">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9490-22-3630</w:t>
      </w:r>
    </w:p>
    <w:p w:rsidR="00000000" w:rsidDel="00000000" w:rsidP="00000000" w:rsidRDefault="00000000" w:rsidRPr="00000000" w14:paraId="00000012">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Aseguramiento de Calidad de Software</w:t>
      </w:r>
    </w:p>
    <w:p w:rsidR="00000000" w:rsidDel="00000000" w:rsidP="00000000" w:rsidRDefault="00000000" w:rsidRPr="00000000" w14:paraId="00000013">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Guatemala 30 de Octubre del 2026</w:t>
      </w:r>
    </w:p>
    <w:p w:rsidR="00000000" w:rsidDel="00000000" w:rsidP="00000000" w:rsidRDefault="00000000" w:rsidRPr="00000000" w14:paraId="00000014">
      <w:pPr>
        <w:pStyle w:val="Heading1"/>
        <w:spacing w:after="160" w:lineRule="auto"/>
        <w:jc w:val="center"/>
        <w:rPr>
          <w:b w:val="1"/>
          <w:bCs w:val="1"/>
        </w:rPr>
      </w:pPr>
      <w:bookmarkStart w:colFirst="0" w:colLast="0" w:name="_cjmwgzn2m1mq" w:id="0"/>
      <w:bookmarkEnd w:id="0"/>
      <w:r w:rsidDel="00000000" w:rsidR="00000000" w:rsidRPr="00000000">
        <w:rPr>
          <w:b w:val="1"/>
          <w:bCs w:val="1"/>
          <w:rtl w:val="0"/>
        </w:rPr>
        <w:t xml:space="preserve">Índice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jc w:val="center"/>
        <w:rPr>
          <w:b w:val="1"/>
          <w:bCs w:val="1"/>
        </w:rPr>
      </w:pPr>
      <w:bookmarkStart w:colFirst="0" w:colLast="0" w:name="_eu3nf9lx7yab" w:id="1"/>
      <w:bookmarkEnd w:id="1"/>
      <w:r w:rsidDel="00000000" w:rsidR="00000000" w:rsidRPr="00000000">
        <w:rPr>
          <w:b w:val="1"/>
          <w:bCs w:val="1"/>
          <w:rtl w:val="0"/>
        </w:rPr>
        <w:t xml:space="preserve">Introducción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jc w:val="center"/>
        <w:rPr/>
      </w:pPr>
      <w:bookmarkStart w:colFirst="0" w:colLast="0" w:name="_mrxdtvh6pxc2" w:id="2"/>
      <w:bookmarkEnd w:id="2"/>
      <w:r w:rsidDel="00000000" w:rsidR="00000000" w:rsidRPr="00000000">
        <w:rPr>
          <w:b w:val="1"/>
          <w:bCs w:val="1"/>
          <w:rtl w:val="0"/>
        </w:rPr>
        <w:t xml:space="preserve">Carta Presentación</w:t>
      </w: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Title"/>
        <w:jc w:val="center"/>
        <w:rPr>
          <w:rFonts w:ascii="Times New Roman" w:cs="Times New Roman" w:eastAsia="Times New Roman" w:hAnsi="Times New Roman"/>
          <w:b w:val="1"/>
          <w:bCs w:val="1"/>
          <w:sz w:val="36"/>
          <w:szCs w:val="36"/>
        </w:rPr>
      </w:pPr>
      <w:bookmarkStart w:colFirst="0" w:colLast="0" w:name="_d972cmh2easm" w:id="3"/>
      <w:bookmarkEnd w:id="3"/>
      <w:r w:rsidDel="00000000" w:rsidR="00000000" w:rsidRPr="00000000">
        <w:rPr>
          <w:rFonts w:ascii="Times New Roman" w:cs="Times New Roman" w:eastAsia="Times New Roman" w:hAnsi="Times New Roman"/>
          <w:b w:val="1"/>
          <w:bCs w:val="1"/>
          <w:sz w:val="36"/>
          <w:szCs w:val="36"/>
          <w:rtl w:val="0"/>
        </w:rPr>
        <w:t xml:space="preserve">1. Antecedentes del problema</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Subtitle"/>
        <w:spacing w:after="160" w:lineRule="auto"/>
        <w:rPr>
          <w:rFonts w:ascii="Times New Roman" w:cs="Times New Roman" w:eastAsia="Times New Roman" w:hAnsi="Times New Roman"/>
          <w:b w:val="1"/>
          <w:bCs w:val="1"/>
          <w:color w:val="000000"/>
          <w:sz w:val="26"/>
          <w:szCs w:val="26"/>
        </w:rPr>
      </w:pPr>
      <w:bookmarkStart w:colFirst="0" w:colLast="0" w:name="_oz6ug3ekelm1" w:id="4"/>
      <w:bookmarkEnd w:id="4"/>
      <w:r w:rsidDel="00000000" w:rsidR="00000000" w:rsidRPr="00000000">
        <w:rPr>
          <w:rFonts w:ascii="Times New Roman" w:cs="Times New Roman" w:eastAsia="Times New Roman" w:hAnsi="Times New Roman"/>
          <w:b w:val="1"/>
          <w:bCs w:val="1"/>
          <w:color w:val="000000"/>
          <w:sz w:val="26"/>
          <w:szCs w:val="26"/>
          <w:rtl w:val="0"/>
        </w:rPr>
        <w:t xml:space="preserve">1.1 Contexto Histórico del Transporte Público en el Área Metropolitana</w:t>
      </w:r>
    </w:p>
    <w:p w:rsidR="00000000" w:rsidDel="00000000" w:rsidP="00000000" w:rsidRDefault="00000000" w:rsidRPr="00000000" w14:paraId="000000A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los años, el sistema de transporte público en la Ciudad de Guatemala y sus municipios aledaños se caracterizó por un modelo de operación desorganizado, fragmentado y con un esquema de gestión predominantemente empírico. El sistema tradicional, operado por múltiples asociaciones de transportistas privados, funcionaba bajo un esquema donde la competencia por el pasaje dictaba el comportamiento de las unidades en las calles. Esto generó un desorden vial crónico, donde las unidades se detenían en cualquier punto de la vía pública, obstaculizando el tránsito y poniendo en riesgo la integridad de los peatones y usuarios.</w:t>
      </w:r>
    </w:p>
    <w:p w:rsidR="00000000" w:rsidDel="00000000" w:rsidP="00000000" w:rsidRDefault="00000000" w:rsidRPr="00000000" w14:paraId="000000A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planificación tecnológica y urbana en este modelo tradicional resultó en una infraestructura deficiente. No existían estaciones controladas, los tiempos de espera eran incalculables debido a la ausencia de rutas estandarizadas y el manejo de los ingresos se realizaba en efectivo y sin ningún tipo de auditoría o control centralizado. Este escenario sentó las bases para una vulnerabilidad estructural que pronto sería aprovechada por estructuras criminales.</w:t>
      </w:r>
    </w:p>
    <w:p w:rsidR="00000000" w:rsidDel="00000000" w:rsidP="00000000" w:rsidRDefault="00000000" w:rsidRPr="00000000" w14:paraId="000000A3">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Subtitle"/>
        <w:spacing w:after="160" w:lineRule="auto"/>
        <w:rPr>
          <w:rFonts w:ascii="Times New Roman" w:cs="Times New Roman" w:eastAsia="Times New Roman" w:hAnsi="Times New Roman"/>
          <w:b w:val="1"/>
          <w:bCs w:val="1"/>
          <w:color w:val="000000"/>
          <w:sz w:val="26"/>
          <w:szCs w:val="26"/>
        </w:rPr>
      </w:pPr>
      <w:bookmarkStart w:colFirst="0" w:colLast="0" w:name="_6qjh2kk7n52q" w:id="5"/>
      <w:bookmarkEnd w:id="5"/>
      <w:r w:rsidDel="00000000" w:rsidR="00000000" w:rsidRPr="00000000">
        <w:rPr>
          <w:rFonts w:ascii="Times New Roman" w:cs="Times New Roman" w:eastAsia="Times New Roman" w:hAnsi="Times New Roman"/>
          <w:b w:val="1"/>
          <w:bCs w:val="1"/>
          <w:color w:val="000000"/>
          <w:sz w:val="26"/>
          <w:szCs w:val="26"/>
          <w:rtl w:val="0"/>
        </w:rPr>
        <w:t xml:space="preserve">1.2. La Crisis de Inseguridad y el Colapso del Modelo Tradicional</w:t>
      </w:r>
    </w:p>
    <w:p w:rsidR="00000000" w:rsidDel="00000000" w:rsidP="00000000" w:rsidRDefault="00000000" w:rsidRPr="00000000" w14:paraId="000000A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factor más crítico que impulsó la necesidad de un cambio radical en el paradigma de movilidad urbana fue la escalada de violencia y delincuencia que sufren muchos de los municipios de la capital. A partir de la década de los 2000, el transporte público tradicional se convirtió en uno de los sectores más golpeados por la criminalidad.</w:t>
      </w:r>
    </w:p>
    <w:p w:rsidR="00000000" w:rsidDel="00000000" w:rsidP="00000000" w:rsidRDefault="00000000" w:rsidRPr="00000000" w14:paraId="000000A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manejo de grandes cantidades de dinero en efectivo a bordo de las unidades convirtió a los pilotos y ayudantes en blancos fáciles para el cobro de extorsiones por parte de pandillas y grupos del crimen organizado. Esta situación degeneró en un índice de robos alarmante, asaltos a mano armada a los pasajeros e innumerables atentados contra la vida de los conductores. La percepción de seguridad del usuario se desplomó, obligando a la población a buscar alternativas de movilidad más costosas y saturando aún más el parque vehicular de la ciudad. El colapso operativo y social de este sistema hizo evidente que cualquier nuevo modelo de transporte no solo debía resolver un problema de movilidad, sino principalmente un problema de seguridad pública.</w:t>
      </w:r>
    </w:p>
    <w:p w:rsidR="00000000" w:rsidDel="00000000" w:rsidP="00000000" w:rsidRDefault="00000000" w:rsidRPr="00000000" w14:paraId="000000A7">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1.3. El Surgimiento del Sistema Transmetro como Medida Alternativa</w:t>
      </w:r>
      <w:r w:rsidDel="00000000" w:rsidR="00000000" w:rsidRPr="00000000">
        <w:rPr>
          <w:rtl w:val="0"/>
        </w:rPr>
      </w:r>
    </w:p>
    <w:p w:rsidR="00000000" w:rsidDel="00000000" w:rsidP="00000000" w:rsidRDefault="00000000" w:rsidRPr="00000000" w14:paraId="000000A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el inminente colapso del transporte tradicional y la urgencia de salvaguardar la vida de los ciudadanos, las municipalidades optaron como medida alternativa el poder introducir el sistema Transmetro en toda la capital y municipios aledaños. Este modelo se basó en el concepto de Autobús de Tránsito Rápido (BRT, por sus siglas en inglés), el cual requería una reingeniería total de la infraestructura vial y del modelo de gestión.</w:t>
      </w:r>
    </w:p>
    <w:p w:rsidR="00000000" w:rsidDel="00000000" w:rsidP="00000000" w:rsidRDefault="00000000" w:rsidRPr="00000000" w14:paraId="000000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Transmetro se diseñó con un enfoque preventivo contra la criminalidad. Para lograr que no exista un índice de robos dentro del sistema, se implementaron cambios radicales:</w:t>
      </w:r>
    </w:p>
    <w:p w:rsidR="00000000" w:rsidDel="00000000" w:rsidP="00000000" w:rsidRDefault="00000000" w:rsidRPr="00000000" w14:paraId="000000A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Cerrada: Se construyeron paradas de bus establecidas y exclusivas, eliminando la posibilidad de que personas ajenas al sistema aborden las unidades en puntos no autorizados.</w:t>
      </w:r>
    </w:p>
    <w:p w:rsidR="00000000" w:rsidDel="00000000" w:rsidP="00000000" w:rsidRDefault="00000000" w:rsidRPr="00000000" w14:paraId="000000A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del Efectivo a Bordo: La implementación de métodos de pago electrónicos en las estaciones eliminó el incentivo principal para los asaltos y extorsiones dentro de las unidades.</w:t>
      </w:r>
    </w:p>
    <w:p w:rsidR="00000000" w:rsidDel="00000000" w:rsidP="00000000" w:rsidRDefault="00000000" w:rsidRPr="00000000" w14:paraId="000000A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Profesionalización del Personal: A diferencia del sistema anterior, los pilotos del Transmetro son mejor reclutados, sometidos a pruebas psicológicas, historial de antecedentes y capacitaciones constantes, dignificando la labor del conductor.</w:t>
      </w:r>
    </w:p>
    <w:p w:rsidR="00000000" w:rsidDel="00000000" w:rsidP="00000000" w:rsidRDefault="00000000" w:rsidRPr="00000000" w14:paraId="000000A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El Desafío de la Expansión Metropolitana y la Descentralización</w:t>
      </w:r>
    </w:p>
    <w:p w:rsidR="00000000" w:rsidDel="00000000" w:rsidP="00000000" w:rsidRDefault="00000000" w:rsidRPr="00000000" w14:paraId="000000B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éxito inicial del Transmetro en las arterias principales de la capital demostró que un transporte público seguro y ordenado era viable. Esto provocó un efecto dominó en el área metropolitana. Al notar la eficiencia del modelo, diversas municipalidades aledañas comenzaron a buscar la integración o replicación de este sistema para conectar a sus poblaciones pendulares (ciudadanos que residen en municipios periféricos, pero trabajan o estudian en la capital).</w:t>
      </w:r>
    </w:p>
    <w:p w:rsidR="00000000" w:rsidDel="00000000" w:rsidP="00000000" w:rsidRDefault="00000000" w:rsidRPr="00000000" w14:paraId="000000B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esta expansión trajo consigo un nivel de complejidad operativa sin precedentes. A medida que se sumaron nuevas líneas, cientos de estaciones y una flota vehicular cada vez mayor, la administración manual o mediante sistemas informáticos básicos dejó de ser sostenible. La logística de coordinar flotas intermunicipales requiere rastrear con precisión métricas que antes no se consideraban críticas: distancias exactas entre paradas, asignación y cambio controlado de parqueos, y la gestión masiva de personal de seguridad y operación en múltiples jurisdicciones.</w:t>
      </w:r>
    </w:p>
    <w:p w:rsidR="00000000" w:rsidDel="00000000" w:rsidP="00000000" w:rsidRDefault="00000000" w:rsidRPr="00000000" w14:paraId="000000B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1.5. Brecha Tecnológica y la Necesidad de Aseguramiento de la Calidad (Software)</w:t>
      </w:r>
      <w:r w:rsidDel="00000000" w:rsidR="00000000" w:rsidRPr="00000000">
        <w:rPr>
          <w:rtl w:val="0"/>
        </w:rPr>
      </w:r>
    </w:p>
    <w:p w:rsidR="00000000" w:rsidDel="00000000" w:rsidP="00000000" w:rsidRDefault="00000000" w:rsidRPr="00000000" w14:paraId="000000B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en este punto de inflexión donde se enmarca el presente proyecto. A pesar de los grandes avances en infraestructura física y seguridad perimetral, el sistema enfrenta actualmente una "brecha tecnológica" en su control interno. La recolección de información sobre las líneas de transmetro de la ciudad de Guatemala y sus municipios requiere de una arquitectura de software robusta y altamente escalable.</w:t>
      </w:r>
    </w:p>
    <w:p w:rsidR="00000000" w:rsidDel="00000000" w:rsidP="00000000" w:rsidRDefault="00000000" w:rsidRPr="00000000" w14:paraId="000000B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el manejo de las reglas de negocio (cómo evitar que un bus se asigne a múltiples líneas o asegurar que cada estación cuente con al menos un guardia por acceso) representa un reto enorme si no está respaldado por bases de datos relacionales íntegras. Más aún, la dinámica moderna del transporte exige la toma de decisiones en tiempo real basada en análisis de datos, como la capacidad de generar alertas automáticas cuando una estación supera su capacidad máxima o aplicar penalizaciones de tiempo a unidades vacías.</w:t>
      </w:r>
    </w:p>
    <w:p w:rsidR="00000000" w:rsidDel="00000000" w:rsidP="00000000" w:rsidRDefault="00000000" w:rsidRPr="00000000" w14:paraId="000000B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una red interconectada entre las computadoras de las diferentes estaciones es un obstáculo crítico que impide la trazabilidad de los métodos de pago y el monitoreo en vivo de la flota. Por lo tanto, el desarrollo de un sistema de control de Aseguramiento de la Calidad del Software (SQA) no es solo una mejora administrativa, sino un pilar fundamental para garantizar que el índice de delincuencia cero se mantenga, que los recursos municipales se optimicen y que el nivel de servicio al usuario justifique la inversión pública a largo plazo.</w:t>
      </w:r>
    </w:p>
    <w:p w:rsidR="00000000" w:rsidDel="00000000" w:rsidP="00000000" w:rsidRDefault="00000000" w:rsidRPr="00000000" w14:paraId="000000B7">
      <w:pPr>
        <w:pStyle w:val="Heading1"/>
        <w:jc w:val="center"/>
        <w:rPr>
          <w:rFonts w:ascii="Times New Roman" w:cs="Times New Roman" w:eastAsia="Times New Roman" w:hAnsi="Times New Roman"/>
          <w:b w:val="1"/>
          <w:bCs w:val="1"/>
          <w:sz w:val="36"/>
          <w:szCs w:val="36"/>
        </w:rPr>
      </w:pPr>
      <w:bookmarkStart w:colFirst="0" w:colLast="0" w:name="_l26x13wrghyx" w:id="6"/>
      <w:bookmarkEnd w:id="6"/>
      <w:r w:rsidDel="00000000" w:rsidR="00000000" w:rsidRPr="00000000">
        <w:rPr>
          <w:rFonts w:ascii="Times New Roman" w:cs="Times New Roman" w:eastAsia="Times New Roman" w:hAnsi="Times New Roman"/>
          <w:b w:val="1"/>
          <w:bCs w:val="1"/>
          <w:sz w:val="36"/>
          <w:szCs w:val="36"/>
          <w:rtl w:val="0"/>
        </w:rPr>
        <w:t xml:space="preserve">2. Definición de la situación actual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Subtitle"/>
        <w:spacing w:after="160" w:lineRule="auto"/>
        <w:rPr>
          <w:rFonts w:ascii="Times New Roman" w:cs="Times New Roman" w:eastAsia="Times New Roman" w:hAnsi="Times New Roman"/>
          <w:b w:val="1"/>
          <w:bCs w:val="1"/>
          <w:color w:val="000000"/>
          <w:sz w:val="26"/>
          <w:szCs w:val="26"/>
        </w:rPr>
      </w:pPr>
      <w:bookmarkStart w:colFirst="0" w:colLast="0" w:name="_52vxl4snaryi" w:id="7"/>
      <w:bookmarkEnd w:id="7"/>
      <w:r w:rsidDel="00000000" w:rsidR="00000000" w:rsidRPr="00000000">
        <w:rPr>
          <w:rFonts w:ascii="Times New Roman" w:cs="Times New Roman" w:eastAsia="Times New Roman" w:hAnsi="Times New Roman"/>
          <w:b w:val="1"/>
          <w:bCs w:val="1"/>
          <w:color w:val="000000"/>
          <w:sz w:val="26"/>
          <w:szCs w:val="26"/>
          <w:rtl w:val="0"/>
        </w:rPr>
        <w:t xml:space="preserve">2.1. Contexto General y Despliegue Operativo</w:t>
      </w:r>
    </w:p>
    <w:p w:rsidR="00000000" w:rsidDel="00000000" w:rsidP="00000000" w:rsidRDefault="00000000" w:rsidRPr="00000000" w14:paraId="000000BA">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las municipalidades de la capital y sus municipios aledaños han optado por introducir el transmetro como una medida alternativa para contrarrestar la delincuencia. Este sistema se encuentra en una fase operativa donde ha logrado consolidar aspectos clave para la seguridad ciudadana: se han establecido paradas de bus físicas, se cuenta con pilotos que son mejor reclutados y se mantiene un escenario donde no hay un índice de robos.</w:t>
      </w:r>
    </w:p>
    <w:p w:rsidR="00000000" w:rsidDel="00000000" w:rsidP="00000000" w:rsidRDefault="00000000" w:rsidRPr="00000000" w14:paraId="000000BB">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desde el punto de vista del Aseguramiento de la Calidad del Software (SQA) y la gestión de la información, el escenario actual presenta una alta complejidad logística que demanda un sistema de control centralizado. Se requiere recoger y estructurar de manera sistemática toda la información operativa de las líneas de transmetro que atraviesan la ciudad de Guatemala y sus municipios. En el momento presente, la coordinación de esta información se divide en múltiples frentes (infraestructura, flota, personal y reglas operativas) que deben ser mapeados con precisión para la propuesta del nuevo sistema de control.</w:t>
      </w:r>
    </w:p>
    <w:p w:rsidR="00000000" w:rsidDel="00000000" w:rsidP="00000000" w:rsidRDefault="00000000" w:rsidRPr="00000000" w14:paraId="000000BC">
      <w:pPr>
        <w:spacing w:after="16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2.2. Arquitectura de Rutas, Estaciones y Jurisdicciones</w:t>
      </w:r>
      <w:r w:rsidDel="00000000" w:rsidR="00000000" w:rsidRPr="00000000">
        <w:rPr>
          <w:rtl w:val="0"/>
        </w:rPr>
      </w:r>
    </w:p>
    <w:p w:rsidR="00000000" w:rsidDel="00000000" w:rsidP="00000000" w:rsidRDefault="00000000" w:rsidRPr="00000000" w14:paraId="000000BE">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red física del sistema de transporte se compone actualmente de una estructura jerárquica y relacional que define la movilidad de las unidades. A nivel jurisdiccional, la situación actual estipula que cada línea y estación que existe pertenece a una municipalidad específica. Esto implica que el sistema opera en un entorno intermunicipal que requiere un control detallado de la ubicación de sus activos.</w:t>
      </w:r>
    </w:p>
    <w:p w:rsidR="00000000" w:rsidDel="00000000" w:rsidP="00000000" w:rsidRDefault="00000000" w:rsidRPr="00000000" w14:paraId="000000BF">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configuración de las rutas, la situación operativa define que una línea está compuesta por una serie de estaciones dispuestas en un orden determinado. Es un requerimiento absoluto para la operación actual recoger la información de este orden, abarcando tanto el diseño de la ruta como las visitas secuenciales que cada unidad de transporte vaya a realizar durante el momento de su recorrido.</w:t>
      </w:r>
    </w:p>
    <w:p w:rsidR="00000000" w:rsidDel="00000000" w:rsidP="00000000" w:rsidRDefault="00000000" w:rsidRPr="00000000" w14:paraId="000000C0">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interacción entre líneas y estaciones presenta una topología de red compleja:</w:t>
      </w:r>
    </w:p>
    <w:p w:rsidR="00000000" w:rsidDel="00000000" w:rsidP="00000000" w:rsidRDefault="00000000" w:rsidRPr="00000000" w14:paraId="000000C1">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estación pertenece al menos a una línea, pero la operación permite que una estación pueda pertenecer a varias líneas simultáneamente (puntos de transbordo). Para la planificación espacial y de tiempos, actualmente se necesita saber qué distancia existe de una estación a otra. Asimismo, como métrica global de operación, se necesita saber qué distancia total tiene una línea completa.</w:t>
      </w:r>
    </w:p>
    <w:p w:rsidR="00000000" w:rsidDel="00000000" w:rsidP="00000000" w:rsidRDefault="00000000" w:rsidRPr="00000000" w14:paraId="000000C2">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2.3. Control de Accesos y Seguridad Física en Estaciones</w:t>
      </w:r>
      <w:r w:rsidDel="00000000" w:rsidR="00000000" w:rsidRPr="00000000">
        <w:rPr>
          <w:rtl w:val="0"/>
        </w:rPr>
      </w:r>
    </w:p>
    <w:p w:rsidR="00000000" w:rsidDel="00000000" w:rsidP="00000000" w:rsidRDefault="00000000" w:rsidRPr="00000000" w14:paraId="000000C4">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 las estaciones ha sido diseñada para controlar el flujo de pasajeros de forma segura y estructurada, lo cual impacta directamente en la necesidad de control del sistema informático actual. Físicamente, la arquitectura establece que cada estación puede tener varios accesos, mientras que un acceso sólo puede pertenecer a una estación en particular. Desde el punto de vista operativo y de monitoreo, al sistema le interesa conocer todos los accesos específicos de cada línea para mapear los puntos de entrada de los usuarios.</w:t>
      </w:r>
    </w:p>
    <w:p w:rsidR="00000000" w:rsidDel="00000000" w:rsidP="00000000" w:rsidRDefault="00000000" w:rsidRPr="00000000" w14:paraId="000000C5">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siendo el pilar fundamental que motivó este modelo de transporte, impone restricciones estrictas sobre el personal desplegado. En la situación actual, las normativas exigen que las estaciones cuenten por lo menos con un guardia de seguridad asignado por cada acceso disponible. Esto genera una matriz de asignación de recursos humanos que debe ser controlada continuamente para garantizar la operatividad de cada parada de bus.</w:t>
      </w:r>
    </w:p>
    <w:p w:rsidR="00000000" w:rsidDel="00000000" w:rsidP="00000000" w:rsidRDefault="00000000" w:rsidRPr="00000000" w14:paraId="000000C6">
      <w:pPr>
        <w:spacing w:after="16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2.4. Gestión de los Buses e Infraestructura de Parqueo</w:t>
      </w:r>
      <w:r w:rsidDel="00000000" w:rsidR="00000000" w:rsidRPr="00000000">
        <w:rPr>
          <w:rtl w:val="0"/>
        </w:rPr>
      </w:r>
    </w:p>
    <w:p w:rsidR="00000000" w:rsidDel="00000000" w:rsidP="00000000" w:rsidRDefault="00000000" w:rsidRPr="00000000" w14:paraId="000000C8">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administración de los activos móviles (buses) y estáticos (parqueos) es uno de los componentes más críticos y estrictos de la situación actual. La asignación de la flota está regida por reglas matemáticas y lógicas que buscan optimizar el uso de los vehículos sin saturar las rutas ni dejar estaciones desatendidas:</w:t>
      </w:r>
    </w:p>
    <w:p w:rsidR="00000000" w:rsidDel="00000000" w:rsidP="00000000" w:rsidRDefault="00000000" w:rsidRPr="00000000" w14:paraId="000000C9">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línea tiene asignados una serie de buses de forma exclusiva.</w:t>
      </w:r>
    </w:p>
    <w:p w:rsidR="00000000" w:rsidDel="00000000" w:rsidP="00000000" w:rsidRDefault="00000000" w:rsidRPr="00000000" w14:paraId="000000CA">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regla de negocio actual impide que suceda que un bus esté asignado a más de una línea al mismo tiempo.</w:t>
      </w:r>
    </w:p>
    <w:p w:rsidR="00000000" w:rsidDel="00000000" w:rsidP="00000000" w:rsidRDefault="00000000" w:rsidRPr="00000000" w14:paraId="000000CB">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contempla la existencia de una flota de reserva, por lo que es permitido que un bus no esté asignado a ninguna línea temporalmente.</w:t>
      </w:r>
    </w:p>
    <w:p w:rsidR="00000000" w:rsidDel="00000000" w:rsidP="00000000" w:rsidRDefault="00000000" w:rsidRPr="00000000" w14:paraId="000000CC">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balance de carga por ruta: cada línea tiene asignados como mínimo tantos buses como estaciones tenga, y como máximo el doble del número de estaciones.</w:t>
      </w:r>
    </w:p>
    <w:p w:rsidR="00000000" w:rsidDel="00000000" w:rsidP="00000000" w:rsidRDefault="00000000" w:rsidRPr="00000000" w14:paraId="000000CD">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 logística nocturna y de resguardo de las unidades exige un control riguroso de la infraestructura de parqueos. En la actualidad, solo algunas estaciones tienen asignados parqueos en sus instalaciones. Sin embargo, la regla operativa obliga a que cada bus tenga asignado un parqueo en todo momento. La flexibilidad del sistema permite que un bus pueda cambiar de parqueo según las necesidades operativas, pero bajo ninguna circunstancia puede quedarse sin él.</w:t>
      </w:r>
    </w:p>
    <w:p w:rsidR="00000000" w:rsidDel="00000000" w:rsidP="00000000" w:rsidRDefault="00000000" w:rsidRPr="00000000" w14:paraId="000000CE">
      <w:pPr>
        <w:spacing w:after="16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16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Dinámica de Aforos, Tiempos de Espera y Reglas de Negocio en Tiempo Real</w:t>
      </w:r>
    </w:p>
    <w:p w:rsidR="00000000" w:rsidDel="00000000" w:rsidP="00000000" w:rsidRDefault="00000000" w:rsidRPr="00000000" w14:paraId="000000D0">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del volumen de pasajeros es el mayor desafío operativo en la situación actual. Los buses que conforman la flotilla tienen una capacidad máxima de pasajeros establecida por el fabricante y las normativas de tránsito. Para mantener la calidad del servicio y evitar el hacinamiento en los andenes, el sistema exige mecanismos de respuesta inmediata basados en el flujo de usuarios:</w:t>
      </w:r>
    </w:p>
    <w:p w:rsidR="00000000" w:rsidDel="00000000" w:rsidP="00000000" w:rsidRDefault="00000000" w:rsidRPr="00000000" w14:paraId="000000D1">
      <w:pPr>
        <w:spacing w:after="16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Alerta de Saturación: en el momento en que la cantidad de pasajeros esperando en una estación supera por lo menos un 50 % más de su capacidad, es decir, el 150 % del aforo máximo de la estación, la operación exige generar una alerta para que otro bus llegue a solventar la demanda.</w:t>
      </w:r>
    </w:p>
    <w:p w:rsidR="00000000" w:rsidDel="00000000" w:rsidP="00000000" w:rsidRDefault="00000000" w:rsidRPr="00000000" w14:paraId="000000D2">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Penalización por Baja Demanda: Por el contrario, para evitar el desperdicio de combustible y optimizar las frecuencias, si un bus no llena el 25% de su capacidad al llegar, la regla estipula que deberá esperar 5 minutos más en cada estación para recolectar más usuarios antes de continuar su recorrido.</w:t>
      </w:r>
    </w:p>
    <w:p w:rsidR="00000000" w:rsidDel="00000000" w:rsidP="00000000" w:rsidRDefault="00000000" w:rsidRPr="00000000" w14:paraId="000000D3">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procesar estas variables matemáticas de aforo y tiempo de espera en tiempo real representa una necesidad urgente que justifica la implementación de la nueva plataforma de software.</w:t>
      </w:r>
    </w:p>
    <w:p w:rsidR="00000000" w:rsidDel="00000000" w:rsidP="00000000" w:rsidRDefault="00000000" w:rsidRPr="00000000" w14:paraId="000000D4">
      <w:pPr>
        <w:spacing w:after="16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2.6. Estado de la Infraestructura Tecnológica y Telecomunicaciones</w:t>
      </w:r>
      <w:r w:rsidDel="00000000" w:rsidR="00000000" w:rsidRPr="00000000">
        <w:rPr>
          <w:rtl w:val="0"/>
        </w:rPr>
      </w:r>
    </w:p>
    <w:p w:rsidR="00000000" w:rsidDel="00000000" w:rsidP="00000000" w:rsidRDefault="00000000" w:rsidRPr="00000000" w14:paraId="000000D6">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de hardware y redes, la situación actual se encuentra en una fase de diseño y provisión de equipo. Es importante mencionar que la planificación estratégica espera tener una PC de trabajo instalada para cada estación de bus. Esta infraestructura de hardware requiere incluir a un operador designado que pueda tener el control de dichas máquinas en el sitio.</w:t>
      </w:r>
    </w:p>
    <w:p w:rsidR="00000000" w:rsidDel="00000000" w:rsidP="00000000" w:rsidRDefault="00000000" w:rsidRPr="00000000" w14:paraId="000000D7">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contar con la disposición de adquirir el hardware necesario, el proyecto enfrenta un vacío a nivel de arquitectura de redes. Al día de hoy, aún no se ha determinado cuál es la mejor forma tecnológica o de telecomunicaciones para conectar las máquinas de un lugar a otro (LAN, WAN, VPN, conexiones en la nube, etc.). Esta indefinición técnica afecta la forma en que los datos fluyen entre las estaciones locales y el servidor centralizado de la propuesta.</w:t>
      </w:r>
    </w:p>
    <w:p w:rsidR="00000000" w:rsidDel="00000000" w:rsidP="00000000" w:rsidRDefault="00000000" w:rsidRPr="00000000" w14:paraId="000000D8">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en cuanto al modelo de recaudación financiera y acceso de los usuarios, la situación operativa ha establecido como estándar que los métodos de pago se realicen exclusivamente a través de una tarjeta de acceso. La integración de los lectores de estas tarjetas en las estaciones con las computadoras de los operadores será fundamental para registrar los ingresos y el flujo de pasajeros que dispara las alertas de capacidad mencionadas anteriormente.</w:t>
      </w:r>
    </w:p>
    <w:p w:rsidR="00000000" w:rsidDel="00000000" w:rsidP="00000000" w:rsidRDefault="00000000" w:rsidRPr="00000000" w14:paraId="000000D9">
      <w:pPr>
        <w:spacing w:after="16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 Registro y Control del Capital Humano Central</w:t>
      </w:r>
    </w:p>
    <w:p w:rsidR="00000000" w:rsidDel="00000000" w:rsidP="00000000" w:rsidRDefault="00000000" w:rsidRPr="00000000" w14:paraId="000000DA">
      <w:pPr>
        <w:spacing w:after="16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Más allá del personal de campo y seguridad, el soporte administrativo requiere llevar un control estricto de los conductores que tienen a su cargo las unidades. La situación actual exige que para los pilotos se necesita conocer detalladamente su historial educativo, sus datos de residencia exacta y sus canales de comunicación. Esta recopilación de datos no solo responde a políticas de recursos humanos, sino que es una extensión del estricto filtro de seguridad que caracteriza al reclutamiento del Transmetro, asegurando la trazabilidad total de los perfiles de quienes operan el sistema.</w:t>
      </w:r>
      <w:r w:rsidDel="00000000" w:rsidR="00000000" w:rsidRPr="00000000">
        <w:rPr>
          <w:rtl w:val="0"/>
        </w:rPr>
      </w:r>
    </w:p>
    <w:p w:rsidR="00000000" w:rsidDel="00000000" w:rsidP="00000000" w:rsidRDefault="00000000" w:rsidRPr="00000000" w14:paraId="000000DB">
      <w:pPr>
        <w:pStyle w:val="Heading1"/>
        <w:spacing w:after="160" w:lineRule="auto"/>
        <w:jc w:val="center"/>
        <w:rPr>
          <w:rFonts w:ascii="Times New Roman" w:cs="Times New Roman" w:eastAsia="Times New Roman" w:hAnsi="Times New Roman"/>
          <w:b w:val="1"/>
          <w:bCs w:val="1"/>
          <w:sz w:val="36"/>
          <w:szCs w:val="36"/>
        </w:rPr>
      </w:pPr>
      <w:bookmarkStart w:colFirst="0" w:colLast="0" w:name="_qvhru07owbkv" w:id="8"/>
      <w:bookmarkEnd w:id="8"/>
      <w:r w:rsidDel="00000000" w:rsidR="00000000" w:rsidRPr="00000000">
        <w:rPr>
          <w:rFonts w:ascii="Times New Roman" w:cs="Times New Roman" w:eastAsia="Times New Roman" w:hAnsi="Times New Roman"/>
          <w:b w:val="1"/>
          <w:bCs w:val="1"/>
          <w:sz w:val="36"/>
          <w:szCs w:val="36"/>
          <w:rtl w:val="0"/>
        </w:rPr>
        <w:t xml:space="preserve">3. Deficiencias de los controles actuales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Carencia de Integración Tecnológica Centralizada</w:t>
      </w:r>
    </w:p>
    <w:p w:rsidR="00000000" w:rsidDel="00000000" w:rsidP="00000000" w:rsidRDefault="00000000" w:rsidRPr="00000000" w14:paraId="000000D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principal vacío operativo radica en la ausencia de una arquitectura de red definida, ya que aún no se ha determinado cuál es la mejor forma de conectar las máquinas de un lugar con otro. Esto impide la consolidación de datos transaccionales en un Data Warehouse o entorno centralizado, limitando drásticamente el control que el operador local puede ejercer desde la PC asignada en su estación de bus. Sin una red robusta, la comunicación de los sistemas del área metropolitana de Guatemala queda aislada.</w:t>
      </w:r>
    </w:p>
    <w:p w:rsidR="00000000" w:rsidDel="00000000" w:rsidP="00000000" w:rsidRDefault="00000000" w:rsidRPr="00000000" w14:paraId="000000D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3.1. Vulnerabilidades en el Control de Buses y Asignación</w:t>
      </w:r>
      <w:r w:rsidDel="00000000" w:rsidR="00000000" w:rsidRPr="00000000">
        <w:rPr>
          <w:rtl w:val="0"/>
        </w:rPr>
      </w:r>
    </w:p>
    <w:p w:rsidR="00000000" w:rsidDel="00000000" w:rsidP="00000000" w:rsidRDefault="00000000" w:rsidRPr="00000000" w14:paraId="000000E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actual del transporte genera riesgos críticos en la integridad referencial de los recursos físicos, requiriendo validaciones estrictas a nivel de base de datos:</w:t>
      </w:r>
    </w:p>
    <w:p w:rsidR="00000000" w:rsidDel="00000000" w:rsidP="00000000" w:rsidRDefault="00000000" w:rsidRPr="00000000" w14:paraId="000000E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carecer de bloqueos sistémicos, existe el riesgo de que un bus quede asignado a más de una línea simultáneamente. No existe un mecanismo (como triggers o procedimientos almacenados) que garantice el balance de carga: asignar a cada línea como mínimo tantos buses como estaciones tenga, y como máximo el doble de su número de estaciones.</w:t>
      </w:r>
    </w:p>
    <w:p w:rsidR="00000000" w:rsidDel="00000000" w:rsidP="00000000" w:rsidRDefault="00000000" w:rsidRPr="00000000" w14:paraId="000000E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de infraestructura es vulnerable a errores humanos, permitiendo el riesgo de que un bus pueda quedarse sin un parqueo asignado.</w:t>
      </w:r>
    </w:p>
    <w:p w:rsidR="00000000" w:rsidDel="00000000" w:rsidP="00000000" w:rsidRDefault="00000000" w:rsidRPr="00000000" w14:paraId="000000E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3.2. Deficiencias en el Monitoreo de Aforo y Tiempos</w:t>
      </w:r>
      <w:r w:rsidDel="00000000" w:rsidR="00000000" w:rsidRPr="00000000">
        <w:rPr>
          <w:rtl w:val="0"/>
        </w:rPr>
      </w:r>
    </w:p>
    <w:p w:rsidR="00000000" w:rsidDel="00000000" w:rsidP="00000000" w:rsidRDefault="00000000" w:rsidRPr="00000000" w14:paraId="000000E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operación carece de inteligencia de negocios en tiempo real para gestionar el flujo de pasajeros y optimizar las frecuencias de las rutas:</w:t>
      </w:r>
    </w:p>
    <w:p w:rsidR="00000000" w:rsidDel="00000000" w:rsidP="00000000" w:rsidRDefault="00000000" w:rsidRPr="00000000" w14:paraId="000000E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un sistema de monitoreo automatizado que genere una alerta inmediata para despachar otro bus en el momento que una estación supera por lo menos un 50% más de su capacidad. No hay controles lógicos para obligar a una unidad a esperar 5 minutos más en cada estación si el bus no llena el 25% de su capacidad.</w:t>
      </w:r>
    </w:p>
    <w:p w:rsidR="00000000" w:rsidDel="00000000" w:rsidP="00000000" w:rsidRDefault="00000000" w:rsidRPr="00000000" w14:paraId="000000E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ausencia de un sistema que calcule automáticamente qué distancia existe de una estación a otra, o qué distancia total tiene una línea, dificulta la planificación logística.</w:t>
      </w:r>
    </w:p>
    <w:p w:rsidR="00000000" w:rsidDel="00000000" w:rsidP="00000000" w:rsidRDefault="00000000" w:rsidRPr="00000000" w14:paraId="000000E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3.3. Riesgos en la Seguridad de Datos y Personal</w:t>
      </w:r>
      <w:r w:rsidDel="00000000" w:rsidR="00000000" w:rsidRPr="00000000">
        <w:rPr>
          <w:rtl w:val="0"/>
        </w:rPr>
      </w:r>
    </w:p>
    <w:p w:rsidR="00000000" w:rsidDel="00000000" w:rsidP="00000000" w:rsidRDefault="00000000" w:rsidRPr="00000000" w14:paraId="000000E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adolece de controles para la auditoría continua del factor humano y las transacciones financieras:</w:t>
      </w:r>
    </w:p>
    <w:p w:rsidR="00000000" w:rsidDel="00000000" w:rsidP="00000000" w:rsidRDefault="00000000" w:rsidRPr="00000000" w14:paraId="000000E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ecosistema de cobro mediante métodos de pago con tarjeta de acceso requiere un entorno seguro para evitar fraudes en el uso del servicio. Existe un control deficiente sobre los perfiles de los pilotos, dificultando conocer al instante su historial educativo, datos de residencia y medios de comunicación.</w:t>
      </w:r>
    </w:p>
    <w:p w:rsidR="00000000" w:rsidDel="00000000" w:rsidP="00000000" w:rsidRDefault="00000000" w:rsidRPr="00000000" w14:paraId="000000E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audita de forma proactiva que se cumpla la restricción de mantener por lo menos un guardia de seguridad por cada acceso de la estación.</w:t>
      </w:r>
    </w:p>
    <w:p w:rsidR="00000000" w:rsidDel="00000000" w:rsidP="00000000" w:rsidRDefault="00000000" w:rsidRPr="00000000" w14:paraId="000000EB">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1"/>
        <w:jc w:val="center"/>
        <w:rPr>
          <w:rFonts w:ascii="Times New Roman" w:cs="Times New Roman" w:eastAsia="Times New Roman" w:hAnsi="Times New Roman"/>
          <w:b w:val="1"/>
          <w:bCs w:val="1"/>
          <w:sz w:val="36"/>
          <w:szCs w:val="36"/>
        </w:rPr>
      </w:pPr>
      <w:bookmarkStart w:colFirst="0" w:colLast="0" w:name="_g4ljrff2p1to" w:id="9"/>
      <w:bookmarkEnd w:id="9"/>
      <w:r w:rsidDel="00000000" w:rsidR="00000000" w:rsidRPr="00000000">
        <w:rPr>
          <w:rFonts w:ascii="Times New Roman" w:cs="Times New Roman" w:eastAsia="Times New Roman" w:hAnsi="Times New Roman"/>
          <w:b w:val="1"/>
          <w:bCs w:val="1"/>
          <w:sz w:val="36"/>
          <w:szCs w:val="36"/>
          <w:rtl w:val="0"/>
        </w:rPr>
        <w:t xml:space="preserve">4. Planificación</w:t>
      </w:r>
    </w:p>
    <w:p w:rsidR="00000000" w:rsidDel="00000000" w:rsidP="00000000" w:rsidRDefault="00000000" w:rsidRPr="00000000" w14:paraId="000000ED">
      <w:pPr>
        <w:pStyle w:val="Heading1"/>
        <w:rPr>
          <w:rFonts w:ascii="Times New Roman" w:cs="Times New Roman" w:eastAsia="Times New Roman" w:hAnsi="Times New Roman"/>
          <w:b w:val="1"/>
          <w:bCs w:val="1"/>
        </w:rPr>
      </w:pPr>
      <w:bookmarkStart w:colFirst="0" w:colLast="0" w:name="_hthg01434yvf" w:id="10"/>
      <w:bookmarkEnd w:id="10"/>
      <w:r w:rsidDel="00000000" w:rsidR="00000000" w:rsidRPr="00000000">
        <w:rPr>
          <w:rtl w:val="0"/>
        </w:rPr>
      </w:r>
    </w:p>
    <w:p w:rsidR="00000000" w:rsidDel="00000000" w:rsidP="00000000" w:rsidRDefault="00000000" w:rsidRPr="00000000" w14:paraId="000000EE">
      <w:pPr>
        <w:pStyle w:val="Heading1"/>
        <w:rPr>
          <w:rFonts w:ascii="Times New Roman" w:cs="Times New Roman" w:eastAsia="Times New Roman" w:hAnsi="Times New Roman"/>
          <w:b w:val="1"/>
          <w:bCs w:val="1"/>
        </w:rPr>
      </w:pPr>
      <w:bookmarkStart w:colFirst="0" w:colLast="0" w:name="_gqsjju3s4i15" w:id="11"/>
      <w:bookmarkEnd w:id="11"/>
      <w:r w:rsidDel="00000000" w:rsidR="00000000" w:rsidRPr="00000000">
        <w:rPr>
          <w:rtl w:val="0"/>
        </w:rPr>
      </w:r>
    </w:p>
    <w:p w:rsidR="00000000" w:rsidDel="00000000" w:rsidP="00000000" w:rsidRDefault="00000000" w:rsidRPr="00000000" w14:paraId="000000EF">
      <w:pPr>
        <w:pStyle w:val="Heading1"/>
        <w:rPr>
          <w:rFonts w:ascii="Times New Roman" w:cs="Times New Roman" w:eastAsia="Times New Roman" w:hAnsi="Times New Roman"/>
          <w:b w:val="1"/>
          <w:bCs w:val="1"/>
        </w:rPr>
      </w:pPr>
      <w:bookmarkStart w:colFirst="0" w:colLast="0" w:name="_9plzcmy3buvp" w:id="12"/>
      <w:bookmarkEnd w:id="12"/>
      <w:r w:rsidDel="00000000" w:rsidR="00000000" w:rsidRPr="00000000">
        <w:rPr>
          <w:rtl w:val="0"/>
        </w:rPr>
      </w:r>
    </w:p>
    <w:p w:rsidR="00000000" w:rsidDel="00000000" w:rsidP="00000000" w:rsidRDefault="00000000" w:rsidRPr="00000000" w14:paraId="000000F0">
      <w:pPr>
        <w:pStyle w:val="Heading1"/>
        <w:rPr>
          <w:rFonts w:ascii="Times New Roman" w:cs="Times New Roman" w:eastAsia="Times New Roman" w:hAnsi="Times New Roman"/>
          <w:b w:val="1"/>
          <w:bCs w:val="1"/>
        </w:rPr>
      </w:pPr>
      <w:bookmarkStart w:colFirst="0" w:colLast="0" w:name="_932e2rqdi9d2" w:id="13"/>
      <w:bookmarkEnd w:id="13"/>
      <w:r w:rsidDel="00000000" w:rsidR="00000000" w:rsidRPr="00000000">
        <w:rPr>
          <w:rtl w:val="0"/>
        </w:rPr>
      </w:r>
    </w:p>
    <w:p w:rsidR="00000000" w:rsidDel="00000000" w:rsidP="00000000" w:rsidRDefault="00000000" w:rsidRPr="00000000" w14:paraId="000000F1">
      <w:pPr>
        <w:pStyle w:val="Heading1"/>
        <w:rPr>
          <w:rFonts w:ascii="Times New Roman" w:cs="Times New Roman" w:eastAsia="Times New Roman" w:hAnsi="Times New Roman"/>
          <w:b w:val="1"/>
          <w:bCs w:val="1"/>
        </w:rPr>
      </w:pPr>
      <w:bookmarkStart w:colFirst="0" w:colLast="0" w:name="_1p13sezfk23a" w:id="14"/>
      <w:bookmarkEnd w:id="14"/>
      <w:r w:rsidDel="00000000" w:rsidR="00000000" w:rsidRPr="00000000">
        <w:rPr>
          <w:rtl w:val="0"/>
        </w:rPr>
      </w:r>
    </w:p>
    <w:p w:rsidR="00000000" w:rsidDel="00000000" w:rsidP="00000000" w:rsidRDefault="00000000" w:rsidRPr="00000000" w14:paraId="000000F2">
      <w:pPr>
        <w:pStyle w:val="Heading1"/>
        <w:rPr>
          <w:rFonts w:ascii="Times New Roman" w:cs="Times New Roman" w:eastAsia="Times New Roman" w:hAnsi="Times New Roman"/>
          <w:b w:val="1"/>
          <w:bCs w:val="1"/>
        </w:rPr>
      </w:pPr>
      <w:bookmarkStart w:colFirst="0" w:colLast="0" w:name="_nzjev4n5r68w" w:id="15"/>
      <w:bookmarkEnd w:id="15"/>
      <w:r w:rsidDel="00000000" w:rsidR="00000000" w:rsidRPr="00000000">
        <w:rPr>
          <w:rtl w:val="0"/>
        </w:rPr>
      </w:r>
    </w:p>
    <w:p w:rsidR="00000000" w:rsidDel="00000000" w:rsidP="00000000" w:rsidRDefault="00000000" w:rsidRPr="00000000" w14:paraId="000000F3">
      <w:pPr>
        <w:pStyle w:val="Heading1"/>
        <w:rPr>
          <w:rFonts w:ascii="Times New Roman" w:cs="Times New Roman" w:eastAsia="Times New Roman" w:hAnsi="Times New Roman"/>
          <w:b w:val="1"/>
          <w:bCs w:val="1"/>
        </w:rPr>
      </w:pPr>
      <w:bookmarkStart w:colFirst="0" w:colLast="0" w:name="_boqnoh1lysnw" w:id="16"/>
      <w:bookmarkEnd w:id="16"/>
      <w:r w:rsidDel="00000000" w:rsidR="00000000" w:rsidRPr="00000000">
        <w:rPr>
          <w:rtl w:val="0"/>
        </w:rPr>
      </w:r>
    </w:p>
    <w:p w:rsidR="00000000" w:rsidDel="00000000" w:rsidP="00000000" w:rsidRDefault="00000000" w:rsidRPr="00000000" w14:paraId="000000F4">
      <w:pPr>
        <w:pStyle w:val="Heading1"/>
        <w:rPr>
          <w:rFonts w:ascii="Times New Roman" w:cs="Times New Roman" w:eastAsia="Times New Roman" w:hAnsi="Times New Roman"/>
          <w:b w:val="1"/>
          <w:bCs w:val="1"/>
        </w:rPr>
      </w:pPr>
      <w:bookmarkStart w:colFirst="0" w:colLast="0" w:name="_noiur0u9lsaf" w:id="17"/>
      <w:bookmarkEnd w:id="17"/>
      <w:r w:rsidDel="00000000" w:rsidR="00000000" w:rsidRPr="00000000">
        <w:rPr>
          <w:rtl w:val="0"/>
        </w:rPr>
      </w:r>
    </w:p>
    <w:p w:rsidR="00000000" w:rsidDel="00000000" w:rsidP="00000000" w:rsidRDefault="00000000" w:rsidRPr="00000000" w14:paraId="000000F5">
      <w:pPr>
        <w:pStyle w:val="Heading1"/>
        <w:rPr>
          <w:rFonts w:ascii="Times New Roman" w:cs="Times New Roman" w:eastAsia="Times New Roman" w:hAnsi="Times New Roman"/>
          <w:b w:val="1"/>
          <w:bCs w:val="1"/>
        </w:rPr>
      </w:pPr>
      <w:bookmarkStart w:colFirst="0" w:colLast="0" w:name="_n4oepjt088la" w:id="18"/>
      <w:bookmarkEnd w:id="18"/>
      <w:r w:rsidDel="00000000" w:rsidR="00000000" w:rsidRPr="00000000">
        <w:rPr>
          <w:rtl w:val="0"/>
        </w:rPr>
      </w:r>
    </w:p>
    <w:p w:rsidR="00000000" w:rsidDel="00000000" w:rsidP="00000000" w:rsidRDefault="00000000" w:rsidRPr="00000000" w14:paraId="000000F6">
      <w:pPr>
        <w:pStyle w:val="Heading1"/>
        <w:rPr>
          <w:rFonts w:ascii="Times New Roman" w:cs="Times New Roman" w:eastAsia="Times New Roman" w:hAnsi="Times New Roman"/>
          <w:b w:val="1"/>
          <w:bCs w:val="1"/>
        </w:rPr>
      </w:pPr>
      <w:bookmarkStart w:colFirst="0" w:colLast="0" w:name="_9fgccsn2mkh0" w:id="19"/>
      <w:bookmarkEnd w:id="19"/>
      <w:r w:rsidDel="00000000" w:rsidR="00000000" w:rsidRPr="00000000">
        <w:rPr>
          <w:rtl w:val="0"/>
        </w:rPr>
      </w:r>
    </w:p>
    <w:p w:rsidR="00000000" w:rsidDel="00000000" w:rsidP="00000000" w:rsidRDefault="00000000" w:rsidRPr="00000000" w14:paraId="000000F7">
      <w:pPr>
        <w:pStyle w:val="Heading1"/>
        <w:rPr>
          <w:rFonts w:ascii="Times New Roman" w:cs="Times New Roman" w:eastAsia="Times New Roman" w:hAnsi="Times New Roman"/>
          <w:b w:val="1"/>
          <w:bCs w:val="1"/>
        </w:rPr>
      </w:pPr>
      <w:bookmarkStart w:colFirst="0" w:colLast="0" w:name="_679c8rrhsuq0" w:id="20"/>
      <w:bookmarkEnd w:id="20"/>
      <w:r w:rsidDel="00000000" w:rsidR="00000000" w:rsidRPr="00000000">
        <w:rPr>
          <w:rtl w:val="0"/>
        </w:rPr>
      </w:r>
    </w:p>
    <w:p w:rsidR="00000000" w:rsidDel="00000000" w:rsidP="00000000" w:rsidRDefault="00000000" w:rsidRPr="00000000" w14:paraId="000000F8">
      <w:pPr>
        <w:pStyle w:val="Heading1"/>
        <w:rPr>
          <w:rFonts w:ascii="Times New Roman" w:cs="Times New Roman" w:eastAsia="Times New Roman" w:hAnsi="Times New Roman"/>
          <w:b w:val="1"/>
          <w:bCs w:val="1"/>
        </w:rPr>
      </w:pPr>
      <w:bookmarkStart w:colFirst="0" w:colLast="0" w:name="_gqa3ctn9zgrt" w:id="21"/>
      <w:bookmarkEnd w:id="21"/>
      <w:r w:rsidDel="00000000" w:rsidR="00000000" w:rsidRPr="00000000">
        <w:rPr>
          <w:rtl w:val="0"/>
        </w:rPr>
      </w:r>
    </w:p>
    <w:p w:rsidR="00000000" w:rsidDel="00000000" w:rsidP="00000000" w:rsidRDefault="00000000" w:rsidRPr="00000000" w14:paraId="000000F9">
      <w:pPr>
        <w:pStyle w:val="Heading1"/>
        <w:rPr>
          <w:rFonts w:ascii="Times New Roman" w:cs="Times New Roman" w:eastAsia="Times New Roman" w:hAnsi="Times New Roman"/>
          <w:b w:val="1"/>
          <w:bCs w:val="1"/>
        </w:rPr>
      </w:pPr>
      <w:bookmarkStart w:colFirst="0" w:colLast="0" w:name="_1mwk3bhpz9pw" w:id="22"/>
      <w:bookmarkEnd w:id="22"/>
      <w:r w:rsidDel="00000000" w:rsidR="00000000" w:rsidRPr="00000000">
        <w:rPr>
          <w:rtl w:val="0"/>
        </w:rPr>
      </w:r>
    </w:p>
    <w:p w:rsidR="00000000" w:rsidDel="00000000" w:rsidP="00000000" w:rsidRDefault="00000000" w:rsidRPr="00000000" w14:paraId="000000FA">
      <w:pPr>
        <w:pStyle w:val="Heading1"/>
        <w:rPr>
          <w:rFonts w:ascii="Times New Roman" w:cs="Times New Roman" w:eastAsia="Times New Roman" w:hAnsi="Times New Roman"/>
          <w:b w:val="1"/>
          <w:bCs w:val="1"/>
        </w:rPr>
      </w:pPr>
      <w:bookmarkStart w:colFirst="0" w:colLast="0" w:name="_wogsqkrjly4" w:id="23"/>
      <w:bookmarkEnd w:id="23"/>
      <w:r w:rsidDel="00000000" w:rsidR="00000000" w:rsidRPr="00000000">
        <w:rPr>
          <w:rtl w:val="0"/>
        </w:rPr>
      </w:r>
    </w:p>
    <w:p w:rsidR="00000000" w:rsidDel="00000000" w:rsidP="00000000" w:rsidRDefault="00000000" w:rsidRPr="00000000" w14:paraId="000000FB">
      <w:pPr>
        <w:pStyle w:val="Heading1"/>
        <w:jc w:val="center"/>
        <w:rPr>
          <w:rFonts w:ascii="Times New Roman" w:cs="Times New Roman" w:eastAsia="Times New Roman" w:hAnsi="Times New Roman"/>
          <w:b w:val="1"/>
          <w:bCs w:val="1"/>
          <w:sz w:val="36"/>
          <w:szCs w:val="36"/>
        </w:rPr>
      </w:pPr>
      <w:bookmarkStart w:colFirst="0" w:colLast="0" w:name="_ocksbs8y44as" w:id="24"/>
      <w:bookmarkEnd w:id="24"/>
      <w:r w:rsidDel="00000000" w:rsidR="00000000" w:rsidRPr="00000000">
        <w:rPr>
          <w:rFonts w:ascii="Times New Roman" w:cs="Times New Roman" w:eastAsia="Times New Roman" w:hAnsi="Times New Roman"/>
          <w:b w:val="1"/>
          <w:bCs w:val="1"/>
          <w:sz w:val="36"/>
          <w:szCs w:val="36"/>
          <w:rtl w:val="0"/>
        </w:rPr>
        <w:t xml:space="preserve">5. Análisis de Requerimientos</w:t>
      </w:r>
    </w:p>
    <w:p w:rsidR="00000000" w:rsidDel="00000000" w:rsidP="00000000" w:rsidRDefault="00000000" w:rsidRPr="00000000" w14:paraId="000000F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Objetivo del sistema</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principal del sistema será proporcionar una herramienta tecnológica integral para la administración y supervisión del sistema Transmetro, permitiendo controlar los principales recursos involucrados en la operación y automatizar las reglas de negocio establecidas.</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permitirá centralizar la información de las diferentes estaciones y líneas, controlar la asignación de buses y parqueos, administrar el personal involucrado en la operación y seguridad, monitorear la demanda de pasajeros y generar alertas cuando las condiciones de operación lo requieran.</w:t>
      </w:r>
    </w:p>
    <w:p w:rsidR="00000000" w:rsidDel="00000000" w:rsidP="00000000" w:rsidRDefault="00000000" w:rsidRPr="00000000" w14:paraId="000000FF">
      <w:pPr>
        <w:rPr/>
      </w:pPr>
      <w:r w:rsidDel="00000000" w:rsidR="00000000" w:rsidRPr="00000000">
        <w:rPr>
          <w:rFonts w:ascii="Times New Roman" w:cs="Times New Roman" w:eastAsia="Times New Roman" w:hAnsi="Times New Roman"/>
          <w:sz w:val="24"/>
          <w:szCs w:val="24"/>
          <w:rtl w:val="0"/>
        </w:rPr>
        <w:t xml:space="preserve">De esta manera, la solución pretende convertirse en un punto central de control y consulta para la gestión del transporte, proporcionando información confiable que permita actuar oportunamente ante situaciones que puedan afectar la calidad del servicio</w:t>
      </w:r>
      <w:r w:rsidDel="00000000" w:rsidR="00000000" w:rsidRPr="00000000">
        <w:rPr>
          <w:rtl w:val="0"/>
        </w:rPr>
        <w:t xml:space="preserve"> </w:t>
      </w:r>
    </w:p>
    <w:p w:rsidR="00000000" w:rsidDel="00000000" w:rsidP="00000000" w:rsidRDefault="00000000" w:rsidRPr="00000000" w14:paraId="00000100">
      <w:pPr>
        <w:pStyle w:val="Heading2"/>
        <w:keepNext w:val="0"/>
        <w:keepLines w:val="0"/>
        <w:spacing w:before="480" w:lineRule="auto"/>
        <w:rPr>
          <w:rFonts w:ascii="Times New Roman" w:cs="Times New Roman" w:eastAsia="Times New Roman" w:hAnsi="Times New Roman"/>
          <w:b w:val="1"/>
          <w:bCs w:val="1"/>
        </w:rPr>
      </w:pPr>
      <w:bookmarkStart w:colFirst="0" w:colLast="0" w:name="_te3a7gvmozuy" w:id="25"/>
      <w:bookmarkEnd w:id="25"/>
      <w:r w:rsidDel="00000000" w:rsidR="00000000" w:rsidRPr="00000000">
        <w:rPr>
          <w:rFonts w:ascii="Times New Roman" w:cs="Times New Roman" w:eastAsia="Times New Roman" w:hAnsi="Times New Roman"/>
          <w:b w:val="1"/>
          <w:bCs w:val="1"/>
          <w:rtl w:val="0"/>
        </w:rPr>
        <w:t xml:space="preserve">Requerimientos funcionales</w:t>
      </w:r>
    </w:p>
    <w:p w:rsidR="00000000" w:rsidDel="00000000" w:rsidP="00000000" w:rsidRDefault="00000000" w:rsidRPr="00000000" w14:paraId="00000101">
      <w:pPr>
        <w:pStyle w:val="Subtitle"/>
        <w:keepNext w:val="0"/>
        <w:keepLines w:val="0"/>
        <w:spacing w:after="80" w:lineRule="auto"/>
        <w:rPr>
          <w:rFonts w:ascii="Times New Roman" w:cs="Times New Roman" w:eastAsia="Times New Roman" w:hAnsi="Times New Roman"/>
          <w:b w:val="1"/>
          <w:bCs w:val="1"/>
          <w:color w:val="000000"/>
          <w:sz w:val="24"/>
          <w:szCs w:val="24"/>
        </w:rPr>
      </w:pPr>
      <w:bookmarkStart w:colFirst="0" w:colLast="0" w:name="_2gc64gmrllip" w:id="26"/>
      <w:bookmarkEnd w:id="26"/>
      <w:r w:rsidDel="00000000" w:rsidR="00000000" w:rsidRPr="00000000">
        <w:rPr>
          <w:rFonts w:ascii="Times New Roman" w:cs="Times New Roman" w:eastAsia="Times New Roman" w:hAnsi="Times New Roman"/>
          <w:b w:val="1"/>
          <w:bCs w:val="1"/>
          <w:color w:val="000000"/>
          <w:sz w:val="24"/>
          <w:szCs w:val="24"/>
          <w:rtl w:val="0"/>
        </w:rPr>
        <w:t xml:space="preserve">RF-01. Gestión de Municipalidades</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administrar las municipalidades en las que opera el servicio de transporte, manteniendo centralizada la información necesaria para relacionarlas con las líneas y estaciones correspondientes.</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deberá permitir:</w:t>
      </w:r>
    </w:p>
    <w:p w:rsidR="00000000" w:rsidDel="00000000" w:rsidP="00000000" w:rsidRDefault="00000000" w:rsidRPr="00000000" w14:paraId="00000104">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registros de municipalidades indicando código, nombre y estado.</w:t>
      </w:r>
    </w:p>
    <w:p w:rsidR="00000000" w:rsidDel="00000000" w:rsidP="00000000" w:rsidRDefault="00000000" w:rsidRPr="00000000" w14:paraId="00000105">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la información de una municipalidad.</w:t>
      </w:r>
    </w:p>
    <w:p w:rsidR="00000000" w:rsidDel="00000000" w:rsidP="00000000" w:rsidRDefault="00000000" w:rsidRPr="00000000" w14:paraId="00000106">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las municipalidades disponibles y su estado operativo.</w:t>
      </w:r>
    </w:p>
    <w:p w:rsidR="00000000" w:rsidDel="00000000" w:rsidP="00000000" w:rsidRDefault="00000000" w:rsidRPr="00000000" w14:paraId="00000107">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Asociar las líneas y estaciones correspondientes a una municipalidad.</w:t>
      </w:r>
    </w:p>
    <w:p w:rsidR="00000000" w:rsidDel="00000000" w:rsidP="00000000" w:rsidRDefault="00000000" w:rsidRPr="00000000" w14:paraId="00000108">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Impedir que una estación sea asociada a más de una municipalidad.</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estación deberá pertenecer únicamente a un municipio, aunque un mismo municipio podrá contar con múltiples estaciones.</w:t>
      </w:r>
    </w:p>
    <w:p w:rsidR="00000000" w:rsidDel="00000000" w:rsidP="00000000" w:rsidRDefault="00000000" w:rsidRPr="00000000" w14:paraId="0000010A">
      <w:pPr>
        <w:pStyle w:val="Subtitle"/>
        <w:keepNext w:val="0"/>
        <w:keepLines w:val="0"/>
        <w:spacing w:after="80" w:lineRule="auto"/>
        <w:rPr/>
      </w:pPr>
      <w:bookmarkStart w:colFirst="0" w:colLast="0" w:name="_st4qs4fuxk5k" w:id="27"/>
      <w:bookmarkEnd w:id="27"/>
      <w:r>
        <w:rPr/>
        <w:t xml:space="preserve">RF-02. Gestión de Líneas y Recorridos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 administrar las líneas de transporte y definir el recorrido que realizará cada una mediante la asociación ordenada de estaciones.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módulo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Crear una línea indicando código, nombre, municipalidad, tipo de servicio (paradas continuas o directo), tarifa, color, si la ruta es circular y estado.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Asociar estaciones a una línea y definir el orden en que serán recorridas.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la distancia desde la parada anterior para cada estación del recorrido.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Calcular automáticamente la distancia total de la línea como la suma de sus tramos (trigger trg_linea_estacion_distancia). Este dato no se ingresa a mano.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Modificar el recorrido manteniendo un orden consecutivo.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el recorrido completo, las estaciones y todos los accesos de la línea (punto 8 del enunciado).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Una misma estación podrá formar parte de diferentes líneas cuando los recorridos la compartan; por ejemplo, San Sebastián es estación de las Líneas 1 y 2.</w:t>
      </w:r>
    </w:p>
    <w:p w:rsidR="00000000" w:rsidDel="00000000" w:rsidP="00000000" w:rsidRDefault="00000000" w:rsidRPr="00000000" w14:paraId="00000115">
      <w:pPr>
        <w:pStyle w:val="Subtitle"/>
        <w:keepNext w:val="0"/>
        <w:keepLines w:val="0"/>
        <w:spacing w:after="80" w:lineRule="auto"/>
        <w:rPr/>
      </w:pPr>
      <w:bookmarkStart w:colFirst="0" w:colLast="0" w:name="_jf0akuhv8dp" w:id="28"/>
      <w:bookmarkEnd w:id="28"/>
      <w:r w:rsidDel="00000000" w:rsidR="00000000" w:rsidRPr="00000000">
        <w:rPr>
          <w:rtl w:val="0"/>
        </w:rPr>
        <w:t xml:space="preserve">RF-03. Gestión de Estaciones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proporcionar un módulo para administrar las estaciones que forman parte de la infraestructura del servicio de transporte.</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estación deberá contar con la siguiente información: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Identificador.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Municipalidad a la que pertenece.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Nombre y dirección.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Aforo máximo y aforo actual.</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Coordenadas geográficas (latitud y longitud).</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Crear y actualizar estaciones.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Asociar una estación con una o varias líneas.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Controlar la capacidad máxima y la ocupación actual (porcentaje de aforo).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Ubicar la estación en el mapa de rutas.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Relacionar sus accesos, molinetes, guardias y parqueos.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situación de la estación se conoce por su aforo y por sus alertas abiertas; no se maneja un campo de “estado operativo” independiente.</w:t>
      </w:r>
    </w:p>
    <w:p w:rsidR="00000000" w:rsidDel="00000000" w:rsidP="00000000" w:rsidRDefault="00000000" w:rsidRPr="00000000" w14:paraId="00000126">
      <w:pPr>
        <w:pStyle w:val="Subtitle"/>
        <w:keepNext w:val="0"/>
        <w:keepLines w:val="0"/>
        <w:spacing w:after="80" w:lineRule="auto"/>
        <w:rPr/>
      </w:pPr>
      <w:bookmarkStart w:colFirst="0" w:colLast="0" w:name="_izpwj9tclgbg" w:id="29"/>
      <w:bookmarkEnd w:id="29"/>
      <w:r w:rsidDel="00000000" w:rsidR="00000000" w:rsidRPr="00000000">
        <w:rPr>
          <w:rtl w:val="0"/>
        </w:rPr>
        <w:t xml:space="preserve">RF-04. Gestión de Accesos y Molinetes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 administrar los accesos físicos disponibles en cada estación y los molinetes asociados a dichos accesos.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módulo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Crear accesos asociados a una estación, indicando su ubicación física (por ejemplo, “Acceso Norte”).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Asociar un molinete propio a cada acceso, con su dirección IP.</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el estado operativo del molinete: activo, inactivo o en mantenimiento.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Asignar personal de seguridad a cada acceso.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todos los accesos de una estación y de una línea.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Reglas de negocio: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 acceso pertenece a una sola estación (punto 3).</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estación deberá contar con al menos dos accesos físicos. Es una regla definida por el equipo; el trigger trg_accesos_min_dos_before_delete impide eliminar el penúltimo acceso.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acceso dispone de un molinete propio (relación 1 a 1).</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acceso deberá contar con al menos un guardia de seguridad (punto 10, trigger trg_seguridad_min_uno).</w:t>
      </w:r>
    </w:p>
    <w:p w:rsidR="00000000" w:rsidDel="00000000" w:rsidP="00000000" w:rsidRDefault="00000000" w:rsidRPr="00000000" w14:paraId="00000133">
      <w:pPr>
        <w:pStyle w:val="Subtitle"/>
        <w:keepNext w:val="0"/>
        <w:keepLines w:val="0"/>
        <w:spacing w:before="480" w:lineRule="auto"/>
        <w:rPr/>
      </w:pPr>
      <w:bookmarkStart w:colFirst="0" w:colLast="0" w:name="_iorqxvczzx4a" w:id="30"/>
      <w:bookmarkEnd w:id="30"/>
      <w:r w:rsidDel="00000000" w:rsidR="00000000" w:rsidRPr="00000000">
        <w:rPr>
          <w:rtl w:val="0"/>
        </w:rPr>
        <w:t xml:space="preserve">RF-05. Gestión Integral de la Flota</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administrar las unidades de transporte que conforman la flota y controlar su asignación a las líneas activas.</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bus se deberá manejar:</w:t>
      </w:r>
    </w:p>
    <w:p w:rsidR="00000000" w:rsidDel="00000000" w:rsidP="00000000" w:rsidRDefault="00000000" w:rsidRPr="00000000" w14:paraId="00000136">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p w:rsidR="00000000" w:rsidDel="00000000" w:rsidP="00000000" w:rsidRDefault="00000000" w:rsidRPr="00000000" w14:paraId="00000137">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Placa.</w:t>
      </w:r>
    </w:p>
    <w:p w:rsidR="00000000" w:rsidDel="00000000" w:rsidP="00000000" w:rsidRDefault="00000000" w:rsidRPr="00000000" w14:paraId="00000138">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máxima.</w:t>
      </w:r>
    </w:p>
    <w:p w:rsidR="00000000" w:rsidDel="00000000" w:rsidP="00000000" w:rsidRDefault="00000000" w:rsidRPr="00000000" w14:paraId="00000139">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asignada.</w:t>
      </w:r>
    </w:p>
    <w:p w:rsidR="00000000" w:rsidDel="00000000" w:rsidP="00000000" w:rsidRDefault="00000000" w:rsidRPr="00000000" w14:paraId="0000013A">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operativo.</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w:t>
      </w:r>
    </w:p>
    <w:p w:rsidR="00000000" w:rsidDel="00000000" w:rsidP="00000000" w:rsidRDefault="00000000" w:rsidRPr="00000000" w14:paraId="0000013C">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nuevas unidades.</w:t>
      </w:r>
    </w:p>
    <w:p w:rsidR="00000000" w:rsidDel="00000000" w:rsidP="00000000" w:rsidRDefault="00000000" w:rsidRPr="00000000" w14:paraId="0000013D">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la información de los buses.</w:t>
      </w:r>
    </w:p>
    <w:p w:rsidR="00000000" w:rsidDel="00000000" w:rsidP="00000000" w:rsidRDefault="00000000" w:rsidRPr="00000000" w14:paraId="0000013E">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el estado de cada unidad.</w:t>
      </w:r>
    </w:p>
    <w:p w:rsidR="00000000" w:rsidDel="00000000" w:rsidP="00000000" w:rsidRDefault="00000000" w:rsidRPr="00000000" w14:paraId="0000013F">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Asociar un bus a una línea activa.</w:t>
      </w:r>
    </w:p>
    <w:p w:rsidR="00000000" w:rsidDel="00000000" w:rsidP="00000000" w:rsidRDefault="00000000" w:rsidRPr="00000000" w14:paraId="00000140">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Retirar o desactivar temporalmente una unidad.</w:t>
      </w:r>
    </w:p>
    <w:p w:rsidR="00000000" w:rsidDel="00000000" w:rsidP="00000000" w:rsidRDefault="00000000" w:rsidRPr="00000000" w14:paraId="00000141">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los buses actualmente asignados a cada línea.</w:t>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unidad de transporte solamente podrá estar asignada a una línea activa a la vez.</w:t>
      </w:r>
    </w:p>
    <w:p w:rsidR="00000000" w:rsidDel="00000000" w:rsidP="00000000" w:rsidRDefault="00000000" w:rsidRPr="00000000" w14:paraId="00000143">
      <w:pPr>
        <w:pStyle w:val="Subtitle"/>
        <w:rPr/>
      </w:pPr>
      <w:bookmarkStart w:colFirst="0" w:colLast="0" w:name="_pes8f8lqry2y" w:id="31"/>
      <w:bookmarkEnd w:id="31"/>
      <w:r>
        <w:rPr/>
        <w:t xml:space="preserve">RF-06. Gestión de Parqueos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administrar los parqueos con los que cuentan algunas estaciones y garantizar que cada bus tenga siempre un parqueo asignado (puntos 6 y 7 del enunciado).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los parqueos (bahías) de una estación con un código único.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Asignar un parqueo a cada bus. Un parqueo solo puede tener un bus y un bus solo ocupa un parqueo.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Cambiar el parqueo de un bus mediante el procedimiento almacenado sp_cambiar_parqueo_bus, que libera el parqueo anterior y ocupa el nuevo en una sola transacción.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los parqueos libres y ocupados de cada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 de negocio:</w:t>
      </w:r>
      <w:r>
        <w:rPr>
          <w:rFonts w:ascii="Times New Roman" w:cs="Times New Roman" w:eastAsia="Times New Roman" w:hAnsi="Times New Roman"/>
          <w:sz w:val="24"/>
          <w:szCs w:val="24"/>
        </w:rPr>
        <w:t xml:space="preserve"> un bus puede cambiar de parqueo, pero nunca quedarse sin él. La asignación es fija hasta que el administrador la cambia; no es una asignación dinámica por orden de llegada.</w:t>
      </w:r>
    </w:p>
    <w:p w:rsidR="00000000" w:rsidDel="00000000" w:rsidP="00000000" w:rsidRDefault="00000000" w:rsidRPr="00000000" w14:paraId="0000014C">
      <w:pPr>
        <w:pStyle w:val="Subtitle"/>
        <w:keepNext w:val="0"/>
        <w:keepLines w:val="0"/>
        <w:spacing w:before="480" w:lineRule="auto"/>
        <w:rPr/>
      </w:pPr>
      <w:bookmarkStart w:colFirst="0" w:colLast="0" w:name="_f5lvcouein5t" w:id="32"/>
      <w:bookmarkEnd w:id="32"/>
      <w:r w:rsidDel="00000000" w:rsidR="00000000" w:rsidRPr="00000000">
        <w:rPr>
          <w:rtl w:val="0"/>
        </w:rPr>
        <w:t xml:space="preserve">RF-07. Gestión del Personal Operativo</w:t>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administrar el personal que participa en la operación del servicio de transporte, diferenciando las funciones de </w:t>
      </w:r>
      <w:r w:rsidDel="00000000" w:rsidR="00000000" w:rsidRPr="00000000">
        <w:rPr>
          <w:rFonts w:ascii="Times New Roman" w:cs="Times New Roman" w:eastAsia="Times New Roman" w:hAnsi="Times New Roman"/>
          <w:b w:val="1"/>
          <w:bCs w:val="1"/>
          <w:sz w:val="24"/>
          <w:szCs w:val="24"/>
          <w:rtl w:val="0"/>
        </w:rPr>
        <w:t xml:space="preserve">Piloto, Seguridad y Operador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todos los empleados se deberá gestionar:</w:t>
      </w:r>
    </w:p>
    <w:p w:rsidR="00000000" w:rsidDel="00000000" w:rsidP="00000000" w:rsidRDefault="00000000" w:rsidRPr="00000000" w14:paraId="0000014F">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w:t>
      </w:r>
    </w:p>
    <w:p w:rsidR="00000000" w:rsidDel="00000000" w:rsidP="00000000" w:rsidRDefault="00000000" w:rsidRPr="00000000" w14:paraId="00000150">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nacimiento.</w:t>
      </w:r>
    </w:p>
    <w:p w:rsidR="00000000" w:rsidDel="00000000" w:rsidP="00000000" w:rsidRDefault="00000000" w:rsidRPr="00000000" w14:paraId="00000151">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DPI.</w:t>
      </w:r>
    </w:p>
    <w:p w:rsidR="00000000" w:rsidDel="00000000" w:rsidP="00000000" w:rsidRDefault="00000000" w:rsidRPr="00000000" w14:paraId="00000152">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teléfono.</w:t>
      </w:r>
    </w:p>
    <w:p w:rsidR="00000000" w:rsidDel="00000000" w:rsidP="00000000" w:rsidRDefault="00000000" w:rsidRPr="00000000" w14:paraId="00000153">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residencial.</w:t>
      </w:r>
    </w:p>
    <w:p w:rsidR="00000000" w:rsidDel="00000000" w:rsidP="00000000" w:rsidRDefault="00000000" w:rsidRPr="00000000" w14:paraId="00000154">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del empleado.</w:t>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sistema deberá manejar información específica según el rol.</w:t>
      </w:r>
    </w:p>
    <w:p w:rsidR="00000000" w:rsidDel="00000000" w:rsidP="00000000" w:rsidRDefault="00000000" w:rsidRPr="00000000" w14:paraId="00000156">
      <w:pPr>
        <w:keepNext w:val="0"/>
        <w:keepLines w:val="0"/>
        <w:spacing w:before="280" w:lineRule="auto"/>
        <w:rPr/>
      </w:pPr>
      <w:r w:rsidDel="00000000" w:rsidR="00000000" w:rsidRPr="00000000">
        <w:rPr>
          <w:rtl w:val="0"/>
        </w:rPr>
        <w:t xml:space="preserve">Pilotos</w:t>
      </w:r>
    </w:p>
    <w:p w:rsidR="00000000" w:rsidDel="00000000" w:rsidP="00000000" w:rsidRDefault="00000000" w:rsidRPr="00000000" w14:paraId="00000157">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licencia.</w:t>
      </w:r>
    </w:p>
    <w:p w:rsidR="00000000" w:rsidDel="00000000" w:rsidP="00000000" w:rsidRDefault="00000000" w:rsidRPr="00000000" w14:paraId="0000015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licencia.</w:t>
      </w:r>
    </w:p>
    <w:p w:rsidR="00000000" w:rsidDel="00000000" w:rsidP="00000000" w:rsidRDefault="00000000" w:rsidRPr="00000000" w14:paraId="0000015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Años de experiencia.</w:t>
      </w:r>
    </w:p>
    <w:p w:rsidR="00000000" w:rsidDel="00000000" w:rsidP="00000000" w:rsidRDefault="00000000" w:rsidRPr="00000000" w14:paraId="0000015A">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educativo.</w:t>
      </w:r>
    </w:p>
    <w:p w:rsidR="00000000" w:rsidDel="00000000" w:rsidP="00000000" w:rsidRDefault="00000000" w:rsidRPr="00000000" w14:paraId="0000015B">
      <w:pPr>
        <w:keepNext w:val="0"/>
        <w:keepLines w:val="0"/>
        <w:spacing w:before="280" w:lineRule="auto"/>
        <w:rPr/>
      </w:pPr>
      <w:r w:rsidDel="00000000" w:rsidR="00000000" w:rsidRPr="00000000">
        <w:rPr>
          <w:rtl w:val="0"/>
        </w:rPr>
        <w:t xml:space="preserve">Personal de seguridad</w:t>
      </w:r>
    </w:p>
    <w:p w:rsidR="00000000" w:rsidDel="00000000" w:rsidP="00000000" w:rsidRDefault="00000000" w:rsidRPr="00000000" w14:paraId="0000015C">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vigentes.</w:t>
      </w:r>
    </w:p>
    <w:p w:rsidR="00000000" w:rsidDel="00000000" w:rsidP="00000000" w:rsidRDefault="00000000" w:rsidRPr="00000000" w14:paraId="0000015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Constancia de antecedentes penales.</w:t>
      </w:r>
    </w:p>
    <w:p w:rsidR="00000000" w:rsidDel="00000000" w:rsidP="00000000" w:rsidRDefault="00000000" w:rsidRPr="00000000" w14:paraId="0000015E">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placa.</w:t>
      </w:r>
    </w:p>
    <w:p w:rsidR="00000000" w:rsidDel="00000000" w:rsidP="00000000" w:rsidRDefault="00000000" w:rsidRPr="00000000" w14:paraId="0000015F">
      <w:pPr>
        <w:rPr/>
      </w:pPr>
      <w:r w:rsidDel="00000000" w:rsidR="00000000" w:rsidRPr="00000000">
        <w:rPr>
          <w:rtl w:val="0"/>
        </w:rPr>
        <w:t xml:space="preserve">Operadores</w:t>
      </w:r>
    </w:p>
    <w:p w:rsidR="00000000" w:rsidDel="00000000" w:rsidP="00000000" w:rsidRDefault="00000000" w:rsidRPr="00000000" w14:paraId="00000160">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de estudios.</w:t>
      </w:r>
    </w:p>
    <w:p w:rsidR="00000000" w:rsidDel="00000000" w:rsidP="00000000" w:rsidRDefault="00000000" w:rsidRPr="00000000" w14:paraId="00000161">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Años de experiencia en monitoreo y control.</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características corresponden a la diferenciación de roles definida en el documento del proyecto.</w:t>
      </w:r>
    </w:p>
    <w:p w:rsidR="00000000" w:rsidDel="00000000" w:rsidP="00000000" w:rsidRDefault="00000000" w:rsidRPr="00000000" w14:paraId="00000163">
      <w:pPr>
        <w:pStyle w:val="Subtitle"/>
        <w:keepNext w:val="0"/>
        <w:keepLines w:val="0"/>
        <w:spacing w:before="480" w:lineRule="auto"/>
        <w:rPr/>
      </w:pPr>
      <w:bookmarkStart w:colFirst="0" w:colLast="0" w:name="_m9g4eskl22wk" w:id="33"/>
      <w:bookmarkEnd w:id="33"/>
      <w:r w:rsidDel="00000000" w:rsidR="00000000" w:rsidRPr="00000000">
        <w:rPr>
          <w:rtl w:val="0"/>
        </w:rPr>
        <w:t xml:space="preserve">RF-08. Gestión de Asignación de Personal</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 relacionar al personal operativo con los recursos que tiene bajo su responsabilidad.</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módulo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Asignar pilotos a las unidades correspondientes.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Asociar personal de seguridad con los accesos de cada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Asignar operadores a la PC de trabajo de una estación (punto 16).</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el personal actualmente asignado.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Impedir que un acceso quede sin guardia: el sistema rechaza eliminar o reasignar el último guardia de un acceso y muestra un mensaje claro.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Todo acceso deberá contar como mínimo con un elemento de seguridad responsable (punto 10). El control es preventivo: la operación se bloquea en lugar de solo generar una alerta.</w:t>
      </w:r>
    </w:p>
    <w:p w:rsidR="00000000" w:rsidDel="00000000" w:rsidP="00000000" w:rsidRDefault="00000000" w:rsidRPr="00000000" w14:paraId="0000016D">
      <w:pPr>
        <w:pStyle w:val="Subtitle"/>
        <w:keepNext w:val="0"/>
        <w:keepLines w:val="0"/>
        <w:spacing w:before="480" w:lineRule="auto"/>
        <w:rPr/>
      </w:pPr>
      <w:bookmarkStart w:colFirst="0" w:colLast="0" w:name="_x65uihe7kfu0" w:id="34"/>
      <w:bookmarkEnd w:id="34"/>
      <w:r w:rsidDel="00000000" w:rsidR="00000000" w:rsidRPr="00000000">
        <w:rPr>
          <w:rtl w:val="0"/>
        </w:rPr>
        <w:t xml:space="preserve">RF-09. Monitoreo Operativo de Estaciones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proporcionar a los operadores una interfaz centralizada para supervisar el funcionamiento de su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Desde la PC de trabajo de su estación, el operador deberá poder: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el aforo actual y el porcentaje de ocupación de la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Actualizar la cantidad de pasajeros en espera.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los buses de las líneas que pasan por la estación, su ocupación y si deben esperar 5 minutos extra.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el horario de servicio y el mapa de rutas.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Dar seguimiento y atender las alertas de refuerzo de la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los pases en los molinetes de la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ubicación de los buses en tiempo real (GPS) y el control de bahías de abordaje quedan fuera del alcance de esta versión y se proponen para una fase 2.</w:t>
      </w:r>
    </w:p>
    <w:p w:rsidR="00000000" w:rsidDel="00000000" w:rsidP="00000000" w:rsidRDefault="00000000" w:rsidRPr="00000000" w14:paraId="00000178">
      <w:pPr>
        <w:pStyle w:val="Subtitle"/>
        <w:keepNext w:val="0"/>
        <w:keepLines w:val="0"/>
        <w:spacing w:before="480" w:lineRule="auto"/>
        <w:rPr/>
      </w:pPr>
      <w:bookmarkStart w:colFirst="0" w:colLast="0" w:name="_sadvjuhevb9s" w:id="35"/>
      <w:bookmarkEnd w:id="35"/>
      <w:r w:rsidDel="00000000" w:rsidR="00000000" w:rsidRPr="00000000">
        <w:rPr>
          <w:rtl w:val="0"/>
        </w:rPr>
        <w:t xml:space="preserve">RF-10. Gestión de Pasajeros y Ocupación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 registrar y controlar la cantidad de pasajeros presentes en las estaciones y en las unidades de transporte para determinar el nivel de ocupación y apoyar la toma de decisiones operativas.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la cantidad de pasajeros esperando en cada estación (aforo actual).</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Calcular el porcentaje de ocupación de la estación respecto de su aforo máximo.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el porcentaje de ocupación de cada bus.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Identificar situaciones de alta acumulación de pasajeros.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Usar los niveles de ocupación como condición para generar acciones operativas.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 de negocio (punto 14):</w:t>
      </w:r>
      <w:r>
        <w:rPr>
          <w:rFonts w:ascii="Times New Roman" w:cs="Times New Roman" w:eastAsia="Times New Roman" w:hAnsi="Times New Roman"/>
          <w:sz w:val="24"/>
          <w:szCs w:val="24"/>
        </w:rPr>
        <w:t xml:space="preserve"> cuando una estación tenga por lo menos un 50 % más de su capacidad, es decir, cuando el aforo actual sea mayor o igual al 150 % del aforo máximo, el sistema generará automáticamente una alerta para que otro bus llegue (trigger trg_estaciones_alerta_aforo). Ejemplo: una estación con aforo de 300 personas genera la alerta al llegar a 450.</w:t>
      </w:r>
    </w:p>
    <w:p w:rsidR="00000000" w:rsidDel="00000000" w:rsidP="00000000" w:rsidRDefault="00000000" w:rsidRPr="00000000" w14:paraId="00000182">
      <w:pPr>
        <w:pStyle w:val="Subtitle"/>
        <w:keepNext w:val="0"/>
        <w:keepLines w:val="0"/>
        <w:spacing w:before="480" w:lineRule="auto"/>
        <w:rPr/>
      </w:pPr>
      <w:bookmarkStart w:colFirst="0" w:colLast="0" w:name="_gt8hbdqagnyr" w:id="36"/>
      <w:bookmarkEnd w:id="36"/>
      <w:r>
        <w:rPr/>
        <w:t xml:space="preserve">RF-11. Gestión de Buses de Refuerzo y Límite de Flota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apoyar la incorporación de unidades adicionales cuando la demanda lo requiera, respetando el tamaño de flota permitido para cada línea.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Cuando se genere una alerta de refuerzo, el sistema deberá:</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la alerta con la estación, la descripción y la fecha y hora.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Mostrarla en el panel del operador y del administrador.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Permitir que el operador la atienda (solicitud del bus) y registrar la fecha de cierre.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Permitir asignar un bus disponible a la línea, siempre que no se supere el máximo de flota.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 de negocio (punto 5):</w:t>
      </w:r>
      <w:r>
        <w:rPr>
          <w:rFonts w:ascii="Times New Roman" w:cs="Times New Roman" w:eastAsia="Times New Roman" w:hAnsi="Times New Roman"/>
          <w:sz w:val="24"/>
          <w:szCs w:val="24"/>
        </w:rPr>
        <w:t xml:space="preserve"> cada línea debe tener como mínimo tantos buses como estaciones (n) y como máximo el doble (2n). El trigger trg_buses_max_flota rechaza cualquier asignación que supere 2n, y el reporte de líneas señala las que no alcanzan el mínimo.</w:t>
      </w:r>
    </w:p>
    <w:p w:rsidR="00000000" w:rsidDel="00000000" w:rsidP="00000000" w:rsidRDefault="00000000" w:rsidRPr="00000000" w14:paraId="0000018D">
      <w:pPr>
        <w:pStyle w:val="Subtitle"/>
        <w:keepNext w:val="0"/>
        <w:keepLines w:val="0"/>
        <w:spacing w:before="480" w:lineRule="auto"/>
        <w:rPr/>
      </w:pPr>
      <w:bookmarkStart w:colFirst="0" w:colLast="0" w:name="_z3kd3kb2gisz" w:id="37"/>
      <w:bookmarkEnd w:id="37"/>
      <w:r w:rsidDel="00000000" w:rsidR="00000000" w:rsidRPr="00000000">
        <w:rPr>
          <w:rtl w:val="0"/>
        </w:rPr>
        <w:t xml:space="preserve">RF-12. Gestión de Tiempos de Espera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calcular y controlar los tiempos de permanencia de las unidades en las estaciones de acuerdo con su nivel de ocupación.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la hora de llegada y de salida de un bus en cada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Calcular el tiempo de permanencia.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el porcentaje de ocupación del bus al llegar.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Identificar unidades con baja ocupación.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Indicar al operador los minutos de espera adicionales que corresponden.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 de negocio (punto 15):</w:t>
      </w:r>
      <w:r>
        <w:rPr>
          <w:rFonts w:ascii="Times New Roman" w:cs="Times New Roman" w:eastAsia="Times New Roman" w:hAnsi="Times New Roman"/>
          <w:sz w:val="24"/>
          <w:szCs w:val="24"/>
        </w:rPr>
        <w:t xml:space="preserve"> si un bus no llena el 25 % de su capacidad, deberá esperar 5 minutos más en cada estación, además de su tiempo normal de parada.</w:t>
      </w:r>
    </w:p>
    <w:p w:rsidR="00000000" w:rsidDel="00000000" w:rsidP="00000000" w:rsidRDefault="00000000" w:rsidRPr="00000000" w14:paraId="00000198">
      <w:pPr>
        <w:pStyle w:val="Subtitle"/>
        <w:keepNext w:val="0"/>
        <w:keepLines w:val="0"/>
        <w:spacing w:before="480" w:lineRule="auto"/>
        <w:rPr/>
      </w:pPr>
      <w:bookmarkStart w:colFirst="0" w:colLast="0" w:name="_tcz0gkrl2ve6" w:id="38"/>
      <w:bookmarkEnd w:id="38"/>
      <w:r w:rsidDel="00000000" w:rsidR="00000000" w:rsidRPr="00000000">
        <w:rPr>
          <w:rtl w:val="0"/>
        </w:rPr>
        <w:t xml:space="preserve">RF-13. Gestión de Viajes y Seguimiento de Recorridos</w:t>
      </w:r>
    </w:p>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controlar los viajes realizados por cada unidad dentro de una línea determinada.</w:t>
      </w:r>
    </w:p>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viaje deberá registrar:</w:t>
      </w:r>
    </w:p>
    <w:p w:rsidR="00000000" w:rsidDel="00000000" w:rsidP="00000000" w:rsidRDefault="00000000" w:rsidRPr="00000000" w14:paraId="0000019B">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 utilizado.</w:t>
      </w:r>
    </w:p>
    <w:p w:rsidR="00000000" w:rsidDel="00000000" w:rsidP="00000000" w:rsidRDefault="00000000" w:rsidRPr="00000000" w14:paraId="0000019C">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correspondiente.</w:t>
      </w:r>
    </w:p>
    <w:p w:rsidR="00000000" w:rsidDel="00000000" w:rsidP="00000000" w:rsidRDefault="00000000" w:rsidRPr="00000000" w14:paraId="0000019D">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de inicio.</w:t>
      </w:r>
    </w:p>
    <w:p w:rsidR="00000000" w:rsidDel="00000000" w:rsidP="00000000" w:rsidRDefault="00000000" w:rsidRPr="00000000" w14:paraId="0000019E">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de finalización.</w:t>
      </w:r>
    </w:p>
    <w:p w:rsidR="00000000" w:rsidDel="00000000" w:rsidP="00000000" w:rsidRDefault="00000000" w:rsidRPr="00000000" w14:paraId="0000019F">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del viaje.</w:t>
      </w:r>
    </w:p>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recorrido, el sistema podrá asociar las visitas realizadas a las diferentes estaciones, registrando:</w:t>
      </w:r>
    </w:p>
    <w:p w:rsidR="00000000" w:rsidDel="00000000" w:rsidP="00000000" w:rsidRDefault="00000000" w:rsidRPr="00000000" w14:paraId="000001A1">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Estación visitada.</w:t>
      </w:r>
    </w:p>
    <w:p w:rsidR="00000000" w:rsidDel="00000000" w:rsidP="00000000" w:rsidRDefault="00000000" w:rsidRPr="00000000" w14:paraId="000001A2">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 de visita.</w:t>
      </w:r>
    </w:p>
    <w:p w:rsidR="00000000" w:rsidDel="00000000" w:rsidP="00000000" w:rsidRDefault="00000000" w:rsidRPr="00000000" w14:paraId="000001A3">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 de llegada.</w:t>
      </w:r>
    </w:p>
    <w:p w:rsidR="00000000" w:rsidDel="00000000" w:rsidP="00000000" w:rsidRDefault="00000000" w:rsidRPr="00000000" w14:paraId="000001A4">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 de salida.</w:t>
      </w:r>
    </w:p>
    <w:p w:rsidR="00000000" w:rsidDel="00000000" w:rsidP="00000000" w:rsidRDefault="00000000" w:rsidRPr="00000000" w14:paraId="000001A5">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de ocupación registrado.</w:t>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permitirá construir el historial operativo de cada unidad y determinar cómo se desarrolló un recorrido.</w:t>
      </w:r>
    </w:p>
    <w:p w:rsidR="00000000" w:rsidDel="00000000" w:rsidP="00000000" w:rsidRDefault="00000000" w:rsidRPr="00000000" w14:paraId="000001A7">
      <w:pPr>
        <w:pStyle w:val="Subtitle"/>
        <w:keepNext w:val="0"/>
        <w:keepLines w:val="0"/>
        <w:spacing w:before="480" w:lineRule="auto"/>
        <w:rPr/>
      </w:pPr>
      <w:bookmarkStart w:colFirst="0" w:colLast="0" w:name="_kw8xr4re9hbu" w:id="39"/>
      <w:bookmarkEnd w:id="39"/>
      <w:r>
        <w:rPr/>
        <w:t xml:space="preserve">RF-14. Métodos de Pago y Transacciones en Molinetes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administrar las transacciones realizadas en los molinetes de las estaciones. De acuerdo con la operación actual del Transmetro, el molinete no acepta efectivo.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 procesar: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Tarjeta Ciudadana (tarjeta de acceso oficial): se descuentan primero los viajes gratis y después el saldo.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Tarjeta bancaria de débito o crédito sin contacto.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transacción deberá almacenar como mínimo: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Identificador de la transacción.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Molinete utilizado.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Línea y tarifa aplicada.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Tarjeta utilizada, cuando es Tarjeta Ciudadana.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Monto y si fue un viaje gratis.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Método de pago.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Fecha y hora.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Reglas de negocio:</w:t>
      </w:r>
      <w:r>
        <w:rPr>
          <w:rFonts w:ascii="Times New Roman" w:cs="Times New Roman" w:eastAsia="Times New Roman" w:hAnsi="Times New Roman"/>
          <w:sz w:val="24"/>
          <w:szCs w:val="24"/>
        </w:rPr>
        <w:t xml:space="preserve"> no se registra un pase si la tarjeta está bloqueada o no tiene saldo suficiente, y el monto debe ser mayor a cero salvo en los viajes gratis. La emisión y recarga de la Tarjeta Ciudadana se describen en el RF-21.</w:t>
      </w:r>
    </w:p>
    <w:p w:rsidR="00000000" w:rsidDel="00000000" w:rsidP="00000000" w:rsidRDefault="00000000" w:rsidRPr="00000000" w14:paraId="000001B4">
      <w:pPr>
        <w:pStyle w:val="Subtitle"/>
        <w:keepNext w:val="0"/>
        <w:keepLines w:val="0"/>
        <w:spacing w:before="480" w:lineRule="auto"/>
        <w:rPr/>
      </w:pPr>
      <w:bookmarkStart w:colFirst="0" w:colLast="0" w:name="_q8c4g53m43bs" w:id="40"/>
      <w:bookmarkEnd w:id="40"/>
      <w:r>
        <w:rPr/>
        <w:t xml:space="preserve">RF-15. Gestión de Alertas Operativas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generar y administrar alertas relacionadas con situaciones que puedan afectar la continuidad o eficiencia del servicio.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Tipos de alerta contemplados en la base de datos: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refuerzo_bus: alta acumulación de pasajeros. Se genera automáticamente.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espera_minima: bus con ocupación menor al 25 %.</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bahia_ocupada: reservada para el control de bahías de la fase 2.</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otro: situaciones relacionadas con la operación de la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alerta deberá registrar: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Tipo de alerta.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Estación relacionada.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Descripción.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Fecha y hora de creación.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Estado: abierta, atendida o cerrada.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Fecha de cierre.</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usuario que atiende la alerta queda registrado en la bitácora de auditoría. La falta de guardia y el exceso de flota no generan alerta porque el sistema los impide directamente (RF-08 y RF-11).</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disponer de un panel donde operadores y administradores puedan visualizar y dar seguimiento a las alertas pendientes.</w:t>
      </w:r>
    </w:p>
    <w:p w:rsidR="00000000" w:rsidDel="00000000" w:rsidP="00000000" w:rsidRDefault="00000000" w:rsidRPr="00000000" w14:paraId="000001C7">
      <w:pPr>
        <w:pStyle w:val="Subtitle"/>
        <w:keepNext w:val="0"/>
        <w:keepLines w:val="0"/>
        <w:spacing w:before="480" w:lineRule="auto"/>
        <w:rPr/>
      </w:pPr>
      <w:bookmarkStart w:colFirst="0" w:colLast="0" w:name="_54ts7rm2qtkt" w:id="41"/>
      <w:bookmarkEnd w:id="41"/>
      <w:r w:rsidDel="00000000" w:rsidR="00000000" w:rsidRPr="00000000">
        <w:rPr>
          <w:rtl w:val="0"/>
        </w:rPr>
        <w:t xml:space="preserve">RF-16. Gestión de Usuarios, Roles y Permisos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proporcionar un mecanismo de administración de usuarios que permita controlar el acceso a las diferentes funcionalidades según las responsabilidades asignadas.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usuarios deberán contar con: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Credenciales de acceso (correo y contraseña cifrada).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Rol dentro del sistema.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Empleado vinculado, cuando corresponda (por ejemplo, el operador y su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controlar que cada usuario únicamente pueda ejecutar las operaciones correspondientes a su rol (middleware VerificarRol en cada ruta).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Roles implementados: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Administrador:</w:t>
      </w:r>
      <w:r>
        <w:rPr>
          <w:rFonts w:ascii="Times New Roman" w:cs="Times New Roman" w:eastAsia="Times New Roman" w:hAnsi="Times New Roman"/>
          <w:sz w:val="24"/>
          <w:szCs w:val="24"/>
        </w:rPr>
        <w:t xml:space="preserve"> configuración y administración general, tarjetas y reportes.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Operador:</w:t>
      </w:r>
      <w:r>
        <w:rPr>
          <w:rFonts w:ascii="Times New Roman" w:cs="Times New Roman" w:eastAsia="Times New Roman" w:hAnsi="Times New Roman"/>
          <w:sz w:val="24"/>
          <w:szCs w:val="24"/>
        </w:rPr>
        <w:t xml:space="preserve"> monitoreo y operación de la estación asignada.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Roles propuestos para la fase 2:</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Piloto:</w:t>
      </w:r>
      <w:r>
        <w:rPr>
          <w:rFonts w:ascii="Times New Roman" w:cs="Times New Roman" w:eastAsia="Times New Roman" w:hAnsi="Times New Roman"/>
          <w:sz w:val="24"/>
          <w:szCs w:val="24"/>
        </w:rPr>
        <w:t xml:space="preserve"> consulta del recorrido y de las paradas asignadas.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Seguridad:</w:t>
      </w:r>
      <w:r>
        <w:rPr>
          <w:rFonts w:ascii="Times New Roman" w:cs="Times New Roman" w:eastAsia="Times New Roman" w:hAnsi="Times New Roman"/>
          <w:sz w:val="24"/>
          <w:szCs w:val="24"/>
        </w:rPr>
        <w:t xml:space="preserve"> registro de incidencias en los accesos.</w:t>
      </w:r>
    </w:p>
    <w:p w:rsidR="00000000" w:rsidDel="00000000" w:rsidP="00000000" w:rsidRDefault="00000000" w:rsidRPr="00000000" w14:paraId="000001D4">
      <w:pPr>
        <w:pStyle w:val="Subtitle"/>
        <w:keepNext w:val="0"/>
        <w:keepLines w:val="0"/>
        <w:spacing w:before="480" w:lineRule="auto"/>
        <w:rPr/>
      </w:pPr>
      <w:bookmarkStart w:colFirst="0" w:colLast="0" w:name="_tgbycr87jq5q" w:id="42"/>
      <w:bookmarkEnd w:id="42"/>
      <w:r w:rsidDel="00000000" w:rsidR="00000000" w:rsidRPr="00000000">
        <w:rPr>
          <w:rtl w:val="0"/>
        </w:rPr>
        <w:t xml:space="preserve">RF-17. Gestión de Auditoría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registrar las operaciones relevantes realizadas por los usuarios para garantizar la trazabilidad de las acciones ejecutadas dentro de la plataforma.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bitácora deberá permitir almacenar: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Usuario que realizó la operación.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Tabla o módulo afectado.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Registro afectado.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Tipo de acción (INSERT, UPDATE o DELETE).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Datos anteriores, cuando corresponda.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Datos posteriores.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Fecha y hora.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administrador deberá poder consultar la bitácora para determinar quién realizó una modificación y cuándo.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Estado actual:</w:t>
      </w:r>
      <w:r>
        <w:rPr>
          <w:rFonts w:ascii="Times New Roman" w:cs="Times New Roman" w:eastAsia="Times New Roman" w:hAnsi="Times New Roman"/>
          <w:sz w:val="24"/>
          <w:szCs w:val="24"/>
        </w:rPr>
        <w:t xml:space="preserve"> la tabla bitacora_auditoria ya registra los cambios del panel del operador y del trazo de las líneas. Falta extender el registro a los módulos administrativos y construir la pantalla de consulta.</w:t>
      </w:r>
    </w:p>
    <w:p w:rsidR="00000000" w:rsidDel="00000000" w:rsidP="00000000" w:rsidRDefault="00000000" w:rsidRPr="00000000" w14:paraId="000001DF">
      <w:pPr>
        <w:pStyle w:val="Subtitle"/>
        <w:keepNext w:val="0"/>
        <w:keepLines w:val="0"/>
        <w:spacing w:before="480" w:lineRule="auto"/>
        <w:rPr/>
      </w:pPr>
      <w:bookmarkStart w:colFirst="0" w:colLast="0" w:name="_4jto9gujho4r" w:id="43"/>
      <w:bookmarkEnd w:id="43"/>
      <w:r w:rsidDel="00000000" w:rsidR="00000000" w:rsidRPr="00000000">
        <w:rPr>
          <w:rtl w:val="0"/>
        </w:rPr>
        <w:t xml:space="preserve">RF-18. Comunicación entre Estaciones y Servicios Centrales</w:t>
      </w:r>
    </w:p>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que el personal autorizado de cada estación acceda a la plataforma mediante Internet desde el equipo asignado a la estación.</w:t>
      </w:r>
    </w:p>
    <w:p w:rsidR="00000000" w:rsidDel="00000000" w:rsidP="00000000" w:rsidRDefault="00000000" w:rsidRPr="00000000" w14:paraId="000001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deberá funcionar mediante el siguiente flujo:</w:t>
      </w:r>
    </w:p>
    <w:p w:rsidR="00000000" w:rsidDel="00000000" w:rsidP="00000000" w:rsidRDefault="00000000" w:rsidRPr="00000000" w14:paraId="000001E2">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Computadora de estación (navegador) → HTTPS → Aplicación Laravel en Render → Base de datos PostgreSQL en Supabase</w:t>
      </w:r>
    </w:p>
    <w:p w:rsidR="00000000" w:rsidDel="00000000" w:rsidP="00000000" w:rsidRDefault="00000000" w:rsidRPr="00000000" w14:paraId="000001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acciones realizadas desde una estación deberán ser enviadas al backend para:</w:t>
      </w:r>
    </w:p>
    <w:p w:rsidR="00000000" w:rsidDel="00000000" w:rsidP="00000000" w:rsidRDefault="00000000" w:rsidRPr="00000000" w14:paraId="000001E4">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al usuario.</w:t>
      </w:r>
    </w:p>
    <w:p w:rsidR="00000000" w:rsidDel="00000000" w:rsidP="00000000" w:rsidRDefault="00000000" w:rsidRPr="00000000" w14:paraId="000001E5">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sus permisos.</w:t>
      </w:r>
    </w:p>
    <w:p w:rsidR="00000000" w:rsidDel="00000000" w:rsidP="00000000" w:rsidRDefault="00000000" w:rsidRPr="00000000" w14:paraId="000001E6">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la información recibida.</w:t>
      </w:r>
    </w:p>
    <w:p w:rsidR="00000000" w:rsidDel="00000000" w:rsidP="00000000" w:rsidRDefault="00000000" w:rsidRPr="00000000" w14:paraId="000001E7">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reglas de negocio.</w:t>
      </w:r>
    </w:p>
    <w:p w:rsidR="00000000" w:rsidDel="00000000" w:rsidP="00000000" w:rsidRDefault="00000000" w:rsidRPr="00000000" w14:paraId="000001E8">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o actualizar la información.</w:t>
      </w:r>
    </w:p>
    <w:p w:rsidR="00000000" w:rsidDel="00000000" w:rsidP="00000000" w:rsidRDefault="00000000" w:rsidRPr="00000000" w14:paraId="000001E9">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las alertas correspondientes.</w:t>
      </w:r>
    </w:p>
    <w:p w:rsidR="00000000" w:rsidDel="00000000" w:rsidP="00000000" w:rsidRDefault="00000000" w:rsidRPr="00000000" w14:paraId="000001EA">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Devolver el resultado de la operación al usuario.</w:t>
      </w:r>
    </w:p>
    <w:p w:rsidR="00000000" w:rsidDel="00000000" w:rsidP="00000000" w:rsidRDefault="00000000" w:rsidRPr="00000000" w14:paraId="000001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permitirá que los equipos de las estaciones establezcan una conexión directa con la base de datos central.</w:t>
      </w:r>
    </w:p>
    <w:p w:rsidR="00000000" w:rsidDel="00000000" w:rsidP="00000000" w:rsidRDefault="00000000" w:rsidRPr="00000000" w14:paraId="000001EC">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 caso de pérdida de conexión a Internet, la operación no se registra a medias: el sistema informa al operador que no pudo procesarse y la operación puede repetirse cuando se restablezca la comunicación. Un modo sin conexión con almacenamiento local queda como mejora futura.</w:t>
      </w:r>
    </w:p>
    <w:p w:rsidR="00000000" w:rsidDel="00000000" w:rsidP="00000000" w:rsidRDefault="00000000" w:rsidRPr="00000000" w14:paraId="000001ED">
      <w:pPr>
        <w:pStyle w:val="Subtitle"/>
        <w:keepNext w:val="0"/>
        <w:keepLines w:val="0"/>
        <w:spacing w:after="80" w:lineRule="auto"/>
        <w:rPr/>
      </w:pPr>
      <w:bookmarkStart w:colFirst="0" w:colLast="0" w:name="_lta7nlrrbum" w:id="44"/>
      <w:bookmarkEnd w:id="44"/>
      <w:r w:rsidDel="00000000" w:rsidR="00000000" w:rsidRPr="00000000">
        <w:rPr>
          <w:rtl w:val="0"/>
        </w:rPr>
        <w:t xml:space="preserve">RF-19. Gestión de Reportes Operativos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generar reportes que apoyen la supervisión y administración del servicio (punto 15 del enunciado). Los reportes se muestran en la aplicación web, se pueden imprimir o exportar a CSV y cada uno muestra la consulta SQL utilizada, para dejar constancia de ella en este documento.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Reportes implementados: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Estaciones: municipalidad, líneas, accesos, guardias, parqueos y aforo.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Líneas: estaciones, distancia, flota mínima, máxima y asignada.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Buses asignados por línea.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Recorridos: viajes realizados.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Visitas y ocupación por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Reportes pendientes: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Alertas generadas y atendidas.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Transacciones y recaudación por método de pago.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Personal asignado.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reportes pueden filtrarse por línea y por municipalidad.</w:t>
      </w:r>
    </w:p>
    <w:p w:rsidR="00000000" w:rsidDel="00000000" w:rsidP="00000000" w:rsidRDefault="00000000" w:rsidRPr="00000000" w14:paraId="0000010A">
      <w:pPr>
        <w:pStyle w:val="Subtitle"/>
        <w:keepNext w:val="1"/>
        <w:keepLines w:val="0"/>
        <w:spacing w:after="80" w:lineRule="auto"/>
        <w:rPr/>
      </w:pPr>
      <w:r>
        <w:rPr/>
        <w:t xml:space="preserve">RF-20. Mapa de Rutas y Trazo de Líneas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mostrar en un mapa las líneas del Transmetro con sus estaciones, utilizando información oficial de la Municipalidad de Guatemala.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Visualizar todas las líneas con su color oficial y sus estaciones sobre un mapa de OpenStreetMap.</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Importar el trazo oficial de una línea desde un archivo KML o KMZ.</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Editar el trazo manualmente y ajustarlo a las calles.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Ordenar las estaciones según su posición sobre el trazo y calcular la distancia entre ellas.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Mostrar en cada estación su nombre, dirección y las líneas que la atienden.</w:t>
      </w:r>
    </w:p>
    <w:p w:rsidR="00000000" w:rsidDel="00000000" w:rsidP="00000000" w:rsidRDefault="00000000" w:rsidRPr="00000000" w14:paraId="0000010A">
      <w:pPr>
        <w:pStyle w:val="Subtitle"/>
        <w:keepNext w:val="1"/>
        <w:keepLines w:val="0"/>
        <w:spacing w:after="80" w:lineRule="auto"/>
        <w:rPr/>
      </w:pPr>
      <w:r>
        <w:rPr/>
        <w:t xml:space="preserve">RF-21. Tarjeta Ciudadana y Recargas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administrar la tarjeta de acceso indicada en el punto 18 del enunciado.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Emitir tarjetas de tipo ciudadana, adulto mayor o persona con discapacidad. Los dos últimos tipos requieren el nombre y el DPI del titular.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el costo de emisión de Q20.00, que incluye 5 viajes gratis.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recargas de Q5.00 a Q200.00 en efectivo, débito, crédito o en línea, en el punto de recarga (no en el molinete).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el saldo, los viajes gratis restantes y el historial de recargas y pases.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Bloquear o reactivar una tarjeta.</w:t>
      </w:r>
    </w:p>
    <w:p w:rsidR="00000000" w:rsidDel="00000000" w:rsidP="00000000" w:rsidRDefault="00000000" w:rsidRPr="00000000" w14:paraId="0000010A">
      <w:pPr>
        <w:pStyle w:val="Subtitle"/>
        <w:keepNext w:val="1"/>
        <w:keepLines w:val="0"/>
        <w:spacing w:after="80" w:lineRule="auto"/>
        <w:rPr/>
      </w:pPr>
      <w:r>
        <w:rPr/>
        <w:t xml:space="preserve">RF-22. Horarios de Servicio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registrar el horario de servicio de cada línea para tres tipos de día: lunes a viernes, sábado, y domingo y feriados, con hora de inicio y de fin tomadas de la información oficial. El sistema deberá indicar si una línea está en servicio en un momento dado.</w:t>
      </w:r>
    </w:p>
    <w:p w:rsidR="00000000" w:rsidDel="00000000" w:rsidP="00000000" w:rsidRDefault="00000000" w:rsidRPr="00000000" w14:paraId="0000010A">
      <w:pPr>
        <w:pStyle w:val="Subtitle"/>
        <w:keepNext w:val="1"/>
        <w:keepLines w:val="0"/>
        <w:spacing w:after="80" w:lineRule="auto"/>
        <w:rPr/>
      </w:pPr>
      <w:r>
        <w:rPr/>
        <w:t xml:space="preserve">Matriz de trazabilidad de requerimientos funcionales</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matriz relaciona cada requerimiento con el punto del enunciado que atiende y con la evidencia en el sistema construido, para verificar la cobertura del alcance.</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864"/>
        <w:gridCol w:w="1800"/>
        <w:gridCol w:w="2232"/>
        <w:gridCol w:w="4104"/>
      </w:tblGrid>
      <w:tr>
        <w:trPr>
          <w:cantSplit w:val="1"/>
          <w:tblHeader w:val="1"/>
        </w:trPr>
        <w:tc>
          <w:tcPr>
            <w:tcW w:type="dxa" w:w="864"/>
            <w:shd w:val="clear" w:color="auto" w:fill="1F3864"/>
          </w:tcPr>
          <w:p>
            <w:pPr>
              <w:spacing w:before="20" w:after="20"/>
            </w:pPr>
            <w:r>
              <w:rPr>
                <w:rFonts w:ascii="Times New Roman" w:hAnsi="Times New Roman" w:cs="Times New Roman"/>
                <w:b/>
                <w:color w:val="FFFFFF"/>
                <w:sz w:val="18"/>
              </w:rPr>
              <w:t>RF</w:t>
            </w:r>
          </w:p>
        </w:tc>
        <w:tc>
          <w:tcPr>
            <w:tcW w:type="dxa" w:w="1800"/>
            <w:shd w:val="clear" w:color="auto" w:fill="1F3864"/>
          </w:tcPr>
          <w:p>
            <w:pPr>
              <w:spacing w:before="20" w:after="20"/>
            </w:pPr>
            <w:r>
              <w:rPr>
                <w:rFonts w:ascii="Times New Roman" w:hAnsi="Times New Roman" w:cs="Times New Roman"/>
                <w:b/>
                <w:color w:val="FFFFFF"/>
                <w:sz w:val="18"/>
              </w:rPr>
              <w:t>Punto del enunciado</w:t>
            </w:r>
          </w:p>
        </w:tc>
        <w:tc>
          <w:tcPr>
            <w:tcW w:type="dxa" w:w="2232"/>
            <w:shd w:val="clear" w:color="auto" w:fill="1F3864"/>
          </w:tcPr>
          <w:p>
            <w:pPr>
              <w:spacing w:before="20" w:after="20"/>
            </w:pPr>
            <w:r>
              <w:rPr>
                <w:rFonts w:ascii="Times New Roman" w:hAnsi="Times New Roman" w:cs="Times New Roman"/>
                <w:b/>
                <w:color w:val="FFFFFF"/>
                <w:sz w:val="18"/>
              </w:rPr>
              <w:t>Estado</w:t>
            </w:r>
          </w:p>
        </w:tc>
        <w:tc>
          <w:tcPr>
            <w:tcW w:type="dxa" w:w="4104"/>
            <w:shd w:val="clear" w:color="auto" w:fill="1F3864"/>
          </w:tcPr>
          <w:p>
            <w:pPr>
              <w:spacing w:before="20" w:after="20"/>
            </w:pPr>
            <w:r>
              <w:rPr>
                <w:rFonts w:ascii="Times New Roman" w:hAnsi="Times New Roman" w:cs="Times New Roman"/>
                <w:b/>
                <w:color w:val="FFFFFF"/>
                <w:sz w:val="18"/>
              </w:rPr>
              <w:t>Evidencia en el sistema</w:t>
            </w:r>
          </w:p>
        </w:tc>
      </w:tr>
      <w:tr>
        <w:trPr>
          <w:cantSplit w:val="1"/>
        </w:trPr>
        <w:tc>
          <w:tcPr>
            <w:tcW w:type="dxa" w:w="864"/>
          </w:tcPr>
          <w:p>
            <w:pPr>
              <w:spacing w:before="20" w:after="20"/>
            </w:pPr>
            <w:r>
              <w:rPr>
                <w:rFonts w:ascii="Times New Roman" w:hAnsi="Times New Roman" w:cs="Times New Roman"/>
                <w:sz w:val="18"/>
              </w:rPr>
              <w:t>RF-01</w:t>
            </w:r>
          </w:p>
        </w:tc>
        <w:tc>
          <w:tcPr>
            <w:tcW w:type="dxa" w:w="1800"/>
          </w:tcPr>
          <w:p>
            <w:pPr>
              <w:spacing w:before="20" w:after="20"/>
            </w:pPr>
            <w:r>
              <w:rPr>
                <w:rFonts w:ascii="Times New Roman" w:hAnsi="Times New Roman" w:cs="Times New Roman"/>
                <w:sz w:val="18"/>
              </w:rPr>
              <w:t>11</w:t>
            </w:r>
          </w:p>
        </w:tc>
        <w:tc>
          <w:tcPr>
            <w:tcW w:type="dxa" w:w="2232"/>
          </w:tcPr>
          <w:p>
            <w:pPr>
              <w:spacing w:before="20" w:after="20"/>
            </w:pPr>
            <w:r>
              <w:rPr>
                <w:rFonts w:ascii="Times New Roman" w:hAnsi="Times New Roman" w:cs="Times New Roman"/>
                <w:sz w:val="18"/>
              </w:rPr>
              <w:t>Implementado</w:t>
            </w:r>
          </w:p>
        </w:tc>
        <w:tc>
          <w:tcPr>
            <w:tcW w:type="dxa" w:w="4104"/>
          </w:tcPr>
          <w:p>
            <w:pPr>
              <w:spacing w:before="20" w:after="20"/>
            </w:pPr>
            <w:r>
              <w:rPr>
                <w:rFonts w:ascii="Times New Roman" w:hAnsi="Times New Roman" w:cs="Times New Roman"/>
                <w:sz w:val="18"/>
              </w:rPr>
              <w:t>Módulo de municipios; FK en líneas y estaciones</w:t>
            </w:r>
          </w:p>
        </w:tc>
      </w:tr>
      <w:tr>
        <w:trPr>
          <w:cantSplit w:val="1"/>
        </w:trPr>
        <w:tc>
          <w:tcPr>
            <w:tcW w:type="dxa" w:w="864"/>
            <w:shd w:val="clear" w:color="auto" w:fill="F2F5FA"/>
          </w:tcPr>
          <w:p>
            <w:pPr>
              <w:spacing w:before="20" w:after="20"/>
            </w:pPr>
            <w:r>
              <w:rPr>
                <w:rFonts w:ascii="Times New Roman" w:hAnsi="Times New Roman" w:cs="Times New Roman"/>
                <w:sz w:val="18"/>
              </w:rPr>
              <w:t>RF-02</w:t>
            </w:r>
          </w:p>
        </w:tc>
        <w:tc>
          <w:tcPr>
            <w:tcW w:type="dxa" w:w="1800"/>
            <w:shd w:val="clear" w:color="auto" w:fill="F2F5FA"/>
          </w:tcPr>
          <w:p>
            <w:pPr>
              <w:spacing w:before="20" w:after="20"/>
            </w:pPr>
            <w:r>
              <w:rPr>
                <w:rFonts w:ascii="Times New Roman" w:hAnsi="Times New Roman" w:cs="Times New Roman"/>
                <w:sz w:val="18"/>
              </w:rPr>
              <w:t>1, 2, 8, 12, 13</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linea_estacion; trg_linea_estacion_distancia; LineasOficialesTest</w:t>
            </w:r>
          </w:p>
        </w:tc>
      </w:tr>
      <w:tr>
        <w:trPr>
          <w:cantSplit w:val="1"/>
        </w:trPr>
        <w:tc>
          <w:tcPr>
            <w:tcW w:type="dxa" w:w="864"/>
          </w:tcPr>
          <w:p>
            <w:pPr>
              <w:spacing w:before="20" w:after="20"/>
            </w:pPr>
            <w:r>
              <w:rPr>
                <w:rFonts w:ascii="Times New Roman" w:hAnsi="Times New Roman" w:cs="Times New Roman"/>
                <w:sz w:val="18"/>
              </w:rPr>
              <w:t>RF-03</w:t>
            </w:r>
          </w:p>
        </w:tc>
        <w:tc>
          <w:tcPr>
            <w:tcW w:type="dxa" w:w="1800"/>
          </w:tcPr>
          <w:p>
            <w:pPr>
              <w:spacing w:before="20" w:after="20"/>
            </w:pPr>
            <w:r>
              <w:rPr>
                <w:rFonts w:ascii="Times New Roman" w:hAnsi="Times New Roman" w:cs="Times New Roman"/>
                <w:sz w:val="18"/>
              </w:rPr>
              <w:t>2, 11, 14</w:t>
            </w:r>
          </w:p>
        </w:tc>
        <w:tc>
          <w:tcPr>
            <w:tcW w:type="dxa" w:w="2232"/>
          </w:tcPr>
          <w:p>
            <w:pPr>
              <w:spacing w:before="20" w:after="20"/>
            </w:pPr>
            <w:r>
              <w:rPr>
                <w:rFonts w:ascii="Times New Roman" w:hAnsi="Times New Roman" w:cs="Times New Roman"/>
                <w:sz w:val="18"/>
              </w:rPr>
              <w:t>Implementado</w:t>
            </w:r>
          </w:p>
        </w:tc>
        <w:tc>
          <w:tcPr>
            <w:tcW w:type="dxa" w:w="4104"/>
          </w:tcPr>
          <w:p>
            <w:pPr>
              <w:spacing w:before="20" w:after="20"/>
            </w:pPr>
            <w:r>
              <w:rPr>
                <w:rFonts w:ascii="Times New Roman" w:hAnsi="Times New Roman" w:cs="Times New Roman"/>
                <w:sz w:val="18"/>
              </w:rPr>
              <w:t>Admin/EstacionController; PantallasTest</w:t>
            </w:r>
          </w:p>
        </w:tc>
      </w:tr>
      <w:tr>
        <w:trPr>
          <w:cantSplit w:val="1"/>
        </w:trPr>
        <w:tc>
          <w:tcPr>
            <w:tcW w:type="dxa" w:w="864"/>
            <w:shd w:val="clear" w:color="auto" w:fill="F2F5FA"/>
          </w:tcPr>
          <w:p>
            <w:pPr>
              <w:spacing w:before="20" w:after="20"/>
            </w:pPr>
            <w:r>
              <w:rPr>
                <w:rFonts w:ascii="Times New Roman" w:hAnsi="Times New Roman" w:cs="Times New Roman"/>
                <w:sz w:val="18"/>
              </w:rPr>
              <w:t>RF-04</w:t>
            </w:r>
          </w:p>
        </w:tc>
        <w:tc>
          <w:tcPr>
            <w:tcW w:type="dxa" w:w="1800"/>
            <w:shd w:val="clear" w:color="auto" w:fill="F2F5FA"/>
          </w:tcPr>
          <w:p>
            <w:pPr>
              <w:spacing w:before="20" w:after="20"/>
            </w:pPr>
            <w:r>
              <w:rPr>
                <w:rFonts w:ascii="Times New Roman" w:hAnsi="Times New Roman" w:cs="Times New Roman"/>
                <w:sz w:val="18"/>
              </w:rPr>
              <w:t>3, 8, 10</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trg_accesos_min_dos_before_delete; ReglasBaseDatosTest</w:t>
            </w:r>
          </w:p>
        </w:tc>
      </w:tr>
      <w:tr>
        <w:trPr>
          <w:cantSplit w:val="1"/>
        </w:trPr>
        <w:tc>
          <w:tcPr>
            <w:tcW w:type="dxa" w:w="864"/>
          </w:tcPr>
          <w:p>
            <w:pPr>
              <w:spacing w:before="20" w:after="20"/>
            </w:pPr>
            <w:r>
              <w:rPr>
                <w:rFonts w:ascii="Times New Roman" w:hAnsi="Times New Roman" w:cs="Times New Roman"/>
                <w:sz w:val="18"/>
              </w:rPr>
              <w:t>RF-05</w:t>
            </w:r>
          </w:p>
        </w:tc>
        <w:tc>
          <w:tcPr>
            <w:tcW w:type="dxa" w:w="1800"/>
          </w:tcPr>
          <w:p>
            <w:pPr>
              <w:spacing w:before="20" w:after="20"/>
            </w:pPr>
            <w:r>
              <w:rPr>
                <w:rFonts w:ascii="Times New Roman" w:hAnsi="Times New Roman" w:cs="Times New Roman"/>
                <w:sz w:val="18"/>
              </w:rPr>
              <w:t>4</w:t>
            </w:r>
          </w:p>
        </w:tc>
        <w:tc>
          <w:tcPr>
            <w:tcW w:type="dxa" w:w="2232"/>
          </w:tcPr>
          <w:p>
            <w:pPr>
              <w:spacing w:before="20" w:after="20"/>
            </w:pPr>
            <w:r>
              <w:rPr>
                <w:rFonts w:ascii="Times New Roman" w:hAnsi="Times New Roman" w:cs="Times New Roman"/>
                <w:sz w:val="18"/>
              </w:rPr>
              <w:t>Implementado</w:t>
            </w:r>
          </w:p>
        </w:tc>
        <w:tc>
          <w:tcPr>
            <w:tcW w:type="dxa" w:w="4104"/>
          </w:tcPr>
          <w:p>
            <w:pPr>
              <w:spacing w:before="20" w:after="20"/>
            </w:pPr>
            <w:r>
              <w:rPr>
                <w:rFonts w:ascii="Times New Roman" w:hAnsi="Times New Roman" w:cs="Times New Roman"/>
                <w:sz w:val="18"/>
              </w:rPr>
              <w:t>BusController; restricción de una línea por bus</w:t>
            </w:r>
          </w:p>
        </w:tc>
      </w:tr>
      <w:tr>
        <w:trPr>
          <w:cantSplit w:val="1"/>
        </w:trPr>
        <w:tc>
          <w:tcPr>
            <w:tcW w:type="dxa" w:w="864"/>
            <w:shd w:val="clear" w:color="auto" w:fill="F2F5FA"/>
          </w:tcPr>
          <w:p>
            <w:pPr>
              <w:spacing w:before="20" w:after="20"/>
            </w:pPr>
            <w:r>
              <w:rPr>
                <w:rFonts w:ascii="Times New Roman" w:hAnsi="Times New Roman" w:cs="Times New Roman"/>
                <w:sz w:val="18"/>
              </w:rPr>
              <w:t>RF-06</w:t>
            </w:r>
          </w:p>
        </w:tc>
        <w:tc>
          <w:tcPr>
            <w:tcW w:type="dxa" w:w="1800"/>
            <w:shd w:val="clear" w:color="auto" w:fill="F2F5FA"/>
          </w:tcPr>
          <w:p>
            <w:pPr>
              <w:spacing w:before="20" w:after="20"/>
            </w:pPr>
            <w:r>
              <w:rPr>
                <w:rFonts w:ascii="Times New Roman" w:hAnsi="Times New Roman" w:cs="Times New Roman"/>
                <w:sz w:val="18"/>
              </w:rPr>
              <w:t>6, 7</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sp_cambiar_parqueo_bus; UNIQUE en id_bus_asignado</w:t>
            </w:r>
          </w:p>
        </w:tc>
      </w:tr>
      <w:tr>
        <w:trPr>
          <w:cantSplit w:val="1"/>
        </w:trPr>
        <w:tc>
          <w:tcPr>
            <w:tcW w:type="dxa" w:w="864"/>
          </w:tcPr>
          <w:p>
            <w:pPr>
              <w:spacing w:before="20" w:after="20"/>
            </w:pPr>
            <w:r>
              <w:rPr>
                <w:rFonts w:ascii="Times New Roman" w:hAnsi="Times New Roman" w:cs="Times New Roman"/>
                <w:sz w:val="18"/>
              </w:rPr>
              <w:t>RF-07</w:t>
            </w:r>
          </w:p>
        </w:tc>
        <w:tc>
          <w:tcPr>
            <w:tcW w:type="dxa" w:w="1800"/>
          </w:tcPr>
          <w:p>
            <w:pPr>
              <w:spacing w:before="20" w:after="20"/>
            </w:pPr>
            <w:r>
              <w:rPr>
                <w:rFonts w:ascii="Times New Roman" w:hAnsi="Times New Roman" w:cs="Times New Roman"/>
                <w:sz w:val="18"/>
              </w:rPr>
              <w:t>9</w:t>
            </w:r>
          </w:p>
        </w:tc>
        <w:tc>
          <w:tcPr>
            <w:tcW w:type="dxa" w:w="2232"/>
          </w:tcPr>
          <w:p>
            <w:pPr>
              <w:spacing w:before="20" w:after="20"/>
            </w:pPr>
            <w:r>
              <w:rPr>
                <w:rFonts w:ascii="Times New Roman" w:hAnsi="Times New Roman" w:cs="Times New Roman"/>
                <w:sz w:val="18"/>
              </w:rPr>
              <w:t>Implementado</w:t>
            </w:r>
          </w:p>
        </w:tc>
        <w:tc>
          <w:tcPr>
            <w:tcW w:type="dxa" w:w="4104"/>
          </w:tcPr>
          <w:p>
            <w:pPr>
              <w:spacing w:before="20" w:after="20"/>
            </w:pPr>
            <w:r>
              <w:rPr>
                <w:rFonts w:ascii="Times New Roman" w:hAnsi="Times New Roman" w:cs="Times New Roman"/>
                <w:sz w:val="18"/>
              </w:rPr>
              <w:t>PersonalController; datos de contacto cifrados</w:t>
            </w:r>
          </w:p>
        </w:tc>
      </w:tr>
      <w:tr>
        <w:trPr>
          <w:cantSplit w:val="1"/>
        </w:trPr>
        <w:tc>
          <w:tcPr>
            <w:tcW w:type="dxa" w:w="864"/>
            <w:shd w:val="clear" w:color="auto" w:fill="F2F5FA"/>
          </w:tcPr>
          <w:p>
            <w:pPr>
              <w:spacing w:before="20" w:after="20"/>
            </w:pPr>
            <w:r>
              <w:rPr>
                <w:rFonts w:ascii="Times New Roman" w:hAnsi="Times New Roman" w:cs="Times New Roman"/>
                <w:sz w:val="18"/>
              </w:rPr>
              <w:t>RF-08</w:t>
            </w:r>
          </w:p>
        </w:tc>
        <w:tc>
          <w:tcPr>
            <w:tcW w:type="dxa" w:w="1800"/>
            <w:shd w:val="clear" w:color="auto" w:fill="F2F5FA"/>
          </w:tcPr>
          <w:p>
            <w:pPr>
              <w:spacing w:before="20" w:after="20"/>
            </w:pPr>
            <w:r>
              <w:rPr>
                <w:rFonts w:ascii="Times New Roman" w:hAnsi="Times New Roman" w:cs="Times New Roman"/>
                <w:sz w:val="18"/>
              </w:rPr>
              <w:t>10, 16</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trg_seguridad_min_uno; operador ligado a estación</w:t>
            </w:r>
          </w:p>
        </w:tc>
      </w:tr>
      <w:tr>
        <w:trPr>
          <w:cantSplit w:val="1"/>
        </w:trPr>
        <w:tc>
          <w:tcPr>
            <w:tcW w:type="dxa" w:w="864"/>
          </w:tcPr>
          <w:p>
            <w:pPr>
              <w:spacing w:before="20" w:after="20"/>
            </w:pPr>
            <w:r>
              <w:rPr>
                <w:rFonts w:ascii="Times New Roman" w:hAnsi="Times New Roman" w:cs="Times New Roman"/>
                <w:sz w:val="18"/>
              </w:rPr>
              <w:t>RF-09</w:t>
            </w:r>
          </w:p>
        </w:tc>
        <w:tc>
          <w:tcPr>
            <w:tcW w:type="dxa" w:w="1800"/>
          </w:tcPr>
          <w:p>
            <w:pPr>
              <w:spacing w:before="20" w:after="20"/>
            </w:pPr>
            <w:r>
              <w:rPr>
                <w:rFonts w:ascii="Times New Roman" w:hAnsi="Times New Roman" w:cs="Times New Roman"/>
                <w:sz w:val="18"/>
              </w:rPr>
              <w:t>16</w:t>
            </w:r>
          </w:p>
        </w:tc>
        <w:tc>
          <w:tcPr>
            <w:tcW w:type="dxa" w:w="2232"/>
          </w:tcPr>
          <w:p>
            <w:pPr>
              <w:spacing w:before="20" w:after="20"/>
            </w:pPr>
            <w:r>
              <w:rPr>
                <w:rFonts w:ascii="Times New Roman" w:hAnsi="Times New Roman" w:cs="Times New Roman"/>
                <w:sz w:val="18"/>
              </w:rPr>
              <w:t>Parcial (sin GPS ni bahías)</w:t>
            </w:r>
          </w:p>
        </w:tc>
        <w:tc>
          <w:tcPr>
            <w:tcW w:type="dxa" w:w="4104"/>
          </w:tcPr>
          <w:p>
            <w:pPr>
              <w:spacing w:before="20" w:after="20"/>
            </w:pPr>
            <w:r>
              <w:rPr>
                <w:rFonts w:ascii="Times New Roman" w:hAnsi="Times New Roman" w:cs="Times New Roman"/>
                <w:sz w:val="18"/>
              </w:rPr>
              <w:t>Operador/EstacionController; OperadorTest</w:t>
            </w:r>
          </w:p>
        </w:tc>
      </w:tr>
      <w:tr>
        <w:trPr>
          <w:cantSplit w:val="1"/>
        </w:trPr>
        <w:tc>
          <w:tcPr>
            <w:tcW w:type="dxa" w:w="864"/>
            <w:shd w:val="clear" w:color="auto" w:fill="F2F5FA"/>
          </w:tcPr>
          <w:p>
            <w:pPr>
              <w:spacing w:before="20" w:after="20"/>
            </w:pPr>
            <w:r>
              <w:rPr>
                <w:rFonts w:ascii="Times New Roman" w:hAnsi="Times New Roman" w:cs="Times New Roman"/>
                <w:sz w:val="18"/>
              </w:rPr>
              <w:t>RF-10</w:t>
            </w:r>
          </w:p>
        </w:tc>
        <w:tc>
          <w:tcPr>
            <w:tcW w:type="dxa" w:w="1800"/>
            <w:shd w:val="clear" w:color="auto" w:fill="F2F5FA"/>
          </w:tcPr>
          <w:p>
            <w:pPr>
              <w:spacing w:before="20" w:after="20"/>
            </w:pPr>
            <w:r>
              <w:rPr>
                <w:rFonts w:ascii="Times New Roman" w:hAnsi="Times New Roman" w:cs="Times New Roman"/>
                <w:sz w:val="18"/>
              </w:rPr>
              <w:t>14</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trg_estaciones_alerta_aforo (150 %)</w:t>
            </w:r>
          </w:p>
        </w:tc>
      </w:tr>
      <w:tr>
        <w:trPr>
          <w:cantSplit w:val="1"/>
        </w:trPr>
        <w:tc>
          <w:tcPr>
            <w:tcW w:type="dxa" w:w="864"/>
          </w:tcPr>
          <w:p>
            <w:pPr>
              <w:spacing w:before="20" w:after="20"/>
            </w:pPr>
            <w:r>
              <w:rPr>
                <w:rFonts w:ascii="Times New Roman" w:hAnsi="Times New Roman" w:cs="Times New Roman"/>
                <w:sz w:val="18"/>
              </w:rPr>
              <w:t>RF-11</w:t>
            </w:r>
          </w:p>
        </w:tc>
        <w:tc>
          <w:tcPr>
            <w:tcW w:type="dxa" w:w="1800"/>
          </w:tcPr>
          <w:p>
            <w:pPr>
              <w:spacing w:before="20" w:after="20"/>
            </w:pPr>
            <w:r>
              <w:rPr>
                <w:rFonts w:ascii="Times New Roman" w:hAnsi="Times New Roman" w:cs="Times New Roman"/>
                <w:sz w:val="18"/>
              </w:rPr>
              <w:t>5, 14</w:t>
            </w:r>
          </w:p>
        </w:tc>
        <w:tc>
          <w:tcPr>
            <w:tcW w:type="dxa" w:w="2232"/>
          </w:tcPr>
          <w:p>
            <w:pPr>
              <w:spacing w:before="20" w:after="20"/>
            </w:pPr>
            <w:r>
              <w:rPr>
                <w:rFonts w:ascii="Times New Roman" w:hAnsi="Times New Roman" w:cs="Times New Roman"/>
                <w:sz w:val="18"/>
              </w:rPr>
              <w:t>Implementado</w:t>
            </w:r>
          </w:p>
        </w:tc>
        <w:tc>
          <w:tcPr>
            <w:tcW w:type="dxa" w:w="4104"/>
          </w:tcPr>
          <w:p>
            <w:pPr>
              <w:spacing w:before="20" w:after="20"/>
            </w:pPr>
            <w:r>
              <w:rPr>
                <w:rFonts w:ascii="Times New Roman" w:hAnsi="Times New Roman" w:cs="Times New Roman"/>
                <w:sz w:val="18"/>
              </w:rPr>
              <w:t>trg_buses_max_flota; reporte de líneas</w:t>
            </w:r>
          </w:p>
        </w:tc>
      </w:tr>
      <w:tr>
        <w:trPr>
          <w:cantSplit w:val="1"/>
        </w:trPr>
        <w:tc>
          <w:tcPr>
            <w:tcW w:type="dxa" w:w="864"/>
            <w:shd w:val="clear" w:color="auto" w:fill="F2F5FA"/>
          </w:tcPr>
          <w:p>
            <w:pPr>
              <w:spacing w:before="20" w:after="20"/>
            </w:pPr>
            <w:r>
              <w:rPr>
                <w:rFonts w:ascii="Times New Roman" w:hAnsi="Times New Roman" w:cs="Times New Roman"/>
                <w:sz w:val="18"/>
              </w:rPr>
              <w:t>RF-12</w:t>
            </w:r>
          </w:p>
        </w:tc>
        <w:tc>
          <w:tcPr>
            <w:tcW w:type="dxa" w:w="1800"/>
            <w:shd w:val="clear" w:color="auto" w:fill="F2F5FA"/>
          </w:tcPr>
          <w:p>
            <w:pPr>
              <w:spacing w:before="20" w:after="20"/>
            </w:pPr>
            <w:r>
              <w:rPr>
                <w:rFonts w:ascii="Times New Roman" w:hAnsi="Times New Roman" w:cs="Times New Roman"/>
                <w:sz w:val="18"/>
              </w:rPr>
              <w:t>15</w:t>
            </w:r>
          </w:p>
        </w:tc>
        <w:tc>
          <w:tcPr>
            <w:tcW w:type="dxa" w:w="2232"/>
            <w:shd w:val="clear" w:color="auto" w:fill="F2F5FA"/>
          </w:tcPr>
          <w:p>
            <w:pPr>
              <w:spacing w:before="20" w:after="20"/>
            </w:pPr>
            <w:r>
              <w:rPr>
                <w:rFonts w:ascii="Times New Roman" w:hAnsi="Times New Roman" w:cs="Times New Roman"/>
                <w:sz w:val="18"/>
              </w:rPr>
              <w:t>Implementado (cálculo)</w:t>
            </w:r>
          </w:p>
        </w:tc>
        <w:tc>
          <w:tcPr>
            <w:tcW w:type="dxa" w:w="4104"/>
            <w:shd w:val="clear" w:color="auto" w:fill="F2F5FA"/>
          </w:tcPr>
          <w:p>
            <w:pPr>
              <w:spacing w:before="20" w:after="20"/>
            </w:pPr>
            <w:r>
              <w:rPr>
                <w:rFonts w:ascii="Times New Roman" w:hAnsi="Times New Roman" w:cs="Times New Roman"/>
                <w:sz w:val="18"/>
              </w:rPr>
              <w:t>Bus::minutosEsperaExtra(); ReglasModelosTest</w:t>
            </w:r>
          </w:p>
        </w:tc>
      </w:tr>
      <w:tr>
        <w:trPr>
          <w:cantSplit w:val="1"/>
        </w:trPr>
        <w:tc>
          <w:tcPr>
            <w:tcW w:type="dxa" w:w="864"/>
          </w:tcPr>
          <w:p>
            <w:pPr>
              <w:spacing w:before="20" w:after="20"/>
            </w:pPr>
            <w:r>
              <w:rPr>
                <w:rFonts w:ascii="Times New Roman" w:hAnsi="Times New Roman" w:cs="Times New Roman"/>
                <w:sz w:val="18"/>
              </w:rPr>
              <w:t>RF-13</w:t>
            </w:r>
          </w:p>
        </w:tc>
        <w:tc>
          <w:tcPr>
            <w:tcW w:type="dxa" w:w="1800"/>
          </w:tcPr>
          <w:p>
            <w:pPr>
              <w:spacing w:before="20" w:after="20"/>
            </w:pPr>
            <w:r>
              <w:rPr>
                <w:rFonts w:ascii="Times New Roman" w:hAnsi="Times New Roman" w:cs="Times New Roman"/>
                <w:sz w:val="18"/>
              </w:rPr>
              <w:t>1</w:t>
            </w:r>
          </w:p>
        </w:tc>
        <w:tc>
          <w:tcPr>
            <w:tcW w:type="dxa" w:w="2232"/>
          </w:tcPr>
          <w:p>
            <w:pPr>
              <w:spacing w:before="20" w:after="20"/>
            </w:pPr>
            <w:r>
              <w:rPr>
                <w:rFonts w:ascii="Times New Roman" w:hAnsi="Times New Roman" w:cs="Times New Roman"/>
                <w:sz w:val="18"/>
              </w:rPr>
              <w:t>Parcial (sin pantalla de captura)</w:t>
            </w:r>
          </w:p>
        </w:tc>
        <w:tc>
          <w:tcPr>
            <w:tcW w:type="dxa" w:w="4104"/>
          </w:tcPr>
          <w:p>
            <w:pPr>
              <w:spacing w:before="20" w:after="20"/>
            </w:pPr>
            <w:r>
              <w:rPr>
                <w:rFonts w:ascii="Times New Roman" w:hAnsi="Times New Roman" w:cs="Times New Roman"/>
                <w:sz w:val="18"/>
              </w:rPr>
              <w:t>Tablas viajes y visitas_viaje; reporte de recorridos</w:t>
            </w:r>
          </w:p>
        </w:tc>
      </w:tr>
      <w:tr>
        <w:trPr>
          <w:cantSplit w:val="1"/>
        </w:trPr>
        <w:tc>
          <w:tcPr>
            <w:tcW w:type="dxa" w:w="864"/>
            <w:shd w:val="clear" w:color="auto" w:fill="F2F5FA"/>
          </w:tcPr>
          <w:p>
            <w:pPr>
              <w:spacing w:before="20" w:after="20"/>
            </w:pPr>
            <w:r>
              <w:rPr>
                <w:rFonts w:ascii="Times New Roman" w:hAnsi="Times New Roman" w:cs="Times New Roman"/>
                <w:sz w:val="18"/>
              </w:rPr>
              <w:t>RF-14</w:t>
            </w:r>
          </w:p>
        </w:tc>
        <w:tc>
          <w:tcPr>
            <w:tcW w:type="dxa" w:w="1800"/>
            <w:shd w:val="clear" w:color="auto" w:fill="F2F5FA"/>
          </w:tcPr>
          <w:p>
            <w:pPr>
              <w:spacing w:before="20" w:after="20"/>
            </w:pPr>
            <w:r>
              <w:rPr>
                <w:rFonts w:ascii="Times New Roman" w:hAnsi="Times New Roman" w:cs="Times New Roman"/>
                <w:sz w:val="18"/>
              </w:rPr>
              <w:t>18</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Servicio CobroPasaje; CobroPasajeTest</w:t>
            </w:r>
          </w:p>
        </w:tc>
      </w:tr>
      <w:tr>
        <w:trPr>
          <w:cantSplit w:val="1"/>
        </w:trPr>
        <w:tc>
          <w:tcPr>
            <w:tcW w:type="dxa" w:w="864"/>
          </w:tcPr>
          <w:p>
            <w:pPr>
              <w:spacing w:before="20" w:after="20"/>
            </w:pPr>
            <w:r>
              <w:rPr>
                <w:rFonts w:ascii="Times New Roman" w:hAnsi="Times New Roman" w:cs="Times New Roman"/>
                <w:sz w:val="18"/>
              </w:rPr>
              <w:t>RF-15</w:t>
            </w:r>
          </w:p>
        </w:tc>
        <w:tc>
          <w:tcPr>
            <w:tcW w:type="dxa" w:w="1800"/>
          </w:tcPr>
          <w:p>
            <w:pPr>
              <w:spacing w:before="20" w:after="20"/>
            </w:pPr>
            <w:r>
              <w:rPr>
                <w:rFonts w:ascii="Times New Roman" w:hAnsi="Times New Roman" w:cs="Times New Roman"/>
                <w:sz w:val="18"/>
              </w:rPr>
              <w:t>14</w:t>
            </w:r>
          </w:p>
        </w:tc>
        <w:tc>
          <w:tcPr>
            <w:tcW w:type="dxa" w:w="2232"/>
          </w:tcPr>
          <w:p>
            <w:pPr>
              <w:spacing w:before="20" w:after="20"/>
            </w:pPr>
            <w:r>
              <w:rPr>
                <w:rFonts w:ascii="Times New Roman" w:hAnsi="Times New Roman" w:cs="Times New Roman"/>
                <w:sz w:val="18"/>
              </w:rPr>
              <w:t>Parcial (solo refuerzo)</w:t>
            </w:r>
          </w:p>
        </w:tc>
        <w:tc>
          <w:tcPr>
            <w:tcW w:type="dxa" w:w="4104"/>
          </w:tcPr>
          <w:p>
            <w:pPr>
              <w:spacing w:before="20" w:after="20"/>
            </w:pPr>
            <w:r>
              <w:rPr>
                <w:rFonts w:ascii="Times New Roman" w:hAnsi="Times New Roman" w:cs="Times New Roman"/>
                <w:sz w:val="18"/>
              </w:rPr>
              <w:t>alertas_sistema; panel del operador</w:t>
            </w:r>
          </w:p>
        </w:tc>
      </w:tr>
      <w:tr>
        <w:trPr>
          <w:cantSplit w:val="1"/>
        </w:trPr>
        <w:tc>
          <w:tcPr>
            <w:tcW w:type="dxa" w:w="864"/>
            <w:shd w:val="clear" w:color="auto" w:fill="F2F5FA"/>
          </w:tcPr>
          <w:p>
            <w:pPr>
              <w:spacing w:before="20" w:after="20"/>
            </w:pPr>
            <w:r>
              <w:rPr>
                <w:rFonts w:ascii="Times New Roman" w:hAnsi="Times New Roman" w:cs="Times New Roman"/>
                <w:sz w:val="18"/>
              </w:rPr>
              <w:t>RF-16</w:t>
            </w:r>
          </w:p>
        </w:tc>
        <w:tc>
          <w:tcPr>
            <w:tcW w:type="dxa" w:w="1800"/>
            <w:shd w:val="clear" w:color="auto" w:fill="F2F5FA"/>
          </w:tcPr>
          <w:p>
            <w:pPr>
              <w:spacing w:before="20" w:after="20"/>
            </w:pPr>
            <w:r>
              <w:rPr>
                <w:rFonts w:ascii="Times New Roman" w:hAnsi="Times New Roman" w:cs="Times New Roman"/>
                <w:sz w:val="18"/>
              </w:rPr>
              <w:t>—</w:t>
            </w:r>
          </w:p>
        </w:tc>
        <w:tc>
          <w:tcPr>
            <w:tcW w:type="dxa" w:w="2232"/>
            <w:shd w:val="clear" w:color="auto" w:fill="F2F5FA"/>
          </w:tcPr>
          <w:p>
            <w:pPr>
              <w:spacing w:before="20" w:after="20"/>
            </w:pPr>
            <w:r>
              <w:rPr>
                <w:rFonts w:ascii="Times New Roman" w:hAnsi="Times New Roman" w:cs="Times New Roman"/>
                <w:sz w:val="18"/>
              </w:rPr>
              <w:t>Parcial (2 de 4 roles)</w:t>
            </w:r>
          </w:p>
        </w:tc>
        <w:tc>
          <w:tcPr>
            <w:tcW w:type="dxa" w:w="4104"/>
            <w:shd w:val="clear" w:color="auto" w:fill="F2F5FA"/>
          </w:tcPr>
          <w:p>
            <w:pPr>
              <w:spacing w:before="20" w:after="20"/>
            </w:pPr>
            <w:r>
              <w:rPr>
                <w:rFonts w:ascii="Times New Roman" w:hAnsi="Times New Roman" w:cs="Times New Roman"/>
                <w:sz w:val="18"/>
              </w:rPr>
              <w:t>Middleware VerificarRol; AutenticacionTest</w:t>
            </w:r>
          </w:p>
        </w:tc>
      </w:tr>
      <w:tr>
        <w:trPr>
          <w:cantSplit w:val="1"/>
        </w:trPr>
        <w:tc>
          <w:tcPr>
            <w:tcW w:type="dxa" w:w="864"/>
          </w:tcPr>
          <w:p>
            <w:pPr>
              <w:spacing w:before="20" w:after="20"/>
            </w:pPr>
            <w:r>
              <w:rPr>
                <w:rFonts w:ascii="Times New Roman" w:hAnsi="Times New Roman" w:cs="Times New Roman"/>
                <w:sz w:val="18"/>
              </w:rPr>
              <w:t>RF-17</w:t>
            </w:r>
          </w:p>
        </w:tc>
        <w:tc>
          <w:tcPr>
            <w:tcW w:type="dxa" w:w="1800"/>
          </w:tcPr>
          <w:p>
            <w:pPr>
              <w:spacing w:before="20" w:after="20"/>
            </w:pPr>
            <w:r>
              <w:rPr>
                <w:rFonts w:ascii="Times New Roman" w:hAnsi="Times New Roman" w:cs="Times New Roman"/>
                <w:sz w:val="18"/>
              </w:rPr>
              <w:t>—</w:t>
            </w:r>
          </w:p>
        </w:tc>
        <w:tc>
          <w:tcPr>
            <w:tcW w:type="dxa" w:w="2232"/>
          </w:tcPr>
          <w:p>
            <w:pPr>
              <w:spacing w:before="20" w:after="20"/>
            </w:pPr>
            <w:r>
              <w:rPr>
                <w:rFonts w:ascii="Times New Roman" w:hAnsi="Times New Roman" w:cs="Times New Roman"/>
                <w:sz w:val="18"/>
              </w:rPr>
              <w:t>Parcial (sin pantalla)</w:t>
            </w:r>
          </w:p>
        </w:tc>
        <w:tc>
          <w:tcPr>
            <w:tcW w:type="dxa" w:w="4104"/>
          </w:tcPr>
          <w:p>
            <w:pPr>
              <w:spacing w:before="20" w:after="20"/>
            </w:pPr>
            <w:r>
              <w:rPr>
                <w:rFonts w:ascii="Times New Roman" w:hAnsi="Times New Roman" w:cs="Times New Roman"/>
                <w:sz w:val="18"/>
              </w:rPr>
              <w:t>Tabla bitacora_auditoria</w:t>
            </w:r>
          </w:p>
        </w:tc>
      </w:tr>
      <w:tr>
        <w:trPr>
          <w:cantSplit w:val="1"/>
        </w:trPr>
        <w:tc>
          <w:tcPr>
            <w:tcW w:type="dxa" w:w="864"/>
            <w:shd w:val="clear" w:color="auto" w:fill="F2F5FA"/>
          </w:tcPr>
          <w:p>
            <w:pPr>
              <w:spacing w:before="20" w:after="20"/>
            </w:pPr>
            <w:r>
              <w:rPr>
                <w:rFonts w:ascii="Times New Roman" w:hAnsi="Times New Roman" w:cs="Times New Roman"/>
                <w:sz w:val="18"/>
              </w:rPr>
              <w:t>RF-18</w:t>
            </w:r>
          </w:p>
        </w:tc>
        <w:tc>
          <w:tcPr>
            <w:tcW w:type="dxa" w:w="1800"/>
            <w:shd w:val="clear" w:color="auto" w:fill="F2F5FA"/>
          </w:tcPr>
          <w:p>
            <w:pPr>
              <w:spacing w:before="20" w:after="20"/>
            </w:pPr>
            <w:r>
              <w:rPr>
                <w:rFonts w:ascii="Times New Roman" w:hAnsi="Times New Roman" w:cs="Times New Roman"/>
                <w:sz w:val="18"/>
              </w:rPr>
              <w:t>16, 17</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HTTPS; sin conexión directa a la base</w:t>
            </w:r>
          </w:p>
        </w:tc>
      </w:tr>
      <w:tr>
        <w:trPr>
          <w:cantSplit w:val="1"/>
        </w:trPr>
        <w:tc>
          <w:tcPr>
            <w:tcW w:type="dxa" w:w="864"/>
          </w:tcPr>
          <w:p>
            <w:pPr>
              <w:spacing w:before="20" w:after="20"/>
            </w:pPr>
            <w:r>
              <w:rPr>
                <w:rFonts w:ascii="Times New Roman" w:hAnsi="Times New Roman" w:cs="Times New Roman"/>
                <w:sz w:val="18"/>
              </w:rPr>
              <w:t>RF-19</w:t>
            </w:r>
          </w:p>
        </w:tc>
        <w:tc>
          <w:tcPr>
            <w:tcW w:type="dxa" w:w="1800"/>
          </w:tcPr>
          <w:p>
            <w:pPr>
              <w:spacing w:before="20" w:after="20"/>
            </w:pPr>
            <w:r>
              <w:rPr>
                <w:rFonts w:ascii="Times New Roman" w:hAnsi="Times New Roman" w:cs="Times New Roman"/>
                <w:sz w:val="18"/>
              </w:rPr>
              <w:t>15</w:t>
            </w:r>
          </w:p>
        </w:tc>
        <w:tc>
          <w:tcPr>
            <w:tcW w:type="dxa" w:w="2232"/>
          </w:tcPr>
          <w:p>
            <w:pPr>
              <w:spacing w:before="20" w:after="20"/>
            </w:pPr>
            <w:r>
              <w:rPr>
                <w:rFonts w:ascii="Times New Roman" w:hAnsi="Times New Roman" w:cs="Times New Roman"/>
                <w:sz w:val="18"/>
              </w:rPr>
              <w:t>Parcial (5 de 8 reportes)</w:t>
            </w:r>
          </w:p>
        </w:tc>
        <w:tc>
          <w:tcPr>
            <w:tcW w:type="dxa" w:w="4104"/>
          </w:tcPr>
          <w:p>
            <w:pPr>
              <w:spacing w:before="20" w:after="20"/>
            </w:pPr>
            <w:r>
              <w:rPr>
                <w:rFonts w:ascii="Times New Roman" w:hAnsi="Times New Roman" w:cs="Times New Roman"/>
                <w:sz w:val="18"/>
              </w:rPr>
              <w:t>ReporteController; ReportesTest</w:t>
            </w:r>
          </w:p>
        </w:tc>
      </w:tr>
      <w:tr>
        <w:trPr>
          <w:cantSplit w:val="1"/>
        </w:trPr>
        <w:tc>
          <w:tcPr>
            <w:tcW w:type="dxa" w:w="864"/>
            <w:shd w:val="clear" w:color="auto" w:fill="F2F5FA"/>
          </w:tcPr>
          <w:p>
            <w:pPr>
              <w:spacing w:before="20" w:after="20"/>
            </w:pPr>
            <w:r>
              <w:rPr>
                <w:rFonts w:ascii="Times New Roman" w:hAnsi="Times New Roman" w:cs="Times New Roman"/>
                <w:sz w:val="18"/>
              </w:rPr>
              <w:t>RF-20</w:t>
            </w:r>
          </w:p>
        </w:tc>
        <w:tc>
          <w:tcPr>
            <w:tcW w:type="dxa" w:w="1800"/>
            <w:shd w:val="clear" w:color="auto" w:fill="F2F5FA"/>
          </w:tcPr>
          <w:p>
            <w:pPr>
              <w:spacing w:before="20" w:after="20"/>
            </w:pPr>
            <w:r>
              <w:rPr>
                <w:rFonts w:ascii="Times New Roman" w:hAnsi="Times New Roman" w:cs="Times New Roman"/>
                <w:sz w:val="18"/>
              </w:rPr>
              <w:t>1, 12</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ImportadorKml; ImportarKmlTest; TrazoRutaTest</w:t>
            </w:r>
          </w:p>
        </w:tc>
      </w:tr>
      <w:tr>
        <w:trPr>
          <w:cantSplit w:val="1"/>
        </w:trPr>
        <w:tc>
          <w:tcPr>
            <w:tcW w:type="dxa" w:w="864"/>
          </w:tcPr>
          <w:p>
            <w:pPr>
              <w:spacing w:before="20" w:after="20"/>
            </w:pPr>
            <w:r>
              <w:rPr>
                <w:rFonts w:ascii="Times New Roman" w:hAnsi="Times New Roman" w:cs="Times New Roman"/>
                <w:sz w:val="18"/>
              </w:rPr>
              <w:t>RF-21</w:t>
            </w:r>
          </w:p>
        </w:tc>
        <w:tc>
          <w:tcPr>
            <w:tcW w:type="dxa" w:w="1800"/>
          </w:tcPr>
          <w:p>
            <w:pPr>
              <w:spacing w:before="20" w:after="20"/>
            </w:pPr>
            <w:r>
              <w:rPr>
                <w:rFonts w:ascii="Times New Roman" w:hAnsi="Times New Roman" w:cs="Times New Roman"/>
                <w:sz w:val="18"/>
              </w:rPr>
              <w:t>18</w:t>
            </w:r>
          </w:p>
        </w:tc>
        <w:tc>
          <w:tcPr>
            <w:tcW w:type="dxa" w:w="2232"/>
          </w:tcPr>
          <w:p>
            <w:pPr>
              <w:spacing w:before="20" w:after="20"/>
            </w:pPr>
            <w:r>
              <w:rPr>
                <w:rFonts w:ascii="Times New Roman" w:hAnsi="Times New Roman" w:cs="Times New Roman"/>
                <w:sz w:val="18"/>
              </w:rPr>
              <w:t>Implementado</w:t>
            </w:r>
          </w:p>
        </w:tc>
        <w:tc>
          <w:tcPr>
            <w:tcW w:type="dxa" w:w="4104"/>
          </w:tcPr>
          <w:p>
            <w:pPr>
              <w:spacing w:before="20" w:after="20"/>
            </w:pPr>
            <w:r>
              <w:rPr>
                <w:rFonts w:ascii="Times New Roman" w:hAnsi="Times New Roman" w:cs="Times New Roman"/>
                <w:sz w:val="18"/>
              </w:rPr>
              <w:t>TarjetaController; TarjetasTest</w:t>
            </w:r>
          </w:p>
        </w:tc>
      </w:tr>
      <w:tr>
        <w:trPr>
          <w:cantSplit w:val="1"/>
        </w:trPr>
        <w:tc>
          <w:tcPr>
            <w:tcW w:type="dxa" w:w="864"/>
            <w:shd w:val="clear" w:color="auto" w:fill="F2F5FA"/>
          </w:tcPr>
          <w:p>
            <w:pPr>
              <w:spacing w:before="20" w:after="20"/>
            </w:pPr>
            <w:r>
              <w:rPr>
                <w:rFonts w:ascii="Times New Roman" w:hAnsi="Times New Roman" w:cs="Times New Roman"/>
                <w:sz w:val="18"/>
              </w:rPr>
              <w:t>RF-22</w:t>
            </w:r>
          </w:p>
        </w:tc>
        <w:tc>
          <w:tcPr>
            <w:tcW w:type="dxa" w:w="1800"/>
            <w:shd w:val="clear" w:color="auto" w:fill="F2F5FA"/>
          </w:tcPr>
          <w:p>
            <w:pPr>
              <w:spacing w:before="20" w:after="20"/>
            </w:pPr>
            <w:r>
              <w:rPr>
                <w:rFonts w:ascii="Times New Roman" w:hAnsi="Times New Roman" w:cs="Times New Roman"/>
                <w:sz w:val="18"/>
              </w:rPr>
              <w:t>—</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horarios_linea; LineasOficialesTest</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1FA">
      <w:pPr>
        <w:pStyle w:val="Heading2"/>
        <w:rPr>
          <w:rFonts w:ascii="Times New Roman" w:cs="Times New Roman" w:eastAsia="Times New Roman" w:hAnsi="Times New Roman"/>
          <w:b w:val="1"/>
          <w:bCs w:val="1"/>
        </w:rPr>
      </w:pPr>
      <w:bookmarkStart w:colFirst="0" w:colLast="0" w:name="_bg1jch4ihpwt" w:id="45"/>
      <w:bookmarkEnd w:id="45"/>
      <w:r w:rsidDel="00000000" w:rsidR="00000000" w:rsidRPr="00000000">
        <w:rPr>
          <w:rFonts w:ascii="Times New Roman" w:cs="Times New Roman" w:eastAsia="Times New Roman" w:hAnsi="Times New Roman"/>
          <w:b w:val="1"/>
          <w:bCs w:val="1"/>
          <w:rtl w:val="0"/>
        </w:rPr>
        <w:t xml:space="preserve">Requerimientos No Funcionales</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no funcionales establecen las condiciones de calidad y las características que deberá cumplir el Sistema de Control de Transmetro para garantizar que la solución sea segura, confiable, eficiente y adecuada para las necesidades operativas de las municipalidades.</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requerimientos no describen una función específica del sistema, sino las condiciones bajo las cuales dichas funciones deberán operar correctamente.</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RNF-01. Seguridad</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deberá implementar mecanismos de autenticación y autorización que permitan proteger la información almacenada y procesada por el sistema.</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usuario deberá contar con credenciales propias para acceder a la plataforma. El sistema deberá identificar al usuario y validar que tenga autorización para realizar la operación solicitada.</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acceso a las funcionalidades deberá establecerse de acuerdo con el rol asignado al usuario. Por ejemplo, un administrador podrá gestionar líneas, estaciones, buses y usuarios, mientras que un operador de estación tendrá acceso únicamente a las funciones necesarias para realizar sus actividades.</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las operaciones relacionadas con información sensible, como datos de pilotos, personal de seguridad, usuarios y transacciones de tarjetas de acceso, deberán estar restringidas a usuarios autorizados.</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poder reducir el riesgo de accesos no autorizados, modificación indebida de información o exposición de datos del sistema.</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de cumplimiento es que ningún usuario deberá poder acceder a módulos o información que no correspondan a los permisos establecidos para su rol.</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el 100 % de las rutas exige sesión y rol (verificado con AutenticacionTest y PantallasTest); contraseñas con bcrypt; protección CSRF en todos los formularios; datos sensibles del personal cifrados; Row Level Security activado en las 21 tablas.</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RNF-02. Integridad de información</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deberá garantizar que la información relacionada con líneas, estaciones, buses, parqueos, pilotos y demás elementos del sistema mantenga relaciones consistentes.</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deberá validar las operaciones antes de almacenarlas, evitando registros duplicados, incompletos o contradictorios.</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Deberán respetarse las reglas de negocio establecidas para el sistema. Por ejemplo:</w:t>
      </w:r>
    </w:p>
    <w:p w:rsidR="00000000" w:rsidDel="00000000" w:rsidP="00000000" w:rsidRDefault="00000000" w:rsidRPr="00000000" w14:paraId="0000020A">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bus no podrá estar asignado a dos líneas simultáneamente.</w:t>
      </w:r>
    </w:p>
    <w:p w:rsidR="00000000" w:rsidDel="00000000" w:rsidP="00000000" w:rsidRDefault="00000000" w:rsidRPr="00000000" w14:paraId="0000020B">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bus deberá mantener un parqueo asignado.</w:t>
      </w:r>
    </w:p>
    <w:p w:rsidR="00000000" w:rsidDel="00000000" w:rsidP="00000000" w:rsidRDefault="00000000" w:rsidRPr="00000000" w14:paraId="0000020C">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estación deberá pertenecer a una municipalidad.</w:t>
      </w:r>
    </w:p>
    <w:p w:rsidR="00000000" w:rsidDel="00000000" w:rsidP="00000000" w:rsidRDefault="00000000" w:rsidRPr="00000000" w14:paraId="0000020D">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acceso deberá pertenecer a una estación.</w:t>
      </w:r>
    </w:p>
    <w:p w:rsidR="00000000" w:rsidDel="00000000" w:rsidP="00000000" w:rsidRDefault="00000000" w:rsidRPr="00000000" w14:paraId="0000020E">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cantidad de buses asignados a una línea deberá respetar los límites establecidos.</w:t>
      </w:r>
    </w:p>
    <w:p w:rsidR="00000000" w:rsidDel="00000000" w:rsidP="00000000" w:rsidRDefault="00000000" w:rsidRPr="00000000" w14:paraId="0000020F">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acceso deberá contar con el control de seguridad correspondiente.</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validaciones deberán realizarse tanto desde la aplicación como mediante las restricciones correspondientes de la base de datos cuando sea necesario.</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garantizar que la información utilizada para la toma de decisiones sea confiable y coherente.</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rechazar cualquier operación que provoque una inconsistencia o viole una regla de negocio.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28 llaves foráneas, 39 restricciones CHECK, 5 triggers y 1 procedimiento almacenado; cada regla del enunciado tiene al menos una prueba automatizada que intenta violarla y comprueba el rechazo.</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RNF-03. Disponibilidad</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deberá estar disponible durante el horario operativo del sistema de transporte, permitiendo que los operadores y administradores puedan consultar y registrar información cuando sea necesario.</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que las estaciones dependerán de la plataforma para realizar diferentes actividades de control, deberán implementarse mecanismos destinados a reducir las interrupciones del servicio.</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considerar procedimientos de recuperación ante fallos y mecanismos de respaldo que permitan restablecer la operación en caso de presentarse una interrupción.</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disponibilidad deberá ser especialmente importante para las funcionalidades relacionadas con el monitoreo de pasajeros y la generación de alertas, debido a que una interrupción podría retrasar la respuesta ante situaciones de saturación.</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garantizar la continuidad del sistema durante la operación normal del Transmetro.</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deberá mantenerse operativa durante el horario definido para el servicio, registrando y documentando cualquier interrupción.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disponibilidad mayor o igual al 99 % durante el horario de servicio (de 04:30 a 21:00, según los horarios oficiales cargados), medida con un monitor externo. En producción se usan planes de pago, porque en el plan gratuito Render suspende la aplicación tras 15 minutos sin uso y Supabase pausa el proyecto tras 7 días de inactividad.</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RNF-04. Rendimiento</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y operaciones realizadas dentro de la plataforma deberán responder en tiempos adecuados para no afectar las actividades de los operadores de las estaciones.</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frecuentes, como búsqueda de estaciones, líneas, buses, parqueos y alertas, deberán ejecutarse de manera eficiente.</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relacionadas con situaciones críticas deberán recibir especial atención. Por ejemplo, cuando una estación alcance el nivel de pasajeros establecido para generar una alerta, el sistema deberá procesar la información oportunamente para que el operador pueda tomar las acciones correspondientes.</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deberá evaluarse mediante pruebas que permitan determinar el comportamiento de la aplicación bajo diferentes cantidades de usuarios y registros.</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Poder evitar que los tiempos de espera del sistema afecten las operaciones del personal.</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de uso frecuente deberán ejecutarse dentro de los tiempos establecidos durante las pruebas de rendimiento.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el 95 % de las operaciones frecuentes (consultas, registro de pase, actualización de aforo) responde en menos de 2 segundos con 50 usuarios simultáneos; la alerta de refuerzo se crea en la misma transacción que actualiza el aforo.</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RNF-05. Escalabilidad</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diseñarse de manera que pueda crecer conforme aumenten las necesidades del sistema de transporte.</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deberá permitir incorporar nuevas:</w:t>
      </w:r>
    </w:p>
    <w:p w:rsidR="00000000" w:rsidDel="00000000" w:rsidP="00000000" w:rsidRDefault="00000000" w:rsidRPr="00000000" w14:paraId="00000227">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Municipalidades.</w:t>
      </w:r>
    </w:p>
    <w:p w:rsidR="00000000" w:rsidDel="00000000" w:rsidP="00000000" w:rsidRDefault="00000000" w:rsidRPr="00000000" w14:paraId="0000022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Líneas.</w:t>
      </w:r>
    </w:p>
    <w:p w:rsidR="00000000" w:rsidDel="00000000" w:rsidP="00000000" w:rsidRDefault="00000000" w:rsidRPr="00000000" w14:paraId="00000229">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Estaciones.</w:t>
      </w:r>
    </w:p>
    <w:p w:rsidR="00000000" w:rsidDel="00000000" w:rsidP="00000000" w:rsidRDefault="00000000" w:rsidRPr="00000000" w14:paraId="0000022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Buses.</w:t>
      </w:r>
    </w:p>
    <w:p w:rsidR="00000000" w:rsidDel="00000000" w:rsidP="00000000" w:rsidRDefault="00000000" w:rsidRPr="00000000" w14:paraId="0000022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Parqueos.</w:t>
      </w:r>
    </w:p>
    <w:p w:rsidR="00000000" w:rsidDel="00000000" w:rsidP="00000000" w:rsidRDefault="00000000" w:rsidRPr="00000000" w14:paraId="0000022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w:t>
      </w:r>
    </w:p>
    <w:p w:rsidR="00000000" w:rsidDel="00000000" w:rsidP="00000000" w:rsidRDefault="00000000" w:rsidRPr="00000000" w14:paraId="0000022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Operadores.</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crecimiento de la información no deberá requerir una reconstrucción completa de la aplicación.</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deberá permitir que posteriormente puedan incorporarse nuevas funcionalidades relacionadas con la operación del transporte sin afectar significativamente los módulos existentes.</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si posteriormente se incorpora una nueva municipalidad al sistema, deberá ser posible registrarla y administrar sus líneas y estaciones utilizando la infraestructura existente.</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proteger la inversión realizada y permitir que la solución acompañe el crecimiento futuro del Transmetro.</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agregar nuevos recursos sin modificar de manera significativa la estructura principal de la aplicación.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agregar una línea, estación o municipalidad no requiere cambios de código; la red actual de 8 líneas, 121 estaciones y 173 buses se cargó solo con datos.</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RNF-06. Usabilidad</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deberá ser clara, intuitiva y fácil de utilizar por operadores y personal administrativo.</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funciones deberán organizarse de manera lógica, utilizando menús, botones, formularios y mensajes claramente identificados.</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frecuentes deberán requerir la menor cantidad de pasos posibles para evitar errores durante las actividades diarias.</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usuario realice una operación incorrecta, el sistema deberá mostrar un mensaje comprensible que indique el problema y, cuando sea posible, la forma de solucionarlo.</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si un operador intenta asignar un bus que ya pertenece a otra línea, el sistema deberá mostrar un mensaje explicando que la operación no puede realizarse debido a que el bus ya se encuentra asignado.</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facilitar la adopción del sistema y reducir errores provocados por una interfaz complicada.</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operador previamente capacitado deberá poder realizar las operaciones correspondientes a su puesto sin requerir conocimientos técnicos avanzados.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un operador capacitado registra un pase o actualiza el aforo en un máximo de 3 clics desde su panel; todos los errores de base de datos se muestran con un mensaje en español.</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RNF-07. Auditoría</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las operaciones importantes realizadas por los usuarios para permitir conocer quién realizó una acción, cuándo la realizó y qué información modificó.</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auditoría deberá contemplar, como mínimo:</w:t>
      </w:r>
    </w:p>
    <w:p w:rsidR="00000000" w:rsidDel="00000000" w:rsidP="00000000" w:rsidRDefault="00000000" w:rsidRPr="00000000" w14:paraId="0000024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que realizó la operación.</w:t>
      </w:r>
    </w:p>
    <w:p w:rsidR="00000000" w:rsidDel="00000000" w:rsidP="00000000" w:rsidRDefault="00000000" w:rsidRPr="00000000" w14:paraId="0000024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p w:rsidR="00000000" w:rsidDel="00000000" w:rsidP="00000000" w:rsidRDefault="00000000" w:rsidRPr="00000000" w14:paraId="0000024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w:t>
      </w:r>
    </w:p>
    <w:p w:rsidR="00000000" w:rsidDel="00000000" w:rsidP="00000000" w:rsidRDefault="00000000" w:rsidRPr="00000000" w14:paraId="0000024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operación.</w:t>
      </w:r>
    </w:p>
    <w:p w:rsidR="00000000" w:rsidDel="00000000" w:rsidP="00000000" w:rsidRDefault="00000000" w:rsidRPr="00000000" w14:paraId="0000024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afectado.</w:t>
      </w:r>
    </w:p>
    <w:p w:rsidR="00000000" w:rsidDel="00000000" w:rsidP="00000000" w:rsidRDefault="00000000" w:rsidRPr="00000000" w14:paraId="0000024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realizada.</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Deberán considerarse especialmente las operaciones relacionadas con:</w:t>
      </w:r>
    </w:p>
    <w:p w:rsidR="00000000" w:rsidDel="00000000" w:rsidP="00000000" w:rsidRDefault="00000000" w:rsidRPr="00000000" w14:paraId="00000247">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Asignación de buses.</w:t>
      </w:r>
    </w:p>
    <w:p w:rsidR="00000000" w:rsidDel="00000000" w:rsidP="00000000" w:rsidRDefault="00000000" w:rsidRPr="00000000" w14:paraId="00000248">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 de parqueos.</w:t>
      </w:r>
    </w:p>
    <w:p w:rsidR="00000000" w:rsidDel="00000000" w:rsidP="00000000" w:rsidRDefault="00000000" w:rsidRPr="00000000" w14:paraId="00000249">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Modificación de líneas.</w:t>
      </w:r>
    </w:p>
    <w:p w:rsidR="00000000" w:rsidDel="00000000" w:rsidP="00000000" w:rsidRDefault="00000000" w:rsidRPr="00000000" w14:paraId="0000024A">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Modificación de estaciones.</w:t>
      </w:r>
    </w:p>
    <w:p w:rsidR="00000000" w:rsidDel="00000000" w:rsidP="00000000" w:rsidRDefault="00000000" w:rsidRPr="00000000" w14:paraId="0000024B">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 usuarios.</w:t>
      </w:r>
    </w:p>
    <w:p w:rsidR="00000000" w:rsidDel="00000000" w:rsidP="00000000" w:rsidRDefault="00000000" w:rsidRPr="00000000" w14:paraId="0000024C">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Modificación de información de pilotos.</w:t>
      </w:r>
    </w:p>
    <w:p w:rsidR="00000000" w:rsidDel="00000000" w:rsidP="00000000" w:rsidRDefault="00000000" w:rsidRPr="00000000" w14:paraId="0000024D">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personal de seguridad.</w:t>
      </w:r>
    </w:p>
    <w:p w:rsidR="00000000" w:rsidDel="00000000" w:rsidP="00000000" w:rsidRDefault="00000000" w:rsidRPr="00000000" w14:paraId="0000024E">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Operaciones relacionadas con tarjetas de acceso.</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de auditoría deberá estar disponible únicamente para usuarios que tengan autorización para consultarla.</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proporcionar trazabilidad sobre las operaciones realizadas dentro de la plataforma. ante una modificación importante, el sistema deberá permitir identificar al usuario responsable y la fecha y hora en que se realizó.</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el 100 % de las operaciones del operador y de los cambios de trazo queda en bitacora_auditoria con usuario, fecha, datos anteriores y posteriores; meta pendiente: extenderlo a todos los módulos administrativos.</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RNF-08. Respaldo</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almacenada deberá contar con mecanismos de respaldo que permitan reducir el riesgo de pérdida de información.</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respaldos deberán incluir información crítica relacionada con:</w:t>
      </w:r>
    </w:p>
    <w:p w:rsidR="00000000" w:rsidDel="00000000" w:rsidP="00000000" w:rsidRDefault="00000000" w:rsidRPr="00000000" w14:paraId="0000025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Líneas.</w:t>
      </w:r>
    </w:p>
    <w:p w:rsidR="00000000" w:rsidDel="00000000" w:rsidP="00000000" w:rsidRDefault="00000000" w:rsidRPr="00000000" w14:paraId="0000025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Estaciones.</w:t>
      </w:r>
    </w:p>
    <w:p w:rsidR="00000000" w:rsidDel="00000000" w:rsidP="00000000" w:rsidRDefault="00000000" w:rsidRPr="00000000" w14:paraId="0000025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Buses.</w:t>
      </w:r>
    </w:p>
    <w:p w:rsidR="00000000" w:rsidDel="00000000" w:rsidP="00000000" w:rsidRDefault="00000000" w:rsidRPr="00000000" w14:paraId="0000025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Parqueos.</w:t>
      </w:r>
    </w:p>
    <w:p w:rsidR="00000000" w:rsidDel="00000000" w:rsidP="00000000" w:rsidRDefault="00000000" w:rsidRPr="00000000" w14:paraId="0000025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Pilotos.</w:t>
      </w:r>
    </w:p>
    <w:p w:rsidR="00000000" w:rsidDel="00000000" w:rsidP="00000000" w:rsidRDefault="00000000" w:rsidRPr="00000000" w14:paraId="0000025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w:t>
      </w:r>
    </w:p>
    <w:p w:rsidR="00000000" w:rsidDel="00000000" w:rsidP="00000000" w:rsidRDefault="00000000" w:rsidRPr="00000000" w14:paraId="0000025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 seguridad.</w:t>
      </w:r>
    </w:p>
    <w:p w:rsidR="00000000" w:rsidDel="00000000" w:rsidP="00000000" w:rsidRDefault="00000000" w:rsidRPr="00000000" w14:paraId="0000025C">
      <w:pPr>
        <w:numPr>
          <w:ilvl w:val="0"/>
          <w:numId w:val="5"/>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Tarjetas, recargas y bitácora de auditoría.</w:t>
      </w:r>
    </w:p>
    <w:p w:rsidR="00000000" w:rsidDel="00000000" w:rsidP="00000000" w:rsidRDefault="00000000" w:rsidRPr="00000000" w14:paraId="0000025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w:t>
      </w:r>
    </w:p>
    <w:p w:rsidR="00000000" w:rsidDel="00000000" w:rsidP="00000000" w:rsidRDefault="00000000" w:rsidRPr="00000000" w14:paraId="0000025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Transacciones.</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deberá establecer una política de respaldo que defina la frecuencia con la que se realizarán las copias y el procedimiento para recuperar la información.</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respaldos deberán mantenerse en una ubicación diferente a la utilizada para la operación principal cuando la infraestructura disponible lo permita.</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deberán realizarse pruebas periódicas de restauración para comprobar que los respaldos pueden utilizarse correctamente.</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minimizar el impacto de fallos técnicos, errores humanos o incidentes que puedan provocar pérdida de información. deberá existir un respaldo funcional y un procedimiento documentado para recuperar la información.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respaldo diario automático (Supabase Pro, retención de 7 días) más un respaldo semanal con pg_dump guardado fuera de Supabase; una prueba de restauración al mes.</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RNF-09. Mantenibilidad</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deberá desarrollarse bajo una arquitectura organizada y modular que facilite la corrección de errores, actualización y evolución del sistema.</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deberá mantener una estructura clara y separada por responsabilidades, evitando que una modificación en un módulo afecte innecesariamente el funcionamiento de otros componentes.</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contar con documentación suficiente para que un equipo técnico pueda comprender su funcionamiento y realizar mantenimiento posteriormente.</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modificaciones deberán realizarse mediante procedimientos controlados que permitan identificar los cambios realizados y verificar que las funcionalidades existentes continúen funcionando correctamente.</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el tiempo y costo necesario para corregir errores y realizar actualizaciones. deberá ser posible modificar o actualizar un módulo sin provocar fallos en las funcionalidades independientes del sistema.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estilo verificado con Laravel Pint y 146 pruebas ejecutadas en GitHub Actions en cada cambio; complejidad ciclomática promedio menor a 10 por método (actual: 1.96).</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RNF-10. Compatibilidad</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web deberá ser accesible desde navegadores modernos utilizando las computadoras instaladas en las estaciones.</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deberá mantener un funcionamiento consistente independientemente del navegador compatible utilizado por los operadores.</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deberán realizar pruebas de compatibilidad para verificar las principales funcionalidades del sistema, incluyendo:</w:t>
      </w:r>
    </w:p>
    <w:p w:rsidR="00000000" w:rsidDel="00000000" w:rsidP="00000000" w:rsidRDefault="00000000" w:rsidRPr="00000000" w14:paraId="0000026F">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w:t>
      </w:r>
    </w:p>
    <w:p w:rsidR="00000000" w:rsidDel="00000000" w:rsidP="00000000" w:rsidRDefault="00000000" w:rsidRPr="00000000" w14:paraId="00000270">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información.</w:t>
      </w:r>
    </w:p>
    <w:p w:rsidR="00000000" w:rsidDel="00000000" w:rsidP="00000000" w:rsidRDefault="00000000" w:rsidRPr="00000000" w14:paraId="00000271">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datos.</w:t>
      </w:r>
    </w:p>
    <w:p w:rsidR="00000000" w:rsidDel="00000000" w:rsidP="00000000" w:rsidRDefault="00000000" w:rsidRPr="00000000" w14:paraId="00000272">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Modificación de registros.</w:t>
      </w:r>
    </w:p>
    <w:p w:rsidR="00000000" w:rsidDel="00000000" w:rsidP="00000000" w:rsidRDefault="00000000" w:rsidRPr="00000000" w14:paraId="00000273">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w:t>
      </w:r>
    </w:p>
    <w:p w:rsidR="00000000" w:rsidDel="00000000" w:rsidP="00000000" w:rsidRDefault="00000000" w:rsidRPr="00000000" w14:paraId="0000027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alertas.</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evitar depender de configuraciones particulares del equipo que puedan impedir su utilización en otras estaciones.</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que los operadores puedan utilizar la plataforma desde las computadoras destinadas para cada estación. las funcionalidades principales deberán operar correctamente en los navegadores definidos como compatibles para el proyecto.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funcionamiento verificado en las dos últimas versiones de Google Chrome, Microsoft Edge y Mozilla Firefox, con resolución mínima de 1366 × 768.</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RNF-11. Conectividad</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contar con una infraestructura de comunicación que permita conectar las computadoras de las diferentes estaciones con los servicios centrales.</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 conectividad deberá permitir que la información registrada en una estación pueda ser procesada y almacenada en los servicios centrales del sistema.</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comunicación deberá diseñarse considerando aspectos como:</w:t>
      </w:r>
    </w:p>
    <w:p w:rsidR="00000000" w:rsidDel="00000000" w:rsidP="00000000" w:rsidRDefault="00000000" w:rsidRPr="00000000" w14:paraId="0000027C">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conexión.</w:t>
      </w:r>
    </w:p>
    <w:p w:rsidR="00000000" w:rsidDel="00000000" w:rsidP="00000000" w:rsidRDefault="00000000" w:rsidRPr="00000000" w14:paraId="0000027D">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de la comunicación.</w:t>
      </w:r>
    </w:p>
    <w:p w:rsidR="00000000" w:rsidDel="00000000" w:rsidP="00000000" w:rsidRDefault="00000000" w:rsidRPr="00000000" w14:paraId="0000027E">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transmisión.</w:t>
      </w:r>
    </w:p>
    <w:p w:rsidR="00000000" w:rsidDel="00000000" w:rsidP="00000000" w:rsidRDefault="00000000" w:rsidRPr="00000000" w14:paraId="0000027F">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Estabilidad.</w:t>
      </w:r>
    </w:p>
    <w:p w:rsidR="00000000" w:rsidDel="00000000" w:rsidP="00000000" w:rsidRDefault="00000000" w:rsidRPr="00000000" w14:paraId="00000280">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ante interrupciones.</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una pérdida temporal de conectividad, el sistema deberá informar al operador sobre el estado de la conexión y deberán definirse mecanismos para evitar, en la medida de lo posible, la pérdida de información.</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contemplar una arquitectura que permita conectar las diferentes estaciones sin importar que se encuentren ubicadas en distintas zonas o municipalidades.</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requerimiento adquiere especial importancia debido a que el planteamiento del proyecto establece que todavía no se ha determinado cuál será la mejor alternativa tecnológica para conectar las computadoras de las diferentes estaciones.</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una comunicación confiable entre las estaciones y los servicios centrales de la plataforma. Las estaciones deberán poder comunicarse con los servicios centrales y transmitir información de manera segura y confiable durante la operación normal.</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Decisión (punto 17): cada PC de estación se conecta por Internet mediante HTTPS (cifrado TLS) a la aplicación en Render, y solo la aplicación se conecta a la base de datos. No se requiere una red privada (WAN o VPN) entre estaciones. Si se pierde la conexión, la operación no se registra a medias: el operador recibe un mensaje y la repite al volver la conexión. Un modo sin conexión con almacenamiento local queda como mejora futura.</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pStyle w:val="Heading1"/>
        <w:pageBreakBefore w:val="1"/>
        <w:jc w:val="center"/>
        <w:rPr/>
      </w:pPr>
      <w:bookmarkStart w:colFirst="0" w:colLast="0" w:name="_2jfsr5eez55w" w:id="46"/>
      <w:bookmarkEnd w:id="46"/>
      <w:r w:rsidDel="00000000" w:rsidR="00000000" w:rsidRPr="00000000">
        <w:rPr>
          <w:rFonts w:ascii="Times New Roman" w:cs="Times New Roman" w:eastAsia="Times New Roman" w:hAnsi="Times New Roman"/>
          <w:b w:val="1"/>
          <w:bCs w:val="1"/>
          <w:rtl w:val="0"/>
        </w:rPr>
        <w:t xml:space="preserve">6. </w:t>
      </w:r>
      <w:r w:rsidDel="00000000" w:rsidR="00000000" w:rsidRPr="00000000">
        <w:rPr>
          <w:rFonts w:ascii="Times New Roman" w:cs="Times New Roman" w:eastAsia="Times New Roman" w:hAnsi="Times New Roman"/>
          <w:b w:val="1"/>
          <w:bCs w:val="1"/>
          <w:rtl w:val="0"/>
        </w:rPr>
        <w:t xml:space="preserve">Estudios de Factibilidad</w:t>
      </w:r>
      <w:r w:rsidDel="00000000" w:rsidR="00000000" w:rsidRPr="00000000">
        <w:rPr>
          <w:rtl w:val="0"/>
        </w:rPr>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estudio de factibilidad evalúa si la propuesta puede desarrollarse, operarse y mantenerse con los recursos disponibles y dentro del marco legal guatemalteco. Se analizan cinco dimensiones: técnica, operativa, económica, legal y ambiental. Los montos se expresan en quetzales; los servicios cobrados en dólares se convierten al tipo de cambio de referencia del Banco de Guatemala del 28 de septiembre de 2026 (Q7.63 por US$1).</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6.1. Factibilidad técnica</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factibilidad técnica determina si existen la tecnología, la infraestructura y el conocimiento necesarios para construir y poner en marcha el sistema.</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088"/>
        <w:gridCol w:w="2088"/>
        <w:gridCol w:w="3384"/>
        <w:gridCol w:w="1440"/>
      </w:tblGrid>
      <w:tr>
        <w:trPr>
          <w:cantSplit w:val="1"/>
          <w:tblHeader w:val="1"/>
        </w:trPr>
        <w:tc>
          <w:tcPr>
            <w:tcW w:type="dxa" w:w="2088"/>
            <w:shd w:val="clear" w:color="auto" w:fill="1F3864"/>
          </w:tcPr>
          <w:p>
            <w:pPr>
              <w:keepNext w:val="1"/>
              <w:spacing w:before="20" w:after="20"/>
            </w:pPr>
            <w:r>
              <w:rPr>
                <w:rFonts w:ascii="Times New Roman" w:hAnsi="Times New Roman" w:cs="Times New Roman"/>
                <w:b/>
                <w:color w:val="FFFFFF"/>
                <w:sz w:val="18"/>
              </w:rPr>
              <w:t>Recurso</w:t>
            </w:r>
          </w:p>
        </w:tc>
        <w:tc>
          <w:tcPr>
            <w:tcW w:type="dxa" w:w="2088"/>
            <w:shd w:val="clear" w:color="auto" w:fill="1F3864"/>
          </w:tcPr>
          <w:p>
            <w:pPr>
              <w:keepNext w:val="1"/>
              <w:spacing w:before="20" w:after="20"/>
            </w:pPr>
            <w:r>
              <w:rPr>
                <w:rFonts w:ascii="Times New Roman" w:hAnsi="Times New Roman" w:cs="Times New Roman"/>
                <w:b/>
                <w:color w:val="FFFFFF"/>
                <w:sz w:val="18"/>
              </w:rPr>
              <w:t>Requerido</w:t>
            </w:r>
          </w:p>
        </w:tc>
        <w:tc>
          <w:tcPr>
            <w:tcW w:type="dxa" w:w="3384"/>
            <w:shd w:val="clear" w:color="auto" w:fill="1F3864"/>
          </w:tcPr>
          <w:p>
            <w:pPr>
              <w:keepNext w:val="1"/>
              <w:spacing w:before="20" w:after="20"/>
            </w:pPr>
            <w:r>
              <w:rPr>
                <w:rFonts w:ascii="Times New Roman" w:hAnsi="Times New Roman" w:cs="Times New Roman"/>
                <w:b/>
                <w:color w:val="FFFFFF"/>
                <w:sz w:val="18"/>
              </w:rPr>
              <w:t>Disponibilidad</w:t>
            </w:r>
          </w:p>
        </w:tc>
        <w:tc>
          <w:tcPr>
            <w:tcW w:type="dxa" w:w="1440"/>
            <w:shd w:val="clear" w:color="auto" w:fill="1F3864"/>
          </w:tcPr>
          <w:p>
            <w:pPr>
              <w:keepNext w:val="1"/>
              <w:spacing w:before="20" w:after="20"/>
            </w:pPr>
            <w:r>
              <w:rPr>
                <w:rFonts w:ascii="Times New Roman" w:hAnsi="Times New Roman" w:cs="Times New Roman"/>
                <w:b/>
                <w:color w:val="FFFFFF"/>
                <w:sz w:val="18"/>
              </w:rPr>
              <w:t>Evaluación</w:t>
            </w:r>
          </w:p>
        </w:tc>
      </w:tr>
      <w:tr>
        <w:trPr>
          <w:cantSplit w:val="1"/>
        </w:trPr>
        <w:tc>
          <w:tcPr>
            <w:tcW w:type="dxa" w:w="2088"/>
          </w:tcPr>
          <w:p>
            <w:pPr>
              <w:keepNext w:val="1"/>
              <w:spacing w:before="20" w:after="20"/>
            </w:pPr>
            <w:r>
              <w:rPr>
                <w:rFonts w:ascii="Times New Roman" w:hAnsi="Times New Roman" w:cs="Times New Roman"/>
                <w:sz w:val="18"/>
              </w:rPr>
              <w:t>Lenguaje y framework</w:t>
            </w:r>
          </w:p>
        </w:tc>
        <w:tc>
          <w:tcPr>
            <w:tcW w:type="dxa" w:w="2088"/>
          </w:tcPr>
          <w:p>
            <w:pPr>
              <w:keepNext w:val="1"/>
              <w:spacing w:before="20" w:after="20"/>
            </w:pPr>
            <w:r>
              <w:rPr>
                <w:rFonts w:ascii="Times New Roman" w:hAnsi="Times New Roman" w:cs="Times New Roman"/>
                <w:sz w:val="18"/>
              </w:rPr>
              <w:t>PHP 8.4 y Laravel 13</w:t>
            </w:r>
          </w:p>
        </w:tc>
        <w:tc>
          <w:tcPr>
            <w:tcW w:type="dxa" w:w="3384"/>
          </w:tcPr>
          <w:p>
            <w:pPr>
              <w:keepNext w:val="1"/>
              <w:spacing w:before="20" w:after="20"/>
            </w:pPr>
            <w:r>
              <w:rPr>
                <w:rFonts w:ascii="Times New Roman" w:hAnsi="Times New Roman" w:cs="Times New Roman"/>
                <w:sz w:val="18"/>
              </w:rPr>
              <w:t>Software libre (licencia MIT); el equipo ya lo domina</w:t>
            </w:r>
          </w:p>
        </w:tc>
        <w:tc>
          <w:tcPr>
            <w:tcW w:type="dxa" w:w="1440"/>
          </w:tcPr>
          <w:p>
            <w:pPr>
              <w:keepNext w:val="1"/>
              <w:spacing w:before="20" w:after="20"/>
            </w:pPr>
            <w:r>
              <w:rPr>
                <w:rFonts w:ascii="Times New Roman" w:hAnsi="Times New Roman" w:cs="Times New Roman"/>
                <w:sz w:val="18"/>
              </w:rPr>
              <w:t>Factible</w:t>
            </w:r>
          </w:p>
        </w:tc>
      </w:tr>
      <w:tr>
        <w:trPr>
          <w:cantSplit w:val="1"/>
        </w:trPr>
        <w:tc>
          <w:tcPr>
            <w:tcW w:type="dxa" w:w="2088"/>
            <w:shd w:val="clear" w:color="auto" w:fill="F2F5FA"/>
          </w:tcPr>
          <w:p>
            <w:pPr>
              <w:keepNext w:val="1"/>
              <w:spacing w:before="20" w:after="20"/>
            </w:pPr>
            <w:r>
              <w:rPr>
                <w:rFonts w:ascii="Times New Roman" w:hAnsi="Times New Roman" w:cs="Times New Roman"/>
                <w:sz w:val="18"/>
              </w:rPr>
              <w:t>Base de datos</w:t>
            </w:r>
          </w:p>
        </w:tc>
        <w:tc>
          <w:tcPr>
            <w:tcW w:type="dxa" w:w="2088"/>
            <w:shd w:val="clear" w:color="auto" w:fill="F2F5FA"/>
          </w:tcPr>
          <w:p>
            <w:pPr>
              <w:keepNext w:val="1"/>
              <w:spacing w:before="20" w:after="20"/>
            </w:pPr>
            <w:r>
              <w:rPr>
                <w:rFonts w:ascii="Times New Roman" w:hAnsi="Times New Roman" w:cs="Times New Roman"/>
                <w:sz w:val="18"/>
              </w:rPr>
              <w:t>PostgreSQL con triggers, procedimientos y RLS</w:t>
            </w:r>
          </w:p>
        </w:tc>
        <w:tc>
          <w:tcPr>
            <w:tcW w:type="dxa" w:w="3384"/>
            <w:shd w:val="clear" w:color="auto" w:fill="F2F5FA"/>
          </w:tcPr>
          <w:p>
            <w:pPr>
              <w:keepNext w:val="1"/>
              <w:spacing w:before="20" w:after="20"/>
            </w:pPr>
            <w:r>
              <w:rPr>
                <w:rFonts w:ascii="Times New Roman" w:hAnsi="Times New Roman" w:cs="Times New Roman"/>
                <w:sz w:val="18"/>
              </w:rPr>
              <w:t>PostgreSQL 16 en desarrollo y Supabase en la nube</w:t>
            </w:r>
          </w:p>
        </w:tc>
        <w:tc>
          <w:tcPr>
            <w:tcW w:type="dxa" w:w="1440"/>
            <w:shd w:val="clear" w:color="auto" w:fill="F2F5FA"/>
          </w:tcPr>
          <w:p>
            <w:pPr>
              <w:keepNext w:val="1"/>
              <w:spacing w:before="20" w:after="20"/>
            </w:pPr>
            <w:r>
              <w:rPr>
                <w:rFonts w:ascii="Times New Roman" w:hAnsi="Times New Roman" w:cs="Times New Roman"/>
                <w:sz w:val="18"/>
              </w:rPr>
              <w:t>Factible</w:t>
            </w:r>
          </w:p>
        </w:tc>
      </w:tr>
      <w:tr>
        <w:trPr>
          <w:cantSplit w:val="1"/>
        </w:trPr>
        <w:tc>
          <w:tcPr>
            <w:tcW w:type="dxa" w:w="2088"/>
          </w:tcPr>
          <w:p>
            <w:pPr>
              <w:keepNext w:val="1"/>
              <w:spacing w:before="20" w:after="20"/>
            </w:pPr>
            <w:r>
              <w:rPr>
                <w:rFonts w:ascii="Times New Roman" w:hAnsi="Times New Roman" w:cs="Times New Roman"/>
                <w:sz w:val="18"/>
              </w:rPr>
              <w:t>Alojamiento</w:t>
            </w:r>
          </w:p>
        </w:tc>
        <w:tc>
          <w:tcPr>
            <w:tcW w:type="dxa" w:w="2088"/>
          </w:tcPr>
          <w:p>
            <w:pPr>
              <w:keepNext w:val="1"/>
              <w:spacing w:before="20" w:after="20"/>
            </w:pPr>
            <w:r>
              <w:rPr>
                <w:rFonts w:ascii="Times New Roman" w:hAnsi="Times New Roman" w:cs="Times New Roman"/>
                <w:sz w:val="18"/>
              </w:rPr>
              <w:t>Servidor web con HTTPS</w:t>
            </w:r>
          </w:p>
        </w:tc>
        <w:tc>
          <w:tcPr>
            <w:tcW w:type="dxa" w:w="3384"/>
          </w:tcPr>
          <w:p>
            <w:pPr>
              <w:keepNext w:val="1"/>
              <w:spacing w:before="20" w:after="20"/>
            </w:pPr>
            <w:r>
              <w:rPr>
                <w:rFonts w:ascii="Times New Roman" w:hAnsi="Times New Roman" w:cs="Times New Roman"/>
                <w:sz w:val="18"/>
              </w:rPr>
              <w:t>Render (Web Service con Docker)</w:t>
            </w:r>
          </w:p>
        </w:tc>
        <w:tc>
          <w:tcPr>
            <w:tcW w:type="dxa" w:w="1440"/>
          </w:tcPr>
          <w:p>
            <w:pPr>
              <w:keepNext w:val="1"/>
              <w:spacing w:before="20" w:after="20"/>
            </w:pPr>
            <w:r>
              <w:rPr>
                <w:rFonts w:ascii="Times New Roman" w:hAnsi="Times New Roman" w:cs="Times New Roman"/>
                <w:sz w:val="18"/>
              </w:rPr>
              <w:t>Factible</w:t>
            </w:r>
          </w:p>
        </w:tc>
      </w:tr>
      <w:tr>
        <w:trPr>
          <w:cantSplit w:val="1"/>
        </w:trPr>
        <w:tc>
          <w:tcPr>
            <w:tcW w:type="dxa" w:w="2088"/>
            <w:shd w:val="clear" w:color="auto" w:fill="F2F5FA"/>
          </w:tcPr>
          <w:p>
            <w:pPr>
              <w:keepNext w:val="1"/>
              <w:spacing w:before="20" w:after="20"/>
            </w:pPr>
            <w:r>
              <w:rPr>
                <w:rFonts w:ascii="Times New Roman" w:hAnsi="Times New Roman" w:cs="Times New Roman"/>
                <w:sz w:val="18"/>
              </w:rPr>
              <w:t>Mapas</w:t>
            </w:r>
          </w:p>
        </w:tc>
        <w:tc>
          <w:tcPr>
            <w:tcW w:type="dxa" w:w="2088"/>
            <w:shd w:val="clear" w:color="auto" w:fill="F2F5FA"/>
          </w:tcPr>
          <w:p>
            <w:pPr>
              <w:keepNext w:val="1"/>
              <w:spacing w:before="20" w:after="20"/>
            </w:pPr>
            <w:r>
              <w:rPr>
                <w:rFonts w:ascii="Times New Roman" w:hAnsi="Times New Roman" w:cs="Times New Roman"/>
                <w:sz w:val="18"/>
              </w:rPr>
              <w:t>Mapa base y trazo de rutas</w:t>
            </w:r>
          </w:p>
        </w:tc>
        <w:tc>
          <w:tcPr>
            <w:tcW w:type="dxa" w:w="3384"/>
            <w:shd w:val="clear" w:color="auto" w:fill="F2F5FA"/>
          </w:tcPr>
          <w:p>
            <w:pPr>
              <w:keepNext w:val="1"/>
              <w:spacing w:before="20" w:after="20"/>
            </w:pPr>
            <w:r>
              <w:rPr>
                <w:rFonts w:ascii="Times New Roman" w:hAnsi="Times New Roman" w:cs="Times New Roman"/>
                <w:sz w:val="18"/>
              </w:rPr>
              <w:t>OpenStreetMap y Leaflet (abiertos); KML oficiales de las líneas</w:t>
            </w:r>
          </w:p>
        </w:tc>
        <w:tc>
          <w:tcPr>
            <w:tcW w:type="dxa" w:w="1440"/>
            <w:shd w:val="clear" w:color="auto" w:fill="F2F5FA"/>
          </w:tcPr>
          <w:p>
            <w:pPr>
              <w:keepNext w:val="1"/>
              <w:spacing w:before="20" w:after="20"/>
            </w:pPr>
            <w:r>
              <w:rPr>
                <w:rFonts w:ascii="Times New Roman" w:hAnsi="Times New Roman" w:cs="Times New Roman"/>
                <w:sz w:val="18"/>
              </w:rPr>
              <w:t>Factible</w:t>
            </w:r>
          </w:p>
        </w:tc>
      </w:tr>
      <w:tr>
        <w:trPr>
          <w:cantSplit w:val="1"/>
        </w:trPr>
        <w:tc>
          <w:tcPr>
            <w:tcW w:type="dxa" w:w="2088"/>
          </w:tcPr>
          <w:p>
            <w:pPr>
              <w:keepNext w:val="1"/>
              <w:spacing w:before="20" w:after="20"/>
            </w:pPr>
            <w:r>
              <w:rPr>
                <w:rFonts w:ascii="Times New Roman" w:hAnsi="Times New Roman" w:cs="Times New Roman"/>
                <w:sz w:val="18"/>
              </w:rPr>
              <w:t>Control de versiones y pruebas</w:t>
            </w:r>
          </w:p>
        </w:tc>
        <w:tc>
          <w:tcPr>
            <w:tcW w:type="dxa" w:w="2088"/>
          </w:tcPr>
          <w:p>
            <w:pPr>
              <w:keepNext w:val="1"/>
              <w:spacing w:before="20" w:after="20"/>
            </w:pPr>
            <w:r>
              <w:rPr>
                <w:rFonts w:ascii="Times New Roman" w:hAnsi="Times New Roman" w:cs="Times New Roman"/>
                <w:sz w:val="18"/>
              </w:rPr>
              <w:t>Repositorio e integración continua</w:t>
            </w:r>
          </w:p>
        </w:tc>
        <w:tc>
          <w:tcPr>
            <w:tcW w:type="dxa" w:w="3384"/>
          </w:tcPr>
          <w:p>
            <w:pPr>
              <w:keepNext w:val="1"/>
              <w:spacing w:before="20" w:after="20"/>
            </w:pPr>
            <w:r>
              <w:rPr>
                <w:rFonts w:ascii="Times New Roman" w:hAnsi="Times New Roman" w:cs="Times New Roman"/>
                <w:sz w:val="18"/>
              </w:rPr>
              <w:t>GitHub y GitHub Actions con 146 pruebas automatizadas</w:t>
            </w:r>
          </w:p>
        </w:tc>
        <w:tc>
          <w:tcPr>
            <w:tcW w:type="dxa" w:w="1440"/>
          </w:tcPr>
          <w:p>
            <w:pPr>
              <w:keepNext w:val="1"/>
              <w:spacing w:before="20" w:after="20"/>
            </w:pPr>
            <w:r>
              <w:rPr>
                <w:rFonts w:ascii="Times New Roman" w:hAnsi="Times New Roman" w:cs="Times New Roman"/>
                <w:sz w:val="18"/>
              </w:rPr>
              <w:t>Factible</w:t>
            </w:r>
          </w:p>
        </w:tc>
      </w:tr>
      <w:tr>
        <w:trPr>
          <w:cantSplit w:val="1"/>
        </w:trPr>
        <w:tc>
          <w:tcPr>
            <w:tcW w:type="dxa" w:w="2088"/>
            <w:shd w:val="clear" w:color="auto" w:fill="F2F5FA"/>
          </w:tcPr>
          <w:p>
            <w:pPr>
              <w:keepNext w:val="1"/>
              <w:spacing w:before="20" w:after="20"/>
            </w:pPr>
            <w:r>
              <w:rPr>
                <w:rFonts w:ascii="Times New Roman" w:hAnsi="Times New Roman" w:cs="Times New Roman"/>
                <w:sz w:val="18"/>
              </w:rPr>
              <w:t>PC de trabajo por estación (punto 16)</w:t>
            </w:r>
          </w:p>
        </w:tc>
        <w:tc>
          <w:tcPr>
            <w:tcW w:type="dxa" w:w="2088"/>
            <w:shd w:val="clear" w:color="auto" w:fill="F2F5FA"/>
          </w:tcPr>
          <w:p>
            <w:pPr>
              <w:keepNext w:val="1"/>
              <w:spacing w:before="20" w:after="20"/>
            </w:pPr>
            <w:r>
              <w:rPr>
                <w:rFonts w:ascii="Times New Roman" w:hAnsi="Times New Roman" w:cs="Times New Roman"/>
                <w:sz w:val="18"/>
              </w:rPr>
              <w:t>Navegador moderno, 4 GB de RAM, Internet</w:t>
            </w:r>
          </w:p>
        </w:tc>
        <w:tc>
          <w:tcPr>
            <w:tcW w:type="dxa" w:w="3384"/>
            <w:shd w:val="clear" w:color="auto" w:fill="F2F5FA"/>
          </w:tcPr>
          <w:p>
            <w:pPr>
              <w:keepNext w:val="1"/>
              <w:spacing w:before="20" w:after="20"/>
            </w:pPr>
            <w:r>
              <w:rPr>
                <w:rFonts w:ascii="Times New Roman" w:hAnsi="Times New Roman" w:cs="Times New Roman"/>
                <w:sz w:val="18"/>
              </w:rPr>
              <w:t>Equipo de oficina estándar disponible en el mercado local</w:t>
            </w:r>
          </w:p>
        </w:tc>
        <w:tc>
          <w:tcPr>
            <w:tcW w:type="dxa" w:w="1440"/>
            <w:shd w:val="clear" w:color="auto" w:fill="F2F5FA"/>
          </w:tcPr>
          <w:p>
            <w:pPr>
              <w:keepNext w:val="1"/>
              <w:spacing w:before="20" w:after="20"/>
            </w:pPr>
            <w:r>
              <w:rPr>
                <w:rFonts w:ascii="Times New Roman" w:hAnsi="Times New Roman" w:cs="Times New Roman"/>
                <w:sz w:val="18"/>
              </w:rPr>
              <w:t>Factible (requiere compra)</w:t>
            </w:r>
          </w:p>
        </w:tc>
      </w:tr>
      <w:tr>
        <w:trPr>
          <w:cantSplit w:val="1"/>
        </w:trPr>
        <w:tc>
          <w:tcPr>
            <w:tcW w:type="dxa" w:w="2088"/>
          </w:tcPr>
          <w:p>
            <w:pPr>
              <w:keepNext w:val="1"/>
              <w:spacing w:before="20" w:after="20"/>
            </w:pPr>
            <w:r>
              <w:rPr>
                <w:rFonts w:ascii="Times New Roman" w:hAnsi="Times New Roman" w:cs="Times New Roman"/>
                <w:sz w:val="18"/>
              </w:rPr>
              <w:t>Conectividad (punto 17)</w:t>
            </w:r>
          </w:p>
        </w:tc>
        <w:tc>
          <w:tcPr>
            <w:tcW w:type="dxa" w:w="2088"/>
          </w:tcPr>
          <w:p>
            <w:pPr>
              <w:keepNext w:val="1"/>
              <w:spacing w:before="20" w:after="20"/>
            </w:pPr>
            <w:r>
              <w:rPr>
                <w:rFonts w:ascii="Times New Roman" w:hAnsi="Times New Roman" w:cs="Times New Roman"/>
                <w:sz w:val="18"/>
              </w:rPr>
              <w:t>Enlace a Internet en cada estación</w:t>
            </w:r>
          </w:p>
        </w:tc>
        <w:tc>
          <w:tcPr>
            <w:tcW w:type="dxa" w:w="3384"/>
          </w:tcPr>
          <w:p>
            <w:pPr>
              <w:keepNext w:val="1"/>
              <w:spacing w:before="20" w:after="20"/>
            </w:pPr>
            <w:r>
              <w:rPr>
                <w:rFonts w:ascii="Times New Roman" w:hAnsi="Times New Roman" w:cs="Times New Roman"/>
                <w:sz w:val="18"/>
              </w:rPr>
              <w:t>Proveedores locales de Internet fijo y 4G</w:t>
            </w:r>
          </w:p>
        </w:tc>
        <w:tc>
          <w:tcPr>
            <w:tcW w:type="dxa" w:w="1440"/>
          </w:tcPr>
          <w:p>
            <w:pPr>
              <w:keepNext w:val="1"/>
              <w:spacing w:before="20" w:after="20"/>
            </w:pPr>
            <w:r>
              <w:rPr>
                <w:rFonts w:ascii="Times New Roman" w:hAnsi="Times New Roman" w:cs="Times New Roman"/>
                <w:sz w:val="18"/>
              </w:rPr>
              <w:t>Factible</w:t>
            </w:r>
          </w:p>
        </w:tc>
      </w:tr>
      <w:tr>
        <w:trPr>
          <w:cantSplit w:val="1"/>
        </w:trPr>
        <w:tc>
          <w:tcPr>
            <w:tcW w:type="dxa" w:w="2088"/>
            <w:shd w:val="clear" w:color="auto" w:fill="F2F5FA"/>
          </w:tcPr>
          <w:p>
            <w:pPr>
              <w:spacing w:before="20" w:after="20"/>
            </w:pPr>
            <w:r>
              <w:rPr>
                <w:rFonts w:ascii="Times New Roman" w:hAnsi="Times New Roman" w:cs="Times New Roman"/>
                <w:sz w:val="18"/>
              </w:rPr>
              <w:t>Molinetes</w:t>
            </w:r>
          </w:p>
        </w:tc>
        <w:tc>
          <w:tcPr>
            <w:tcW w:type="dxa" w:w="2088"/>
            <w:shd w:val="clear" w:color="auto" w:fill="F2F5FA"/>
          </w:tcPr>
          <w:p>
            <w:pPr>
              <w:spacing w:before="20" w:after="20"/>
            </w:pPr>
            <w:r>
              <w:rPr>
                <w:rFonts w:ascii="Times New Roman" w:hAnsi="Times New Roman" w:cs="Times New Roman"/>
                <w:sz w:val="18"/>
              </w:rPr>
              <w:t>Lector de tarjeta conectado al sistema</w:t>
            </w:r>
          </w:p>
        </w:tc>
        <w:tc>
          <w:tcPr>
            <w:tcW w:type="dxa" w:w="3384"/>
            <w:shd w:val="clear" w:color="auto" w:fill="F2F5FA"/>
          </w:tcPr>
          <w:p>
            <w:pPr>
              <w:spacing w:before="20" w:after="20"/>
            </w:pPr>
            <w:r>
              <w:rPr>
                <w:rFonts w:ascii="Times New Roman" w:hAnsi="Times New Roman" w:cs="Times New Roman"/>
                <w:sz w:val="18"/>
              </w:rPr>
              <w:t>En esta versión el pase se registra desde el panel del operador; la conexión directa con el molinete requiere la API del fabricante</w:t>
            </w:r>
          </w:p>
        </w:tc>
        <w:tc>
          <w:tcPr>
            <w:tcW w:type="dxa" w:w="1440"/>
            <w:shd w:val="clear" w:color="auto" w:fill="F2F5FA"/>
          </w:tcPr>
          <w:p>
            <w:pPr>
              <w:spacing w:before="20" w:after="20"/>
            </w:pPr>
            <w:r>
              <w:rPr>
                <w:rFonts w:ascii="Times New Roman" w:hAnsi="Times New Roman" w:cs="Times New Roman"/>
                <w:sz w:val="18"/>
              </w:rPr>
              <w:t>Parcial (fase 2)</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Respuesta al punto 17 (cómo conectar las máquinas):</w:t>
      </w:r>
      <w:r>
        <w:rPr>
          <w:rFonts w:ascii="Times New Roman" w:cs="Times New Roman" w:eastAsia="Times New Roman" w:hAnsi="Times New Roman"/>
          <w:sz w:val="24"/>
          <w:szCs w:val="24"/>
        </w:rPr>
        <w:t xml:space="preserve"> se recomienda una arquitectura centralizada en la nube. Cada PC de estación se conecta por Internet mediante HTTPS (cifrado TLS) a la aplicación en Render, y solo la aplicación se conecta a la base de datos en Supabase. Así no es necesario montar una red privada (WAN o VPN) entre estaciones, se reduce el costo de infraestructura y una estación nueva funciona con un navegador y conexión a Internet. Como respaldo, cada estación puede contar con un módem 4G.</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Prototipo funcional:</w:t>
      </w:r>
      <w:r>
        <w:rPr>
          <w:rFonts w:ascii="Times New Roman" w:cs="Times New Roman" w:eastAsia="Times New Roman" w:hAnsi="Times New Roman"/>
          <w:sz w:val="24"/>
          <w:szCs w:val="24"/>
        </w:rPr>
        <w:t xml:space="preserve"> el sistema ya cuenta con las 8 líneas oficiales (1, 2, 6, 7, 12, 13, 18 y Ruta 5), 121 estaciones, 173 buses, 5 reglas de negocio en triggers, un procedimiento almacenado y 146 pruebas automatizadas aprobadas, lo que demuestra que la solución es técnicamente viable.</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Conclusión:</w:t>
      </w:r>
      <w:r>
        <w:rPr>
          <w:rFonts w:ascii="Times New Roman" w:cs="Times New Roman" w:eastAsia="Times New Roman" w:hAnsi="Times New Roman"/>
          <w:sz w:val="24"/>
          <w:szCs w:val="24"/>
        </w:rPr>
        <w:t xml:space="preserve"> el proyecto es técnicamente factible.</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6.2. Factibilidad operativa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factibilidad operativa evalúa si el personal del Transmetro podrá usar el sistema y si este se integra a su forma de trabajo.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Usuarios: administradores municipales y operadores de estación. Los operadores ya contarán con una PC según el punto 16; el sistema solo requiere conocimientos básicos de navegador.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Interfaz en español, con menús por rol, mensajes de error comprensibles (por ejemplo, al intentar exceder la flota de una línea) y un panel de estación en una sola pantalla.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reglas de negocio se aplican automáticamente en la base de datos, lo que reduce los controles manuales.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Capacitación de 24 horas para administradores y operadores, incluida en la propuesta monetaria, con manual de usuario.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Resistencia al cambio: se mitiga con un piloto en las Líneas 1 y 2 (14 estaciones) antes de extender el sistema a toda la red.</w:t>
      </w:r>
    </w:p>
    <w:p w:rsidR="00000000" w:rsidDel="00000000" w:rsidP="00000000" w:rsidRDefault="00000000" w:rsidRPr="00000000" w14:paraId="00000104">
      <w:pPr>
        <w:keepNext w:val="1"/>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Soporte: el código está documentado, versionado en GitHub y cubierto por pruebas, lo que facilita el mantenimiento.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880"/>
        <w:gridCol w:w="1368"/>
        <w:gridCol w:w="1080"/>
        <w:gridCol w:w="3671"/>
      </w:tblGrid>
      <w:tr>
        <w:trPr>
          <w:cantSplit w:val="1"/>
          <w:tblHeader w:val="1"/>
        </w:trPr>
        <w:tc>
          <w:tcPr>
            <w:tcW w:type="dxa" w:w="2880"/>
            <w:shd w:val="clear" w:color="auto" w:fill="1F3864"/>
          </w:tcPr>
          <w:p>
            <w:pPr>
              <w:keepNext w:val="1"/>
              <w:spacing w:before="20" w:after="20"/>
            </w:pPr>
            <w:r>
              <w:rPr>
                <w:rFonts w:ascii="Times New Roman" w:hAnsi="Times New Roman" w:cs="Times New Roman"/>
                <w:b/>
                <w:color w:val="FFFFFF"/>
                <w:sz w:val="18"/>
              </w:rPr>
              <w:t>Riesgo operativo</w:t>
            </w:r>
          </w:p>
        </w:tc>
        <w:tc>
          <w:tcPr>
            <w:tcW w:type="dxa" w:w="1368"/>
            <w:shd w:val="clear" w:color="auto" w:fill="1F3864"/>
          </w:tcPr>
          <w:p>
            <w:pPr>
              <w:keepNext w:val="1"/>
              <w:spacing w:before="20" w:after="20"/>
            </w:pPr>
            <w:r>
              <w:rPr>
                <w:rFonts w:ascii="Times New Roman" w:hAnsi="Times New Roman" w:cs="Times New Roman"/>
                <w:b/>
                <w:color w:val="FFFFFF"/>
                <w:sz w:val="18"/>
              </w:rPr>
              <w:t>Probabilidad</w:t>
            </w:r>
          </w:p>
        </w:tc>
        <w:tc>
          <w:tcPr>
            <w:tcW w:type="dxa" w:w="1080"/>
            <w:shd w:val="clear" w:color="auto" w:fill="1F3864"/>
          </w:tcPr>
          <w:p>
            <w:pPr>
              <w:keepNext w:val="1"/>
              <w:spacing w:before="20" w:after="20"/>
            </w:pPr>
            <w:r>
              <w:rPr>
                <w:rFonts w:ascii="Times New Roman" w:hAnsi="Times New Roman" w:cs="Times New Roman"/>
                <w:b/>
                <w:color w:val="FFFFFF"/>
                <w:sz w:val="18"/>
              </w:rPr>
              <w:t>Impacto</w:t>
            </w:r>
          </w:p>
        </w:tc>
        <w:tc>
          <w:tcPr>
            <w:tcW w:type="dxa" w:w="3672"/>
            <w:shd w:val="clear" w:color="auto" w:fill="1F3864"/>
          </w:tcPr>
          <w:p>
            <w:pPr>
              <w:keepNext w:val="1"/>
              <w:spacing w:before="20" w:after="20"/>
            </w:pPr>
            <w:r>
              <w:rPr>
                <w:rFonts w:ascii="Times New Roman" w:hAnsi="Times New Roman" w:cs="Times New Roman"/>
                <w:b/>
                <w:color w:val="FFFFFF"/>
                <w:sz w:val="18"/>
              </w:rPr>
              <w:t>Mitigación</w:t>
            </w:r>
          </w:p>
        </w:tc>
      </w:tr>
      <w:tr>
        <w:trPr>
          <w:cantSplit w:val="1"/>
        </w:trPr>
        <w:tc>
          <w:tcPr>
            <w:tcW w:type="dxa" w:w="2880"/>
          </w:tcPr>
          <w:p>
            <w:pPr>
              <w:keepNext w:val="1"/>
              <w:spacing w:before="20" w:after="20"/>
            </w:pPr>
            <w:r>
              <w:rPr>
                <w:rFonts w:ascii="Times New Roman" w:hAnsi="Times New Roman" w:cs="Times New Roman"/>
                <w:sz w:val="18"/>
              </w:rPr>
              <w:t>Caída de Internet en una estación</w:t>
            </w:r>
          </w:p>
        </w:tc>
        <w:tc>
          <w:tcPr>
            <w:tcW w:type="dxa" w:w="1368"/>
          </w:tcPr>
          <w:p>
            <w:pPr>
              <w:keepNext w:val="1"/>
              <w:spacing w:before="20" w:after="20"/>
            </w:pPr>
            <w:r>
              <w:rPr>
                <w:rFonts w:ascii="Times New Roman" w:hAnsi="Times New Roman" w:cs="Times New Roman"/>
                <w:sz w:val="18"/>
              </w:rPr>
              <w:t>Media</w:t>
            </w:r>
          </w:p>
        </w:tc>
        <w:tc>
          <w:tcPr>
            <w:tcW w:type="dxa" w:w="1080"/>
          </w:tcPr>
          <w:p>
            <w:pPr>
              <w:keepNext w:val="1"/>
              <w:spacing w:before="20" w:after="20"/>
            </w:pPr>
            <w:r>
              <w:rPr>
                <w:rFonts w:ascii="Times New Roman" w:hAnsi="Times New Roman" w:cs="Times New Roman"/>
                <w:sz w:val="18"/>
              </w:rPr>
              <w:t>Alto</w:t>
            </w:r>
          </w:p>
        </w:tc>
        <w:tc>
          <w:tcPr>
            <w:tcW w:type="dxa" w:w="3672"/>
          </w:tcPr>
          <w:p>
            <w:pPr>
              <w:keepNext w:val="1"/>
              <w:spacing w:before="20" w:after="20"/>
            </w:pPr>
            <w:r>
              <w:rPr>
                <w:rFonts w:ascii="Times New Roman" w:hAnsi="Times New Roman" w:cs="Times New Roman"/>
                <w:sz w:val="18"/>
              </w:rPr>
              <w:t>Enlace 4G de respaldo; la operación se repite al volver la conexión</w:t>
            </w:r>
          </w:p>
        </w:tc>
      </w:tr>
      <w:tr>
        <w:trPr>
          <w:cantSplit w:val="1"/>
        </w:trPr>
        <w:tc>
          <w:tcPr>
            <w:tcW w:type="dxa" w:w="2880"/>
            <w:shd w:val="clear" w:color="auto" w:fill="F2F5FA"/>
          </w:tcPr>
          <w:p>
            <w:pPr>
              <w:keepNext w:val="1"/>
              <w:spacing w:before="20" w:after="20"/>
            </w:pPr>
            <w:r>
              <w:rPr>
                <w:rFonts w:ascii="Times New Roman" w:hAnsi="Times New Roman" w:cs="Times New Roman"/>
                <w:sz w:val="18"/>
              </w:rPr>
              <w:t>Datos ingresados con errores</w:t>
            </w:r>
          </w:p>
        </w:tc>
        <w:tc>
          <w:tcPr>
            <w:tcW w:type="dxa" w:w="1368"/>
            <w:shd w:val="clear" w:color="auto" w:fill="F2F5FA"/>
          </w:tcPr>
          <w:p>
            <w:pPr>
              <w:keepNext w:val="1"/>
              <w:spacing w:before="20" w:after="20"/>
            </w:pPr>
            <w:r>
              <w:rPr>
                <w:rFonts w:ascii="Times New Roman" w:hAnsi="Times New Roman" w:cs="Times New Roman"/>
                <w:sz w:val="18"/>
              </w:rPr>
              <w:t>Media</w:t>
            </w:r>
          </w:p>
        </w:tc>
        <w:tc>
          <w:tcPr>
            <w:tcW w:type="dxa" w:w="1080"/>
            <w:shd w:val="clear" w:color="auto" w:fill="F2F5FA"/>
          </w:tcPr>
          <w:p>
            <w:pPr>
              <w:keepNext w:val="1"/>
              <w:spacing w:before="20" w:after="20"/>
            </w:pPr>
            <w:r>
              <w:rPr>
                <w:rFonts w:ascii="Times New Roman" w:hAnsi="Times New Roman" w:cs="Times New Roman"/>
                <w:sz w:val="18"/>
              </w:rPr>
              <w:t>Medio</w:t>
            </w:r>
          </w:p>
        </w:tc>
        <w:tc>
          <w:tcPr>
            <w:tcW w:type="dxa" w:w="3672"/>
            <w:shd w:val="clear" w:color="auto" w:fill="F2F5FA"/>
          </w:tcPr>
          <w:p>
            <w:pPr>
              <w:keepNext w:val="1"/>
              <w:spacing w:before="20" w:after="20"/>
            </w:pPr>
            <w:r>
              <w:rPr>
                <w:rFonts w:ascii="Times New Roman" w:hAnsi="Times New Roman" w:cs="Times New Roman"/>
                <w:sz w:val="18"/>
              </w:rPr>
              <w:t>Validaciones en formularios y restricciones en la base de datos</w:t>
            </w:r>
          </w:p>
        </w:tc>
      </w:tr>
      <w:tr>
        <w:trPr>
          <w:cantSplit w:val="1"/>
        </w:trPr>
        <w:tc>
          <w:tcPr>
            <w:tcW w:type="dxa" w:w="2880"/>
          </w:tcPr>
          <w:p>
            <w:pPr>
              <w:keepNext w:val="1"/>
              <w:spacing w:before="20" w:after="20"/>
            </w:pPr>
            <w:r>
              <w:rPr>
                <w:rFonts w:ascii="Times New Roman" w:hAnsi="Times New Roman" w:cs="Times New Roman"/>
                <w:sz w:val="18"/>
              </w:rPr>
              <w:t>Rotación de operadores</w:t>
            </w:r>
          </w:p>
        </w:tc>
        <w:tc>
          <w:tcPr>
            <w:tcW w:type="dxa" w:w="1368"/>
          </w:tcPr>
          <w:p>
            <w:pPr>
              <w:keepNext w:val="1"/>
              <w:spacing w:before="20" w:after="20"/>
            </w:pPr>
            <w:r>
              <w:rPr>
                <w:rFonts w:ascii="Times New Roman" w:hAnsi="Times New Roman" w:cs="Times New Roman"/>
                <w:sz w:val="18"/>
              </w:rPr>
              <w:t>Media</w:t>
            </w:r>
          </w:p>
        </w:tc>
        <w:tc>
          <w:tcPr>
            <w:tcW w:type="dxa" w:w="1080"/>
          </w:tcPr>
          <w:p>
            <w:pPr>
              <w:keepNext w:val="1"/>
              <w:spacing w:before="20" w:after="20"/>
            </w:pPr>
            <w:r>
              <w:rPr>
                <w:rFonts w:ascii="Times New Roman" w:hAnsi="Times New Roman" w:cs="Times New Roman"/>
                <w:sz w:val="18"/>
              </w:rPr>
              <w:t>Bajo</w:t>
            </w:r>
          </w:p>
        </w:tc>
        <w:tc>
          <w:tcPr>
            <w:tcW w:type="dxa" w:w="3672"/>
          </w:tcPr>
          <w:p>
            <w:pPr>
              <w:keepNext w:val="1"/>
              <w:spacing w:before="20" w:after="20"/>
            </w:pPr>
            <w:r>
              <w:rPr>
                <w:rFonts w:ascii="Times New Roman" w:hAnsi="Times New Roman" w:cs="Times New Roman"/>
                <w:sz w:val="18"/>
              </w:rPr>
              <w:t>Manual de usuario y capacitación corta</w:t>
            </w:r>
          </w:p>
        </w:tc>
      </w:tr>
      <w:tr>
        <w:trPr>
          <w:cantSplit w:val="1"/>
        </w:trPr>
        <w:tc>
          <w:tcPr>
            <w:tcW w:type="dxa" w:w="2880"/>
            <w:shd w:val="clear" w:color="auto" w:fill="F2F5FA"/>
          </w:tcPr>
          <w:p>
            <w:pPr>
              <w:spacing w:before="20" w:after="20"/>
            </w:pPr>
            <w:r>
              <w:rPr>
                <w:rFonts w:ascii="Times New Roman" w:hAnsi="Times New Roman" w:cs="Times New Roman"/>
                <w:sz w:val="18"/>
              </w:rPr>
              <w:t>Suspensión por inactividad en planes gratuitos</w:t>
            </w:r>
          </w:p>
        </w:tc>
        <w:tc>
          <w:tcPr>
            <w:tcW w:type="dxa" w:w="1368"/>
            <w:shd w:val="clear" w:color="auto" w:fill="F2F5FA"/>
          </w:tcPr>
          <w:p>
            <w:pPr>
              <w:spacing w:before="20" w:after="20"/>
            </w:pPr>
            <w:r>
              <w:rPr>
                <w:rFonts w:ascii="Times New Roman" w:hAnsi="Times New Roman" w:cs="Times New Roman"/>
                <w:sz w:val="18"/>
              </w:rPr>
              <w:t>Alta</w:t>
            </w:r>
          </w:p>
        </w:tc>
        <w:tc>
          <w:tcPr>
            <w:tcW w:type="dxa" w:w="1080"/>
            <w:shd w:val="clear" w:color="auto" w:fill="F2F5FA"/>
          </w:tcPr>
          <w:p>
            <w:pPr>
              <w:spacing w:before="20" w:after="20"/>
            </w:pPr>
            <w:r>
              <w:rPr>
                <w:rFonts w:ascii="Times New Roman" w:hAnsi="Times New Roman" w:cs="Times New Roman"/>
                <w:sz w:val="18"/>
              </w:rPr>
              <w:t>Alto</w:t>
            </w:r>
          </w:p>
        </w:tc>
        <w:tc>
          <w:tcPr>
            <w:tcW w:type="dxa" w:w="3672"/>
            <w:shd w:val="clear" w:color="auto" w:fill="F2F5FA"/>
          </w:tcPr>
          <w:p>
            <w:pPr>
              <w:spacing w:before="20" w:after="20"/>
            </w:pPr>
            <w:r>
              <w:rPr>
                <w:rFonts w:ascii="Times New Roman" w:hAnsi="Times New Roman" w:cs="Times New Roman"/>
                <w:sz w:val="18"/>
              </w:rPr>
              <w:t>Usar en producción Render Starter y Supabase Pro</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Conclusión:</w:t>
      </w:r>
      <w:r>
        <w:rPr>
          <w:rFonts w:ascii="Times New Roman" w:cs="Times New Roman" w:eastAsia="Times New Roman" w:hAnsi="Times New Roman"/>
          <w:sz w:val="24"/>
          <w:szCs w:val="24"/>
        </w:rPr>
        <w:t xml:space="preserve"> el proyecto es operativamente factible.</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6.3. Factibilidad económica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factibilidad económica compara la inversión y los costos de operación con los beneficios esperados. El detalle de los costos está en la sección 7 (Propuesta Monetaria).</w:t>
      </w:r>
    </w:p>
    <w:p w:rsidR="00000000" w:rsidDel="00000000" w:rsidP="00000000" w:rsidRDefault="00000000" w:rsidRPr="00000000" w14:paraId="000002B8">
      <w:pPr>
        <w:keepNext w:val="1"/>
        <w:keepLines w:val="0"/>
        <w:spacing w:after="100" w:before="20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6.3.1. Costos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184"/>
        <w:gridCol w:w="1944"/>
        <w:gridCol w:w="1872"/>
      </w:tblGrid>
      <w:tr>
        <w:trPr>
          <w:cantSplit w:val="1"/>
          <w:tblHeader w:val="1"/>
        </w:trPr>
        <w:tc>
          <w:tcPr>
            <w:tcW w:type="dxa" w:w="5184"/>
            <w:shd w:val="clear" w:color="auto" w:fill="1F3864"/>
          </w:tcPr>
          <w:p>
            <w:pPr>
              <w:keepNext w:val="1"/>
              <w:spacing w:before="20" w:after="20"/>
            </w:pPr>
            <w:r>
              <w:rPr>
                <w:rFonts w:ascii="Times New Roman" w:hAnsi="Times New Roman" w:cs="Times New Roman"/>
                <w:b/>
                <w:color w:val="FFFFFF"/>
                <w:sz w:val="18"/>
              </w:rPr>
              <w:t>Concepto</w:t>
            </w:r>
          </w:p>
        </w:tc>
        <w:tc>
          <w:tcPr>
            <w:tcW w:type="dxa" w:w="1944"/>
            <w:shd w:val="clear" w:color="auto" w:fill="1F3864"/>
          </w:tcPr>
          <w:p>
            <w:pPr>
              <w:keepNext w:val="1"/>
              <w:spacing w:before="20" w:after="20"/>
              <w:jc w:val="right"/>
            </w:pPr>
            <w:r>
              <w:rPr>
                <w:rFonts w:ascii="Times New Roman" w:hAnsi="Times New Roman" w:cs="Times New Roman"/>
                <w:b/>
                <w:color w:val="FFFFFF"/>
                <w:sz w:val="18"/>
              </w:rPr>
              <w:t>Monto</w:t>
            </w:r>
          </w:p>
        </w:tc>
        <w:tc>
          <w:tcPr>
            <w:tcW w:type="dxa" w:w="1872"/>
            <w:shd w:val="clear" w:color="auto" w:fill="1F3864"/>
          </w:tcPr>
          <w:p>
            <w:pPr>
              <w:keepNext w:val="1"/>
              <w:spacing w:before="20" w:after="20"/>
            </w:pPr>
            <w:r>
              <w:rPr>
                <w:rFonts w:ascii="Times New Roman" w:hAnsi="Times New Roman" w:cs="Times New Roman"/>
                <w:b/>
                <w:color w:val="FFFFFF"/>
                <w:sz w:val="18"/>
              </w:rPr>
              <w:t>Tipo</w:t>
            </w:r>
          </w:p>
        </w:tc>
      </w:tr>
      <w:tr>
        <w:trPr>
          <w:cantSplit w:val="1"/>
        </w:trPr>
        <w:tc>
          <w:tcPr>
            <w:tcW w:type="dxa" w:w="5184"/>
          </w:tcPr>
          <w:p>
            <w:pPr>
              <w:keepNext w:val="1"/>
              <w:spacing w:before="20" w:after="20"/>
            </w:pPr>
            <w:r>
              <w:rPr>
                <w:rFonts w:ascii="Times New Roman" w:hAnsi="Times New Roman" w:cs="Times New Roman"/>
                <w:sz w:val="18"/>
              </w:rPr>
              <w:t>Desarrollo del software (puntos de función)</w:t>
            </w:r>
          </w:p>
        </w:tc>
        <w:tc>
          <w:tcPr>
            <w:tcW w:type="dxa" w:w="1944"/>
          </w:tcPr>
          <w:p>
            <w:pPr>
              <w:keepNext w:val="1"/>
              <w:spacing w:before="20" w:after="20"/>
              <w:jc w:val="right"/>
            </w:pPr>
            <w:r>
              <w:rPr>
                <w:rFonts w:ascii="Times New Roman" w:hAnsi="Times New Roman" w:cs="Times New Roman"/>
                <w:sz w:val="18"/>
              </w:rPr>
              <w:t>Q99,010.63</w:t>
            </w:r>
          </w:p>
        </w:tc>
        <w:tc>
          <w:tcPr>
            <w:tcW w:type="dxa" w:w="1872"/>
          </w:tcPr>
          <w:p>
            <w:pPr>
              <w:keepNext w:val="1"/>
              <w:spacing w:before="20" w:after="20"/>
            </w:pPr>
            <w:r>
              <w:rPr>
                <w:rFonts w:ascii="Times New Roman" w:hAnsi="Times New Roman" w:cs="Times New Roman"/>
                <w:sz w:val="18"/>
              </w:rPr>
              <w:t>Inversión única</w:t>
            </w:r>
          </w:p>
        </w:tc>
      </w:tr>
      <w:tr>
        <w:trPr>
          <w:cantSplit w:val="1"/>
        </w:trPr>
        <w:tc>
          <w:tcPr>
            <w:tcW w:type="dxa" w:w="5184"/>
            <w:shd w:val="clear" w:color="auto" w:fill="F2F5FA"/>
          </w:tcPr>
          <w:p>
            <w:pPr>
              <w:keepNext w:val="1"/>
              <w:spacing w:before="20" w:after="20"/>
            </w:pPr>
            <w:r>
              <w:rPr>
                <w:rFonts w:ascii="Times New Roman" w:hAnsi="Times New Roman" w:cs="Times New Roman"/>
                <w:sz w:val="18"/>
              </w:rPr>
              <w:t>Integración: análisis, pruebas QA y capacitación</w:t>
            </w:r>
          </w:p>
        </w:tc>
        <w:tc>
          <w:tcPr>
            <w:tcW w:type="dxa" w:w="1944"/>
            <w:shd w:val="clear" w:color="auto" w:fill="F2F5FA"/>
          </w:tcPr>
          <w:p>
            <w:pPr>
              <w:keepNext w:val="1"/>
              <w:spacing w:before="20" w:after="20"/>
              <w:jc w:val="right"/>
            </w:pPr>
            <w:r>
              <w:rPr>
                <w:rFonts w:ascii="Times New Roman" w:hAnsi="Times New Roman" w:cs="Times New Roman"/>
                <w:sz w:val="18"/>
              </w:rPr>
              <w:t>Q13,600.00</w:t>
            </w:r>
          </w:p>
        </w:tc>
        <w:tc>
          <w:tcPr>
            <w:tcW w:type="dxa" w:w="1872"/>
            <w:shd w:val="clear" w:color="auto" w:fill="F2F5FA"/>
          </w:tcPr>
          <w:p>
            <w:pPr>
              <w:keepNext w:val="1"/>
              <w:spacing w:before="20" w:after="20"/>
            </w:pPr>
            <w:r>
              <w:rPr>
                <w:rFonts w:ascii="Times New Roman" w:hAnsi="Times New Roman" w:cs="Times New Roman"/>
                <w:sz w:val="18"/>
              </w:rPr>
              <w:t>Inversión única</w:t>
            </w:r>
          </w:p>
        </w:tc>
      </w:tr>
      <w:tr>
        <w:trPr>
          <w:cantSplit w:val="1"/>
        </w:trPr>
        <w:tc>
          <w:tcPr>
            <w:tcW w:type="dxa" w:w="5184"/>
          </w:tcPr>
          <w:p>
            <w:pPr>
              <w:keepNext w:val="1"/>
              <w:spacing w:before="20" w:after="20"/>
            </w:pPr>
            <w:r>
              <w:rPr>
                <w:rFonts w:ascii="Times New Roman" w:hAnsi="Times New Roman" w:cs="Times New Roman"/>
                <w:sz w:val="18"/>
              </w:rPr>
              <w:t>IVA (12 %) sobre la inversión</w:t>
            </w:r>
          </w:p>
        </w:tc>
        <w:tc>
          <w:tcPr>
            <w:tcW w:type="dxa" w:w="1944"/>
          </w:tcPr>
          <w:p>
            <w:pPr>
              <w:keepNext w:val="1"/>
              <w:spacing w:before="20" w:after="20"/>
              <w:jc w:val="right"/>
            </w:pPr>
            <w:r>
              <w:rPr>
                <w:rFonts w:ascii="Times New Roman" w:hAnsi="Times New Roman" w:cs="Times New Roman"/>
                <w:sz w:val="18"/>
              </w:rPr>
              <w:t>Q13,513.28</w:t>
            </w:r>
          </w:p>
        </w:tc>
        <w:tc>
          <w:tcPr>
            <w:tcW w:type="dxa" w:w="1872"/>
          </w:tcPr>
          <w:p>
            <w:pPr>
              <w:keepNext w:val="1"/>
              <w:spacing w:before="20" w:after="20"/>
            </w:pPr>
            <w:r>
              <w:rPr>
                <w:rFonts w:ascii="Times New Roman" w:hAnsi="Times New Roman" w:cs="Times New Roman"/>
                <w:sz w:val="18"/>
              </w:rPr>
              <w:t>Inversión única</w:t>
            </w:r>
          </w:p>
        </w:tc>
      </w:tr>
      <w:tr>
        <w:trPr>
          <w:cantSplit w:val="1"/>
        </w:trPr>
        <w:tc>
          <w:tcPr>
            <w:tcW w:type="dxa" w:w="5184"/>
            <w:shd w:val="clear" w:color="auto" w:fill="F2F5FA"/>
          </w:tcPr>
          <w:p>
            <w:pPr>
              <w:keepNext w:val="1"/>
              <w:spacing w:before="20" w:after="20"/>
            </w:pPr>
            <w:r>
              <w:rPr>
                <w:rFonts w:ascii="Times New Roman" w:hAnsi="Times New Roman" w:cs="Times New Roman"/>
                <w:b/>
                <w:sz w:val="18"/>
              </w:rPr>
              <w:t>Inversión total del software</w:t>
            </w:r>
          </w:p>
        </w:tc>
        <w:tc>
          <w:tcPr>
            <w:tcW w:type="dxa" w:w="1944"/>
            <w:shd w:val="clear" w:color="auto" w:fill="F2F5FA"/>
          </w:tcPr>
          <w:p>
            <w:pPr>
              <w:keepNext w:val="1"/>
              <w:spacing w:before="20" w:after="20"/>
              <w:jc w:val="right"/>
            </w:pPr>
            <w:r>
              <w:rPr>
                <w:rFonts w:ascii="Times New Roman" w:hAnsi="Times New Roman" w:cs="Times New Roman"/>
                <w:b/>
                <w:sz w:val="18"/>
              </w:rPr>
              <w:t>Q126,123.90</w:t>
            </w:r>
          </w:p>
        </w:tc>
        <w:tc>
          <w:tcPr>
            <w:tcW w:type="dxa" w:w="1872"/>
            <w:shd w:val="clear" w:color="auto" w:fill="F2F5FA"/>
          </w:tcPr>
          <w:p>
            <w:pPr>
              <w:keepNext w:val="1"/>
              <w:spacing w:before="20" w:after="20"/>
            </w:pPr>
          </w:p>
        </w:tc>
      </w:tr>
      <w:tr>
        <w:trPr>
          <w:cantSplit w:val="1"/>
        </w:trPr>
        <w:tc>
          <w:tcPr>
            <w:tcW w:type="dxa" w:w="5184"/>
          </w:tcPr>
          <w:p>
            <w:pPr>
              <w:keepNext w:val="1"/>
              <w:spacing w:before="20" w:after="20"/>
            </w:pPr>
            <w:r>
              <w:rPr>
                <w:rFonts w:ascii="Times New Roman" w:hAnsi="Times New Roman" w:cs="Times New Roman"/>
                <w:sz w:val="18"/>
              </w:rPr>
              <w:t>Nube: Render Starter + Supabase Pro + dominio</w:t>
            </w:r>
          </w:p>
        </w:tc>
        <w:tc>
          <w:tcPr>
            <w:tcW w:type="dxa" w:w="1944"/>
          </w:tcPr>
          <w:p>
            <w:pPr>
              <w:keepNext w:val="1"/>
              <w:spacing w:before="20" w:after="20"/>
              <w:jc w:val="right"/>
            </w:pPr>
            <w:r>
              <w:rPr>
                <w:rFonts w:ascii="Times New Roman" w:hAnsi="Times New Roman" w:cs="Times New Roman"/>
                <w:sz w:val="18"/>
              </w:rPr>
              <w:t>Q3,044.37</w:t>
            </w:r>
          </w:p>
        </w:tc>
        <w:tc>
          <w:tcPr>
            <w:tcW w:type="dxa" w:w="1872"/>
          </w:tcPr>
          <w:p>
            <w:pPr>
              <w:keepNext w:val="1"/>
              <w:spacing w:before="20" w:after="20"/>
            </w:pPr>
            <w:r>
              <w:rPr>
                <w:rFonts w:ascii="Times New Roman" w:hAnsi="Times New Roman" w:cs="Times New Roman"/>
                <w:sz w:val="18"/>
              </w:rPr>
              <w:t>Anual</w:t>
            </w:r>
          </w:p>
        </w:tc>
      </w:tr>
      <w:tr>
        <w:trPr>
          <w:cantSplit w:val="1"/>
        </w:trPr>
        <w:tc>
          <w:tcPr>
            <w:tcW w:type="dxa" w:w="5184"/>
            <w:shd w:val="clear" w:color="auto" w:fill="F2F5FA"/>
          </w:tcPr>
          <w:p>
            <w:pPr>
              <w:keepNext w:val="1"/>
              <w:spacing w:before="20" w:after="20"/>
            </w:pPr>
            <w:r>
              <w:rPr>
                <w:rFonts w:ascii="Times New Roman" w:hAnsi="Times New Roman" w:cs="Times New Roman"/>
                <w:sz w:val="18"/>
              </w:rPr>
              <w:t>Mantenimiento correctivo y evolutivo (10 % del desarrollo)</w:t>
            </w:r>
          </w:p>
        </w:tc>
        <w:tc>
          <w:tcPr>
            <w:tcW w:type="dxa" w:w="1944"/>
            <w:shd w:val="clear" w:color="auto" w:fill="F2F5FA"/>
          </w:tcPr>
          <w:p>
            <w:pPr>
              <w:keepNext w:val="1"/>
              <w:spacing w:before="20" w:after="20"/>
              <w:jc w:val="right"/>
            </w:pPr>
            <w:r>
              <w:rPr>
                <w:rFonts w:ascii="Times New Roman" w:hAnsi="Times New Roman" w:cs="Times New Roman"/>
                <w:sz w:val="18"/>
              </w:rPr>
              <w:t>Q9,901.06</w:t>
            </w:r>
          </w:p>
        </w:tc>
        <w:tc>
          <w:tcPr>
            <w:tcW w:type="dxa" w:w="1872"/>
            <w:shd w:val="clear" w:color="auto" w:fill="F2F5FA"/>
          </w:tcPr>
          <w:p>
            <w:pPr>
              <w:keepNext w:val="1"/>
              <w:spacing w:before="20" w:after="20"/>
            </w:pPr>
            <w:r>
              <w:rPr>
                <w:rFonts w:ascii="Times New Roman" w:hAnsi="Times New Roman" w:cs="Times New Roman"/>
                <w:sz w:val="18"/>
              </w:rPr>
              <w:t>Anual</w:t>
            </w:r>
          </w:p>
        </w:tc>
      </w:tr>
      <w:tr>
        <w:trPr>
          <w:cantSplit w:val="1"/>
        </w:trPr>
        <w:tc>
          <w:tcPr>
            <w:tcW w:type="dxa" w:w="5184"/>
          </w:tcPr>
          <w:p>
            <w:pPr>
              <w:spacing w:before="20" w:after="20"/>
            </w:pPr>
            <w:r>
              <w:rPr>
                <w:rFonts w:ascii="Times New Roman" w:hAnsi="Times New Roman" w:cs="Times New Roman"/>
                <w:b/>
                <w:sz w:val="18"/>
              </w:rPr>
              <w:t>Costo anual de operación</w:t>
            </w:r>
          </w:p>
        </w:tc>
        <w:tc>
          <w:tcPr>
            <w:tcW w:type="dxa" w:w="1944"/>
          </w:tcPr>
          <w:p>
            <w:pPr>
              <w:spacing w:before="20" w:after="20"/>
              <w:jc w:val="right"/>
            </w:pPr>
            <w:r>
              <w:rPr>
                <w:rFonts w:ascii="Times New Roman" w:hAnsi="Times New Roman" w:cs="Times New Roman"/>
                <w:b/>
                <w:sz w:val="18"/>
              </w:rPr>
              <w:t>Q12,945.43</w:t>
            </w:r>
          </w:p>
        </w:tc>
        <w:tc>
          <w:tcPr>
            <w:tcW w:type="dxa" w:w="1872"/>
          </w:tcPr>
          <w:p>
            <w:pPr>
              <w:spacing w:before="20" w:after="20"/>
            </w:pP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licencias de software tienen costo cero porque todo el stack es de código abierto. El equipo de las estaciones (PC, UPS e Internet) es una inversión de infraestructura que la municipalidad necesita de todas formas por el punto 16, por lo que se presenta aparte en la sección 7.8.</w:t>
      </w:r>
    </w:p>
    <w:p w:rsidR="00000000" w:rsidDel="00000000" w:rsidP="00000000" w:rsidRDefault="00000000" w:rsidRPr="00000000" w14:paraId="000002B8">
      <w:pPr>
        <w:keepNext w:val="1"/>
        <w:keepLines w:val="0"/>
        <w:spacing w:after="100" w:before="20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6.3.2. Beneficios estimados</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beneficios se calcularon con supuestos conservadores que deben validarse con la municipalidad:</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4176"/>
        <w:gridCol w:w="3168"/>
        <w:gridCol w:w="1655"/>
      </w:tblGrid>
      <w:tr>
        <w:trPr>
          <w:cantSplit w:val="1"/>
          <w:tblHeader w:val="1"/>
        </w:trPr>
        <w:tc>
          <w:tcPr>
            <w:tcW w:type="dxa" w:w="4176"/>
            <w:shd w:val="clear" w:color="auto" w:fill="1F3864"/>
          </w:tcPr>
          <w:p>
            <w:pPr>
              <w:keepNext w:val="1"/>
              <w:spacing w:before="20" w:after="20"/>
            </w:pPr>
            <w:r>
              <w:rPr>
                <w:rFonts w:ascii="Times New Roman" w:hAnsi="Times New Roman" w:cs="Times New Roman"/>
                <w:b/>
                <w:color w:val="FFFFFF"/>
                <w:sz w:val="18"/>
              </w:rPr>
              <w:t>Beneficio</w:t>
            </w:r>
          </w:p>
        </w:tc>
        <w:tc>
          <w:tcPr>
            <w:tcW w:type="dxa" w:w="3168"/>
            <w:shd w:val="clear" w:color="auto" w:fill="1F3864"/>
          </w:tcPr>
          <w:p>
            <w:pPr>
              <w:keepNext w:val="1"/>
              <w:spacing w:before="20" w:after="20"/>
            </w:pPr>
            <w:r>
              <w:rPr>
                <w:rFonts w:ascii="Times New Roman" w:hAnsi="Times New Roman" w:cs="Times New Roman"/>
                <w:b/>
                <w:color w:val="FFFFFF"/>
                <w:sz w:val="18"/>
              </w:rPr>
              <w:t>Supuesto</w:t>
            </w:r>
          </w:p>
        </w:tc>
        <w:tc>
          <w:tcPr>
            <w:tcW w:type="dxa" w:w="1656"/>
            <w:shd w:val="clear" w:color="auto" w:fill="1F3864"/>
          </w:tcPr>
          <w:p>
            <w:pPr>
              <w:keepNext w:val="1"/>
              <w:spacing w:before="20" w:after="20"/>
              <w:jc w:val="right"/>
            </w:pPr>
            <w:r>
              <w:rPr>
                <w:rFonts w:ascii="Times New Roman" w:hAnsi="Times New Roman" w:cs="Times New Roman"/>
                <w:b/>
                <w:color w:val="FFFFFF"/>
                <w:sz w:val="18"/>
              </w:rPr>
              <w:t>Monto anual</w:t>
            </w:r>
          </w:p>
        </w:tc>
      </w:tr>
      <w:tr>
        <w:trPr>
          <w:cantSplit w:val="1"/>
        </w:trPr>
        <w:tc>
          <w:tcPr>
            <w:tcW w:type="dxa" w:w="4176"/>
          </w:tcPr>
          <w:p>
            <w:pPr>
              <w:keepNext w:val="1"/>
              <w:spacing w:before="20" w:after="20"/>
            </w:pPr>
            <w:r>
              <w:rPr>
                <w:rFonts w:ascii="Times New Roman" w:hAnsi="Times New Roman" w:cs="Times New Roman"/>
                <w:sz w:val="18"/>
              </w:rPr>
              <w:t>Menos horas de consolidación manual de información (estaciones, buses, personal y reportes)</w:t>
            </w:r>
          </w:p>
        </w:tc>
        <w:tc>
          <w:tcPr>
            <w:tcW w:type="dxa" w:w="3168"/>
          </w:tcPr>
          <w:p>
            <w:pPr>
              <w:keepNext w:val="1"/>
              <w:spacing w:before="20" w:after="20"/>
            </w:pPr>
            <w:r>
              <w:rPr>
                <w:rFonts w:ascii="Times New Roman" w:hAnsi="Times New Roman" w:cs="Times New Roman"/>
                <w:sz w:val="18"/>
              </w:rPr>
              <w:t>3 personas × 40 h/mes × Q40/h × 12 meses</w:t>
            </w:r>
          </w:p>
        </w:tc>
        <w:tc>
          <w:tcPr>
            <w:tcW w:type="dxa" w:w="1656"/>
          </w:tcPr>
          <w:p>
            <w:pPr>
              <w:keepNext w:val="1"/>
              <w:spacing w:before="20" w:after="20"/>
              <w:jc w:val="right"/>
            </w:pPr>
            <w:r>
              <w:rPr>
                <w:rFonts w:ascii="Times New Roman" w:hAnsi="Times New Roman" w:cs="Times New Roman"/>
                <w:sz w:val="18"/>
              </w:rPr>
              <w:t>Q57,600.00</w:t>
            </w:r>
          </w:p>
        </w:tc>
      </w:tr>
      <w:tr>
        <w:trPr>
          <w:cantSplit w:val="1"/>
        </w:trPr>
        <w:tc>
          <w:tcPr>
            <w:tcW w:type="dxa" w:w="4176"/>
            <w:shd w:val="clear" w:color="auto" w:fill="F2F5FA"/>
          </w:tcPr>
          <w:p>
            <w:pPr>
              <w:keepNext w:val="1"/>
              <w:spacing w:before="20" w:after="20"/>
            </w:pPr>
            <w:r>
              <w:rPr>
                <w:rFonts w:ascii="Times New Roman" w:hAnsi="Times New Roman" w:cs="Times New Roman"/>
                <w:sz w:val="18"/>
              </w:rPr>
              <w:t>Menos papel, impresión y formularios de control</w:t>
            </w:r>
          </w:p>
        </w:tc>
        <w:tc>
          <w:tcPr>
            <w:tcW w:type="dxa" w:w="3168"/>
            <w:shd w:val="clear" w:color="auto" w:fill="F2F5FA"/>
          </w:tcPr>
          <w:p>
            <w:pPr>
              <w:keepNext w:val="1"/>
              <w:spacing w:before="20" w:after="20"/>
            </w:pPr>
            <w:r>
              <w:rPr>
                <w:rFonts w:ascii="Times New Roman" w:hAnsi="Times New Roman" w:cs="Times New Roman"/>
                <w:sz w:val="18"/>
              </w:rPr>
              <w:t>Q500 al mes</w:t>
            </w:r>
          </w:p>
        </w:tc>
        <w:tc>
          <w:tcPr>
            <w:tcW w:type="dxa" w:w="1656"/>
            <w:shd w:val="clear" w:color="auto" w:fill="F2F5FA"/>
          </w:tcPr>
          <w:p>
            <w:pPr>
              <w:keepNext w:val="1"/>
              <w:spacing w:before="20" w:after="20"/>
              <w:jc w:val="right"/>
            </w:pPr>
            <w:r>
              <w:rPr>
                <w:rFonts w:ascii="Times New Roman" w:hAnsi="Times New Roman" w:cs="Times New Roman"/>
                <w:sz w:val="18"/>
              </w:rPr>
              <w:t>Q6,000.00</w:t>
            </w:r>
          </w:p>
        </w:tc>
      </w:tr>
      <w:tr>
        <w:trPr>
          <w:cantSplit w:val="1"/>
        </w:trPr>
        <w:tc>
          <w:tcPr>
            <w:tcW w:type="dxa" w:w="4176"/>
          </w:tcPr>
          <w:p>
            <w:pPr>
              <w:spacing w:before="20" w:after="20"/>
            </w:pPr>
            <w:r>
              <w:rPr>
                <w:rFonts w:ascii="Times New Roman" w:hAnsi="Times New Roman" w:cs="Times New Roman"/>
                <w:b/>
                <w:sz w:val="18"/>
              </w:rPr>
              <w:t>Total de beneficios cuantificables</w:t>
            </w:r>
          </w:p>
        </w:tc>
        <w:tc>
          <w:tcPr>
            <w:tcW w:type="dxa" w:w="3168"/>
          </w:tcPr>
          <w:p>
            <w:pPr>
              <w:spacing w:before="20" w:after="20"/>
            </w:pPr>
          </w:p>
        </w:tc>
        <w:tc>
          <w:tcPr>
            <w:tcW w:type="dxa" w:w="1656"/>
          </w:tcPr>
          <w:p>
            <w:pPr>
              <w:spacing w:before="20" w:after="20"/>
              <w:jc w:val="right"/>
            </w:pPr>
            <w:r>
              <w:rPr>
                <w:rFonts w:ascii="Times New Roman" w:hAnsi="Times New Roman" w:cs="Times New Roman"/>
                <w:b/>
                <w:sz w:val="18"/>
              </w:rPr>
              <w:t>Q63,600.00</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Además hay beneficios no cuantificados: alertas de refuerzo en el momento en que se superan los límites, control de la flota mínima y máxima por línea, trazabilidad de pagos y cambios, y reportes inmediatos para la toma de decisiones.</w:t>
      </w:r>
    </w:p>
    <w:p w:rsidR="00000000" w:rsidDel="00000000" w:rsidP="00000000" w:rsidRDefault="00000000" w:rsidRPr="00000000" w14:paraId="000002B8">
      <w:pPr>
        <w:keepNext w:val="1"/>
        <w:keepLines w:val="0"/>
        <w:spacing w:after="100" w:before="20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6.3.3. Indicadores financieros (horizonte de 5 años, tasa de descuento del 10 %)</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592"/>
        <w:gridCol w:w="1800"/>
        <w:gridCol w:w="4608"/>
      </w:tblGrid>
      <w:tr>
        <w:trPr>
          <w:cantSplit w:val="1"/>
          <w:tblHeader w:val="1"/>
        </w:trPr>
        <w:tc>
          <w:tcPr>
            <w:tcW w:type="dxa" w:w="2592"/>
            <w:shd w:val="clear" w:color="auto" w:fill="1F3864"/>
          </w:tcPr>
          <w:p>
            <w:pPr>
              <w:keepNext w:val="1"/>
              <w:spacing w:before="20" w:after="20"/>
            </w:pPr>
            <w:r>
              <w:rPr>
                <w:rFonts w:ascii="Times New Roman" w:hAnsi="Times New Roman" w:cs="Times New Roman"/>
                <w:b/>
                <w:color w:val="FFFFFF"/>
                <w:sz w:val="18"/>
              </w:rPr>
              <w:t>Indicador</w:t>
            </w:r>
          </w:p>
        </w:tc>
        <w:tc>
          <w:tcPr>
            <w:tcW w:type="dxa" w:w="1800"/>
            <w:shd w:val="clear" w:color="auto" w:fill="1F3864"/>
          </w:tcPr>
          <w:p>
            <w:pPr>
              <w:keepNext w:val="1"/>
              <w:spacing w:before="20" w:after="20"/>
              <w:jc w:val="right"/>
            </w:pPr>
            <w:r>
              <w:rPr>
                <w:rFonts w:ascii="Times New Roman" w:hAnsi="Times New Roman" w:cs="Times New Roman"/>
                <w:b/>
                <w:color w:val="FFFFFF"/>
                <w:sz w:val="18"/>
              </w:rPr>
              <w:t>Valor</w:t>
            </w:r>
          </w:p>
        </w:tc>
        <w:tc>
          <w:tcPr>
            <w:tcW w:type="dxa" w:w="4608"/>
            <w:shd w:val="clear" w:color="auto" w:fill="1F3864"/>
          </w:tcPr>
          <w:p>
            <w:pPr>
              <w:keepNext w:val="1"/>
              <w:spacing w:before="20" w:after="20"/>
            </w:pPr>
            <w:r>
              <w:rPr>
                <w:rFonts w:ascii="Times New Roman" w:hAnsi="Times New Roman" w:cs="Times New Roman"/>
                <w:b/>
                <w:color w:val="FFFFFF"/>
                <w:sz w:val="18"/>
              </w:rPr>
              <w:t>Interpretación</w:t>
            </w:r>
          </w:p>
        </w:tc>
      </w:tr>
      <w:tr>
        <w:trPr>
          <w:cantSplit w:val="1"/>
        </w:trPr>
        <w:tc>
          <w:tcPr>
            <w:tcW w:type="dxa" w:w="2592"/>
          </w:tcPr>
          <w:p>
            <w:pPr>
              <w:keepNext w:val="1"/>
              <w:spacing w:before="20" w:after="20"/>
            </w:pPr>
            <w:r>
              <w:rPr>
                <w:rFonts w:ascii="Times New Roman" w:hAnsi="Times New Roman" w:cs="Times New Roman"/>
                <w:sz w:val="18"/>
              </w:rPr>
              <w:t>Flujo neto anual</w:t>
            </w:r>
          </w:p>
        </w:tc>
        <w:tc>
          <w:tcPr>
            <w:tcW w:type="dxa" w:w="1800"/>
          </w:tcPr>
          <w:p>
            <w:pPr>
              <w:keepNext w:val="1"/>
              <w:spacing w:before="20" w:after="20"/>
              <w:jc w:val="right"/>
            </w:pPr>
            <w:r>
              <w:rPr>
                <w:rFonts w:ascii="Times New Roman" w:hAnsi="Times New Roman" w:cs="Times New Roman"/>
                <w:sz w:val="18"/>
              </w:rPr>
              <w:t>Q50,654.57</w:t>
            </w:r>
          </w:p>
        </w:tc>
        <w:tc>
          <w:tcPr>
            <w:tcW w:type="dxa" w:w="4608"/>
          </w:tcPr>
          <w:p>
            <w:pPr>
              <w:keepNext w:val="1"/>
              <w:spacing w:before="20" w:after="20"/>
            </w:pPr>
            <w:r>
              <w:rPr>
                <w:rFonts w:ascii="Times New Roman" w:hAnsi="Times New Roman" w:cs="Times New Roman"/>
                <w:sz w:val="18"/>
              </w:rPr>
              <w:t>Beneficios menos costo anual de operación</w:t>
            </w:r>
          </w:p>
        </w:tc>
      </w:tr>
      <w:tr>
        <w:trPr>
          <w:cantSplit w:val="1"/>
        </w:trPr>
        <w:tc>
          <w:tcPr>
            <w:tcW w:type="dxa" w:w="2592"/>
            <w:shd w:val="clear" w:color="auto" w:fill="F2F5FA"/>
          </w:tcPr>
          <w:p>
            <w:pPr>
              <w:keepNext w:val="1"/>
              <w:spacing w:before="20" w:after="20"/>
            </w:pPr>
            <w:r>
              <w:rPr>
                <w:rFonts w:ascii="Times New Roman" w:hAnsi="Times New Roman" w:cs="Times New Roman"/>
                <w:sz w:val="18"/>
              </w:rPr>
              <w:t>Valor actual neto (VAN)</w:t>
            </w:r>
          </w:p>
        </w:tc>
        <w:tc>
          <w:tcPr>
            <w:tcW w:type="dxa" w:w="1800"/>
            <w:shd w:val="clear" w:color="auto" w:fill="F2F5FA"/>
          </w:tcPr>
          <w:p>
            <w:pPr>
              <w:keepNext w:val="1"/>
              <w:spacing w:before="20" w:after="20"/>
              <w:jc w:val="right"/>
            </w:pPr>
            <w:r>
              <w:rPr>
                <w:rFonts w:ascii="Times New Roman" w:hAnsi="Times New Roman" w:cs="Times New Roman"/>
                <w:sz w:val="18"/>
              </w:rPr>
              <w:t>Q65,896.76</w:t>
            </w:r>
          </w:p>
        </w:tc>
        <w:tc>
          <w:tcPr>
            <w:tcW w:type="dxa" w:w="4608"/>
            <w:shd w:val="clear" w:color="auto" w:fill="F2F5FA"/>
          </w:tcPr>
          <w:p>
            <w:pPr>
              <w:keepNext w:val="1"/>
              <w:spacing w:before="20" w:after="20"/>
            </w:pPr>
            <w:r>
              <w:rPr>
                <w:rFonts w:ascii="Times New Roman" w:hAnsi="Times New Roman" w:cs="Times New Roman"/>
                <w:sz w:val="18"/>
              </w:rPr>
              <w:t>Positivo: la inversión se recupera con ganancia</w:t>
            </w:r>
          </w:p>
        </w:tc>
      </w:tr>
      <w:tr>
        <w:trPr>
          <w:cantSplit w:val="1"/>
        </w:trPr>
        <w:tc>
          <w:tcPr>
            <w:tcW w:type="dxa" w:w="2592"/>
          </w:tcPr>
          <w:p>
            <w:pPr>
              <w:keepNext w:val="1"/>
              <w:spacing w:before="20" w:after="20"/>
            </w:pPr>
            <w:r>
              <w:rPr>
                <w:rFonts w:ascii="Times New Roman" w:hAnsi="Times New Roman" w:cs="Times New Roman"/>
                <w:sz w:val="18"/>
              </w:rPr>
              <w:t>Relación beneficio/costo</w:t>
            </w:r>
          </w:p>
        </w:tc>
        <w:tc>
          <w:tcPr>
            <w:tcW w:type="dxa" w:w="1800"/>
          </w:tcPr>
          <w:p>
            <w:pPr>
              <w:keepNext w:val="1"/>
              <w:spacing w:before="20" w:after="20"/>
              <w:jc w:val="right"/>
            </w:pPr>
            <w:r>
              <w:rPr>
                <w:rFonts w:ascii="Times New Roman" w:hAnsi="Times New Roman" w:cs="Times New Roman"/>
                <w:sz w:val="18"/>
              </w:rPr>
              <w:t>1.38</w:t>
            </w:r>
          </w:p>
        </w:tc>
        <w:tc>
          <w:tcPr>
            <w:tcW w:type="dxa" w:w="4608"/>
          </w:tcPr>
          <w:p>
            <w:pPr>
              <w:keepNext w:val="1"/>
              <w:spacing w:before="20" w:after="20"/>
            </w:pPr>
            <w:r>
              <w:rPr>
                <w:rFonts w:ascii="Times New Roman" w:hAnsi="Times New Roman" w:cs="Times New Roman"/>
                <w:sz w:val="18"/>
              </w:rPr>
              <w:t>Mayor que 1: cada quetzal invertido devuelve más de un quetzal</w:t>
            </w:r>
          </w:p>
        </w:tc>
      </w:tr>
      <w:tr>
        <w:trPr>
          <w:cantSplit w:val="1"/>
        </w:trPr>
        <w:tc>
          <w:tcPr>
            <w:tcW w:type="dxa" w:w="2592"/>
            <w:shd w:val="clear" w:color="auto" w:fill="F2F5FA"/>
          </w:tcPr>
          <w:p>
            <w:pPr>
              <w:spacing w:before="20" w:after="20"/>
            </w:pPr>
            <w:r>
              <w:rPr>
                <w:rFonts w:ascii="Times New Roman" w:hAnsi="Times New Roman" w:cs="Times New Roman"/>
                <w:sz w:val="18"/>
              </w:rPr>
              <w:t>Período de recuperación</w:t>
            </w:r>
          </w:p>
        </w:tc>
        <w:tc>
          <w:tcPr>
            <w:tcW w:type="dxa" w:w="1800"/>
            <w:shd w:val="clear" w:color="auto" w:fill="F2F5FA"/>
          </w:tcPr>
          <w:p>
            <w:pPr>
              <w:spacing w:before="20" w:after="20"/>
              <w:jc w:val="right"/>
            </w:pPr>
            <w:r>
              <w:rPr>
                <w:rFonts w:ascii="Times New Roman" w:hAnsi="Times New Roman" w:cs="Times New Roman"/>
                <w:sz w:val="18"/>
              </w:rPr>
              <w:t>2.5 años</w:t>
            </w:r>
          </w:p>
        </w:tc>
        <w:tc>
          <w:tcPr>
            <w:tcW w:type="dxa" w:w="4608"/>
            <w:shd w:val="clear" w:color="auto" w:fill="F2F5FA"/>
          </w:tcPr>
          <w:p>
            <w:pPr>
              <w:spacing w:before="20" w:after="20"/>
            </w:pPr>
            <w:r>
              <w:rPr>
                <w:rFonts w:ascii="Times New Roman" w:hAnsi="Times New Roman" w:cs="Times New Roman"/>
                <w:sz w:val="18"/>
              </w:rPr>
              <w:t>Dentro del horizonte de evaluación</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Conclusión:</w:t>
      </w:r>
      <w:r>
        <w:rPr>
          <w:rFonts w:ascii="Times New Roman" w:cs="Times New Roman" w:eastAsia="Times New Roman" w:hAnsi="Times New Roman"/>
          <w:sz w:val="24"/>
          <w:szCs w:val="24"/>
        </w:rPr>
        <w:t xml:space="preserve"> con los supuestos indicados, el proyecto es económicamente factible. Si los beneficios reales fueran menores, el punto de equilibrio se alcanza con un beneficio anual de Q46,216.60.</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6.4. Factibilidad legal</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 revisó el marco legal guatemalteco aplicable al manejo de la información, a la contratación del servicio y al uso de software y datos de terceros.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311"/>
        <w:gridCol w:w="5688"/>
      </w:tblGrid>
      <w:tr>
        <w:trPr>
          <w:cantSplit w:val="1"/>
          <w:tblHeader w:val="1"/>
        </w:trPr>
        <w:tc>
          <w:tcPr>
            <w:tcW w:type="dxa" w:w="3312"/>
            <w:shd w:val="clear" w:color="auto" w:fill="1F3864"/>
          </w:tcPr>
          <w:p>
            <w:pPr>
              <w:keepNext w:val="1"/>
              <w:spacing w:before="20" w:after="20"/>
            </w:pPr>
            <w:r>
              <w:rPr>
                <w:rFonts w:ascii="Times New Roman" w:hAnsi="Times New Roman" w:cs="Times New Roman"/>
                <w:b/>
                <w:color w:val="FFFFFF"/>
                <w:sz w:val="18"/>
              </w:rPr>
              <w:t>Norma</w:t>
            </w:r>
          </w:p>
        </w:tc>
        <w:tc>
          <w:tcPr>
            <w:tcW w:type="dxa" w:w="5688"/>
            <w:shd w:val="clear" w:color="auto" w:fill="1F3864"/>
          </w:tcPr>
          <w:p>
            <w:pPr>
              <w:keepNext w:val="1"/>
              <w:spacing w:before="20" w:after="20"/>
            </w:pPr>
            <w:r>
              <w:rPr>
                <w:rFonts w:ascii="Times New Roman" w:hAnsi="Times New Roman" w:cs="Times New Roman"/>
                <w:b/>
                <w:color w:val="FFFFFF"/>
                <w:sz w:val="18"/>
              </w:rPr>
              <w:t>Aplicación al proyecto</w:t>
            </w:r>
          </w:p>
        </w:tc>
      </w:tr>
      <w:tr>
        <w:trPr>
          <w:cantSplit w:val="1"/>
        </w:trPr>
        <w:tc>
          <w:tcPr>
            <w:tcW w:type="dxa" w:w="3312"/>
          </w:tcPr>
          <w:p>
            <w:pPr>
              <w:keepNext w:val="1"/>
              <w:spacing w:before="20" w:after="20"/>
            </w:pPr>
            <w:r>
              <w:rPr>
                <w:rFonts w:ascii="Times New Roman" w:hAnsi="Times New Roman" w:cs="Times New Roman"/>
                <w:sz w:val="18"/>
              </w:rPr>
              <w:t>Constitución Política de la República de Guatemala, artículos 24 y 31</w:t>
            </w:r>
          </w:p>
        </w:tc>
        <w:tc>
          <w:tcPr>
            <w:tcW w:type="dxa" w:w="5688"/>
          </w:tcPr>
          <w:p>
            <w:pPr>
              <w:keepNext w:val="1"/>
              <w:spacing w:before="20" w:after="20"/>
            </w:pPr>
            <w:r>
              <w:rPr>
                <w:rFonts w:ascii="Times New Roman" w:hAnsi="Times New Roman" w:cs="Times New Roman"/>
                <w:sz w:val="18"/>
              </w:rPr>
              <w:t>Protege los documentos y registros de las personas y su derecho a conocer la información que de ellas consta en archivos del Estado. Los datos del personal y de los titulares de tarjetas se guardan con acceso restringido.</w:t>
            </w:r>
          </w:p>
        </w:tc>
      </w:tr>
      <w:tr>
        <w:trPr>
          <w:cantSplit w:val="1"/>
        </w:trPr>
        <w:tc>
          <w:tcPr>
            <w:tcW w:type="dxa" w:w="3312"/>
            <w:shd w:val="clear" w:color="auto" w:fill="F2F5FA"/>
          </w:tcPr>
          <w:p>
            <w:pPr>
              <w:keepNext w:val="1"/>
              <w:spacing w:before="20" w:after="20"/>
            </w:pPr>
            <w:r>
              <w:rPr>
                <w:rFonts w:ascii="Times New Roman" w:hAnsi="Times New Roman" w:cs="Times New Roman"/>
                <w:sz w:val="18"/>
              </w:rPr>
              <w:t>Ley de Acceso a la Información Pública, Decreto 57-2008</w:t>
            </w:r>
          </w:p>
        </w:tc>
        <w:tc>
          <w:tcPr>
            <w:tcW w:type="dxa" w:w="5688"/>
            <w:shd w:val="clear" w:color="auto" w:fill="F2F5FA"/>
          </w:tcPr>
          <w:p>
            <w:pPr>
              <w:keepNext w:val="1"/>
              <w:spacing w:before="20" w:after="20"/>
            </w:pPr>
            <w:r>
              <w:rPr>
                <w:rFonts w:ascii="Times New Roman" w:hAnsi="Times New Roman" w:cs="Times New Roman"/>
                <w:sz w:val="18"/>
              </w:rPr>
              <w:t>La municipalidad es sujeto obligado. Los datos personales sensibles (DPI, dirección, antecedentes) son información confidencial y solo los consulta el personal autorizado; los reportes públicos no incluyen datos personales.</w:t>
            </w:r>
          </w:p>
        </w:tc>
      </w:tr>
      <w:tr>
        <w:trPr>
          <w:cantSplit w:val="1"/>
        </w:trPr>
        <w:tc>
          <w:tcPr>
            <w:tcW w:type="dxa" w:w="3312"/>
          </w:tcPr>
          <w:p>
            <w:pPr>
              <w:keepNext w:val="1"/>
              <w:spacing w:before="20" w:after="20"/>
            </w:pPr>
            <w:r>
              <w:rPr>
                <w:rFonts w:ascii="Times New Roman" w:hAnsi="Times New Roman" w:cs="Times New Roman"/>
                <w:sz w:val="18"/>
              </w:rPr>
              <w:t>Ley para el Reconocimiento de las Comunicaciones y Firmas Electrónicas, Decreto 47-2008</w:t>
            </w:r>
          </w:p>
        </w:tc>
        <w:tc>
          <w:tcPr>
            <w:tcW w:type="dxa" w:w="5688"/>
          </w:tcPr>
          <w:p>
            <w:pPr>
              <w:keepNext w:val="1"/>
              <w:spacing w:before="20" w:after="20"/>
            </w:pPr>
            <w:r>
              <w:rPr>
                <w:rFonts w:ascii="Times New Roman" w:hAnsi="Times New Roman" w:cs="Times New Roman"/>
                <w:sz w:val="18"/>
              </w:rPr>
              <w:t>Da validez a los registros electrónicos, como transacciones de pago y bitácora de auditoría.</w:t>
            </w:r>
          </w:p>
        </w:tc>
      </w:tr>
      <w:tr>
        <w:trPr>
          <w:cantSplit w:val="1"/>
        </w:trPr>
        <w:tc>
          <w:tcPr>
            <w:tcW w:type="dxa" w:w="3312"/>
            <w:shd w:val="clear" w:color="auto" w:fill="F2F5FA"/>
          </w:tcPr>
          <w:p>
            <w:pPr>
              <w:keepNext w:val="1"/>
              <w:spacing w:before="20" w:after="20"/>
            </w:pPr>
            <w:r>
              <w:rPr>
                <w:rFonts w:ascii="Times New Roman" w:hAnsi="Times New Roman" w:cs="Times New Roman"/>
                <w:sz w:val="18"/>
              </w:rPr>
              <w:t>Código Municipal, Decreto 12-2002</w:t>
            </w:r>
          </w:p>
        </w:tc>
        <w:tc>
          <w:tcPr>
            <w:tcW w:type="dxa" w:w="5688"/>
            <w:shd w:val="clear" w:color="auto" w:fill="F2F5FA"/>
          </w:tcPr>
          <w:p>
            <w:pPr>
              <w:keepNext w:val="1"/>
              <w:spacing w:before="20" w:after="20"/>
            </w:pPr>
            <w:r>
              <w:rPr>
                <w:rFonts w:ascii="Times New Roman" w:hAnsi="Times New Roman" w:cs="Times New Roman"/>
                <w:sz w:val="18"/>
              </w:rPr>
              <w:t>El transporte público urbano es competencia de la municipalidad, que es la entidad contratante y dueña de la información.</w:t>
            </w:r>
          </w:p>
        </w:tc>
      </w:tr>
      <w:tr>
        <w:trPr>
          <w:cantSplit w:val="1"/>
        </w:trPr>
        <w:tc>
          <w:tcPr>
            <w:tcW w:type="dxa" w:w="3312"/>
          </w:tcPr>
          <w:p>
            <w:pPr>
              <w:keepNext w:val="1"/>
              <w:spacing w:before="20" w:after="20"/>
            </w:pPr>
            <w:r>
              <w:rPr>
                <w:rFonts w:ascii="Times New Roman" w:hAnsi="Times New Roman" w:cs="Times New Roman"/>
                <w:sz w:val="18"/>
              </w:rPr>
              <w:t>Ley de Tránsito, Decreto 132-96</w:t>
            </w:r>
          </w:p>
        </w:tc>
        <w:tc>
          <w:tcPr>
            <w:tcW w:type="dxa" w:w="5688"/>
          </w:tcPr>
          <w:p>
            <w:pPr>
              <w:keepNext w:val="1"/>
              <w:spacing w:before="20" w:after="20"/>
            </w:pPr>
            <w:r>
              <w:rPr>
                <w:rFonts w:ascii="Times New Roman" w:hAnsi="Times New Roman" w:cs="Times New Roman"/>
                <w:sz w:val="18"/>
              </w:rPr>
              <w:t>Exige licencia de conducir vigente a los pilotos; el sistema registra número y tipo de licencia.</w:t>
            </w:r>
          </w:p>
        </w:tc>
      </w:tr>
      <w:tr>
        <w:trPr>
          <w:cantSplit w:val="1"/>
        </w:trPr>
        <w:tc>
          <w:tcPr>
            <w:tcW w:type="dxa" w:w="3312"/>
            <w:shd w:val="clear" w:color="auto" w:fill="F2F5FA"/>
          </w:tcPr>
          <w:p>
            <w:pPr>
              <w:keepNext w:val="1"/>
              <w:spacing w:before="20" w:after="20"/>
            </w:pPr>
            <w:r>
              <w:rPr>
                <w:rFonts w:ascii="Times New Roman" w:hAnsi="Times New Roman" w:cs="Times New Roman"/>
                <w:sz w:val="18"/>
              </w:rPr>
              <w:t>Ley de Derecho de Autor y Derechos Conexos, Decreto 33-98</w:t>
            </w:r>
          </w:p>
        </w:tc>
        <w:tc>
          <w:tcPr>
            <w:tcW w:type="dxa" w:w="5688"/>
            <w:shd w:val="clear" w:color="auto" w:fill="F2F5FA"/>
          </w:tcPr>
          <w:p>
            <w:pPr>
              <w:keepNext w:val="1"/>
              <w:spacing w:before="20" w:after="20"/>
            </w:pPr>
            <w:r>
              <w:rPr>
                <w:rFonts w:ascii="Times New Roman" w:hAnsi="Times New Roman" w:cs="Times New Roman"/>
                <w:sz w:val="18"/>
              </w:rPr>
              <w:t>Protege el software como obra. El contrato debe definir a quién pertenece el código fuente.</w:t>
            </w:r>
          </w:p>
        </w:tc>
      </w:tr>
      <w:tr>
        <w:trPr>
          <w:cantSplit w:val="1"/>
        </w:trPr>
        <w:tc>
          <w:tcPr>
            <w:tcW w:type="dxa" w:w="3312"/>
          </w:tcPr>
          <w:p>
            <w:pPr>
              <w:keepNext w:val="1"/>
              <w:spacing w:before="20" w:after="20"/>
            </w:pPr>
            <w:r>
              <w:rPr>
                <w:rFonts w:ascii="Times New Roman" w:hAnsi="Times New Roman" w:cs="Times New Roman"/>
                <w:sz w:val="18"/>
              </w:rPr>
              <w:t>Ley de Contrataciones del Estado, Decreto 57-92</w:t>
            </w:r>
          </w:p>
        </w:tc>
        <w:tc>
          <w:tcPr>
            <w:tcW w:type="dxa" w:w="5688"/>
          </w:tcPr>
          <w:p>
            <w:pPr>
              <w:keepNext w:val="1"/>
              <w:spacing w:before="20" w:after="20"/>
            </w:pPr>
            <w:r>
              <w:rPr>
                <w:rFonts w:ascii="Times New Roman" w:hAnsi="Times New Roman" w:cs="Times New Roman"/>
                <w:sz w:val="18"/>
              </w:rPr>
              <w:t>Por el monto de la propuesta (Q129,534), la contratación corresponde a la modalidad de cotización (más de Q90,000 y hasta Q900,000) a través de Guatecompras.</w:t>
            </w:r>
          </w:p>
        </w:tc>
      </w:tr>
      <w:tr>
        <w:trPr>
          <w:cantSplit w:val="1"/>
        </w:trPr>
        <w:tc>
          <w:tcPr>
            <w:tcW w:type="dxa" w:w="3312"/>
            <w:shd w:val="clear" w:color="auto" w:fill="F2F5FA"/>
          </w:tcPr>
          <w:p>
            <w:pPr>
              <w:keepNext w:val="1"/>
              <w:spacing w:before="20" w:after="20"/>
            </w:pPr>
            <w:r>
              <w:rPr>
                <w:rFonts w:ascii="Times New Roman" w:hAnsi="Times New Roman" w:cs="Times New Roman"/>
                <w:sz w:val="18"/>
              </w:rPr>
              <w:t>Licencias del software utilizado</w:t>
            </w:r>
          </w:p>
        </w:tc>
        <w:tc>
          <w:tcPr>
            <w:tcW w:type="dxa" w:w="5688"/>
            <w:shd w:val="clear" w:color="auto" w:fill="F2F5FA"/>
          </w:tcPr>
          <w:p>
            <w:pPr>
              <w:keepNext w:val="1"/>
              <w:spacing w:before="20" w:after="20"/>
            </w:pPr>
            <w:r>
              <w:rPr>
                <w:rFonts w:ascii="Times New Roman" w:hAnsi="Times New Roman" w:cs="Times New Roman"/>
                <w:sz w:val="18"/>
              </w:rPr>
              <w:t>Laravel, Tailwind y Pest (MIT), PHP (PHP License), PostgreSQL (PostgreSQL License), Leaflet (BSD-2). Todas permiten uso sin costo. Los datos de OpenStreetMap (ODbL) exigen mostrar el crédito “© OpenStreetMap”, que ya aparece en el mapa.</w:t>
            </w:r>
          </w:p>
        </w:tc>
      </w:tr>
      <w:tr>
        <w:trPr>
          <w:cantSplit w:val="1"/>
        </w:trPr>
        <w:tc>
          <w:tcPr>
            <w:tcW w:type="dxa" w:w="3312"/>
          </w:tcPr>
          <w:p>
            <w:pPr>
              <w:spacing w:before="20" w:after="20"/>
            </w:pPr>
            <w:r>
              <w:rPr>
                <w:rFonts w:ascii="Times New Roman" w:hAnsi="Times New Roman" w:cs="Times New Roman"/>
                <w:sz w:val="18"/>
              </w:rPr>
              <w:t>Servicios en la nube</w:t>
            </w:r>
          </w:p>
        </w:tc>
        <w:tc>
          <w:tcPr>
            <w:tcW w:type="dxa" w:w="5688"/>
          </w:tcPr>
          <w:p>
            <w:pPr>
              <w:spacing w:before="20" w:after="20"/>
            </w:pPr>
            <w:r>
              <w:rPr>
                <w:rFonts w:ascii="Times New Roman" w:hAnsi="Times New Roman" w:cs="Times New Roman"/>
                <w:sz w:val="18"/>
              </w:rPr>
              <w:t>Los datos se alojan en servidores de Supabase fuera de Guatemala; el contrato con la municipalidad debe autorizarlo y exigir cifrado y respaldos.</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Conclusión:</w:t>
      </w:r>
      <w:r>
        <w:rPr>
          <w:rFonts w:ascii="Times New Roman" w:cs="Times New Roman" w:eastAsia="Times New Roman" w:hAnsi="Times New Roman"/>
          <w:sz w:val="24"/>
          <w:szCs w:val="24"/>
        </w:rPr>
        <w:t xml:space="preserve"> el proyecto es legalmente factible, siempre que el contrato defina la propiedad del código, se publique un aviso de privacidad para los titulares de tarjetas y se mantenga el crédito de OpenStreetMap.</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6.5. Factibilidad ambiental</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 evaluó el impacto ambiental del desarrollo y de la operación del sistema, en el marco de la Ley de Protección y Mejoramiento del Medio Ambiente (Decreto 68-86).</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304"/>
        <w:gridCol w:w="1296"/>
        <w:gridCol w:w="5400"/>
      </w:tblGrid>
      <w:tr>
        <w:trPr>
          <w:cantSplit w:val="1"/>
          <w:tblHeader w:val="1"/>
        </w:trPr>
        <w:tc>
          <w:tcPr>
            <w:tcW w:type="dxa" w:w="2304"/>
            <w:shd w:val="clear" w:color="auto" w:fill="1F3864"/>
          </w:tcPr>
          <w:p>
            <w:pPr>
              <w:keepNext w:val="1"/>
              <w:spacing w:before="20" w:after="20"/>
            </w:pPr>
            <w:r>
              <w:rPr>
                <w:rFonts w:ascii="Times New Roman" w:hAnsi="Times New Roman" w:cs="Times New Roman"/>
                <w:b/>
                <w:color w:val="FFFFFF"/>
                <w:sz w:val="18"/>
              </w:rPr>
              <w:t>Aspecto</w:t>
            </w:r>
          </w:p>
        </w:tc>
        <w:tc>
          <w:tcPr>
            <w:tcW w:type="dxa" w:w="1296"/>
            <w:shd w:val="clear" w:color="auto" w:fill="1F3864"/>
          </w:tcPr>
          <w:p>
            <w:pPr>
              <w:keepNext w:val="1"/>
              <w:spacing w:before="20" w:after="20"/>
            </w:pPr>
            <w:r>
              <w:rPr>
                <w:rFonts w:ascii="Times New Roman" w:hAnsi="Times New Roman" w:cs="Times New Roman"/>
                <w:b/>
                <w:color w:val="FFFFFF"/>
                <w:sz w:val="18"/>
              </w:rPr>
              <w:t>Impacto</w:t>
            </w:r>
          </w:p>
        </w:tc>
        <w:tc>
          <w:tcPr>
            <w:tcW w:type="dxa" w:w="5400"/>
            <w:shd w:val="clear" w:color="auto" w:fill="1F3864"/>
          </w:tcPr>
          <w:p>
            <w:pPr>
              <w:keepNext w:val="1"/>
              <w:spacing w:before="20" w:after="20"/>
            </w:pPr>
            <w:r>
              <w:rPr>
                <w:rFonts w:ascii="Times New Roman" w:hAnsi="Times New Roman" w:cs="Times New Roman"/>
                <w:b/>
                <w:color w:val="FFFFFF"/>
                <w:sz w:val="18"/>
              </w:rPr>
              <w:t>Medida</w:t>
            </w:r>
          </w:p>
        </w:tc>
      </w:tr>
      <w:tr>
        <w:trPr>
          <w:cantSplit w:val="1"/>
        </w:trPr>
        <w:tc>
          <w:tcPr>
            <w:tcW w:type="dxa" w:w="2304"/>
          </w:tcPr>
          <w:p>
            <w:pPr>
              <w:keepNext w:val="1"/>
              <w:spacing w:before="20" w:after="20"/>
            </w:pPr>
            <w:r>
              <w:rPr>
                <w:rFonts w:ascii="Times New Roman" w:hAnsi="Times New Roman" w:cs="Times New Roman"/>
                <w:sz w:val="18"/>
              </w:rPr>
              <w:t>Uso de papel</w:t>
            </w:r>
          </w:p>
        </w:tc>
        <w:tc>
          <w:tcPr>
            <w:tcW w:type="dxa" w:w="1296"/>
          </w:tcPr>
          <w:p>
            <w:pPr>
              <w:keepNext w:val="1"/>
              <w:spacing w:before="20" w:after="20"/>
            </w:pPr>
            <w:r>
              <w:rPr>
                <w:rFonts w:ascii="Times New Roman" w:hAnsi="Times New Roman" w:cs="Times New Roman"/>
                <w:sz w:val="18"/>
              </w:rPr>
              <w:t>Positivo</w:t>
            </w:r>
          </w:p>
        </w:tc>
        <w:tc>
          <w:tcPr>
            <w:tcW w:type="dxa" w:w="5400"/>
          </w:tcPr>
          <w:p>
            <w:pPr>
              <w:keepNext w:val="1"/>
              <w:spacing w:before="20" w:after="20"/>
            </w:pPr>
            <w:r>
              <w:rPr>
                <w:rFonts w:ascii="Times New Roman" w:hAnsi="Times New Roman" w:cs="Times New Roman"/>
                <w:sz w:val="18"/>
              </w:rPr>
              <w:t>Reportes, formularios y bitácoras digitales; los reportes se imprimen solo cuando es necesario.</w:t>
            </w:r>
          </w:p>
        </w:tc>
      </w:tr>
      <w:tr>
        <w:trPr>
          <w:cantSplit w:val="1"/>
        </w:trPr>
        <w:tc>
          <w:tcPr>
            <w:tcW w:type="dxa" w:w="2304"/>
            <w:shd w:val="clear" w:color="auto" w:fill="F2F5FA"/>
          </w:tcPr>
          <w:p>
            <w:pPr>
              <w:keepNext w:val="1"/>
              <w:spacing w:before="20" w:after="20"/>
            </w:pPr>
            <w:r>
              <w:rPr>
                <w:rFonts w:ascii="Times New Roman" w:hAnsi="Times New Roman" w:cs="Times New Roman"/>
                <w:sz w:val="18"/>
              </w:rPr>
              <w:t>Manejo de efectivo</w:t>
            </w:r>
          </w:p>
        </w:tc>
        <w:tc>
          <w:tcPr>
            <w:tcW w:type="dxa" w:w="1296"/>
            <w:shd w:val="clear" w:color="auto" w:fill="F2F5FA"/>
          </w:tcPr>
          <w:p>
            <w:pPr>
              <w:keepNext w:val="1"/>
              <w:spacing w:before="20" w:after="20"/>
            </w:pPr>
            <w:r>
              <w:rPr>
                <w:rFonts w:ascii="Times New Roman" w:hAnsi="Times New Roman" w:cs="Times New Roman"/>
                <w:sz w:val="18"/>
              </w:rPr>
              <w:t>Positivo</w:t>
            </w:r>
          </w:p>
        </w:tc>
        <w:tc>
          <w:tcPr>
            <w:tcW w:type="dxa" w:w="5400"/>
            <w:shd w:val="clear" w:color="auto" w:fill="F2F5FA"/>
          </w:tcPr>
          <w:p>
            <w:pPr>
              <w:keepNext w:val="1"/>
              <w:spacing w:before="20" w:after="20"/>
            </w:pPr>
            <w:r>
              <w:rPr>
                <w:rFonts w:ascii="Times New Roman" w:hAnsi="Times New Roman" w:cs="Times New Roman"/>
                <w:sz w:val="18"/>
              </w:rPr>
              <w:t>Tarjeta Ciudadana y pago sin contacto: menos traslado de valores.</w:t>
            </w:r>
          </w:p>
        </w:tc>
      </w:tr>
      <w:tr>
        <w:trPr>
          <w:cantSplit w:val="1"/>
        </w:trPr>
        <w:tc>
          <w:tcPr>
            <w:tcW w:type="dxa" w:w="2304"/>
          </w:tcPr>
          <w:p>
            <w:pPr>
              <w:keepNext w:val="1"/>
              <w:spacing w:before="20" w:after="20"/>
            </w:pPr>
            <w:r>
              <w:rPr>
                <w:rFonts w:ascii="Times New Roman" w:hAnsi="Times New Roman" w:cs="Times New Roman"/>
                <w:sz w:val="18"/>
              </w:rPr>
              <w:t>Emisiones de los buses</w:t>
            </w:r>
          </w:p>
        </w:tc>
        <w:tc>
          <w:tcPr>
            <w:tcW w:type="dxa" w:w="1296"/>
          </w:tcPr>
          <w:p>
            <w:pPr>
              <w:keepNext w:val="1"/>
              <w:spacing w:before="20" w:after="20"/>
            </w:pPr>
            <w:r>
              <w:rPr>
                <w:rFonts w:ascii="Times New Roman" w:hAnsi="Times New Roman" w:cs="Times New Roman"/>
                <w:sz w:val="18"/>
              </w:rPr>
              <w:t>Positivo</w:t>
            </w:r>
          </w:p>
        </w:tc>
        <w:tc>
          <w:tcPr>
            <w:tcW w:type="dxa" w:w="5400"/>
          </w:tcPr>
          <w:p>
            <w:pPr>
              <w:keepNext w:val="1"/>
              <w:spacing w:before="20" w:after="20"/>
            </w:pPr>
            <w:r>
              <w:rPr>
                <w:rFonts w:ascii="Times New Roman" w:hAnsi="Times New Roman" w:cs="Times New Roman"/>
                <w:sz w:val="18"/>
              </w:rPr>
              <w:t>Refuerzos solo cuando la estación supera el 150 % y espera extra cuando el bus va casi vacío: viajes más llenos y menos emisiones por pasajero.</w:t>
            </w:r>
          </w:p>
        </w:tc>
      </w:tr>
      <w:tr>
        <w:trPr>
          <w:cantSplit w:val="1"/>
        </w:trPr>
        <w:tc>
          <w:tcPr>
            <w:tcW w:type="dxa" w:w="2304"/>
            <w:shd w:val="clear" w:color="auto" w:fill="F2F5FA"/>
          </w:tcPr>
          <w:p>
            <w:pPr>
              <w:keepNext w:val="1"/>
              <w:spacing w:before="20" w:after="20"/>
            </w:pPr>
            <w:r>
              <w:rPr>
                <w:rFonts w:ascii="Times New Roman" w:hAnsi="Times New Roman" w:cs="Times New Roman"/>
                <w:sz w:val="18"/>
              </w:rPr>
              <w:t>Energía de servidores</w:t>
            </w:r>
          </w:p>
        </w:tc>
        <w:tc>
          <w:tcPr>
            <w:tcW w:type="dxa" w:w="1296"/>
            <w:shd w:val="clear" w:color="auto" w:fill="F2F5FA"/>
          </w:tcPr>
          <w:p>
            <w:pPr>
              <w:keepNext w:val="1"/>
              <w:spacing w:before="20" w:after="20"/>
            </w:pPr>
            <w:r>
              <w:rPr>
                <w:rFonts w:ascii="Times New Roman" w:hAnsi="Times New Roman" w:cs="Times New Roman"/>
                <w:sz w:val="18"/>
              </w:rPr>
              <w:t>Bajo</w:t>
            </w:r>
          </w:p>
        </w:tc>
        <w:tc>
          <w:tcPr>
            <w:tcW w:type="dxa" w:w="5400"/>
            <w:shd w:val="clear" w:color="auto" w:fill="F2F5FA"/>
          </w:tcPr>
          <w:p>
            <w:pPr>
              <w:keepNext w:val="1"/>
              <w:spacing w:before="20" w:after="20"/>
            </w:pPr>
            <w:r>
              <w:rPr>
                <w:rFonts w:ascii="Times New Roman" w:hAnsi="Times New Roman" w:cs="Times New Roman"/>
                <w:sz w:val="18"/>
              </w:rPr>
              <w:t>Nube compartida en centros de datos eficientes; no se instala un servidor propio con aire acondicionado.</w:t>
            </w:r>
          </w:p>
        </w:tc>
      </w:tr>
      <w:tr>
        <w:trPr>
          <w:cantSplit w:val="1"/>
        </w:trPr>
        <w:tc>
          <w:tcPr>
            <w:tcW w:type="dxa" w:w="2304"/>
          </w:tcPr>
          <w:p>
            <w:pPr>
              <w:keepNext w:val="1"/>
              <w:spacing w:before="20" w:after="20"/>
            </w:pPr>
            <w:r>
              <w:rPr>
                <w:rFonts w:ascii="Times New Roman" w:hAnsi="Times New Roman" w:cs="Times New Roman"/>
                <w:sz w:val="18"/>
              </w:rPr>
              <w:t>Energía de las PC de estación</w:t>
            </w:r>
          </w:p>
        </w:tc>
        <w:tc>
          <w:tcPr>
            <w:tcW w:type="dxa" w:w="1296"/>
          </w:tcPr>
          <w:p>
            <w:pPr>
              <w:keepNext w:val="1"/>
              <w:spacing w:before="20" w:after="20"/>
            </w:pPr>
            <w:r>
              <w:rPr>
                <w:rFonts w:ascii="Times New Roman" w:hAnsi="Times New Roman" w:cs="Times New Roman"/>
                <w:sz w:val="18"/>
              </w:rPr>
              <w:t>Moderado</w:t>
            </w:r>
          </w:p>
        </w:tc>
        <w:tc>
          <w:tcPr>
            <w:tcW w:type="dxa" w:w="5400"/>
          </w:tcPr>
          <w:p>
            <w:pPr>
              <w:keepNext w:val="1"/>
              <w:spacing w:before="20" w:after="20"/>
            </w:pPr>
            <w:r>
              <w:rPr>
                <w:rFonts w:ascii="Times New Roman" w:hAnsi="Times New Roman" w:cs="Times New Roman"/>
                <w:sz w:val="18"/>
              </w:rPr>
              <w:t>Equipos con certificación de eficiencia energética y suspensión fuera del horario de servicio.</w:t>
            </w:r>
          </w:p>
        </w:tc>
      </w:tr>
      <w:tr>
        <w:trPr>
          <w:cantSplit w:val="1"/>
        </w:trPr>
        <w:tc>
          <w:tcPr>
            <w:tcW w:type="dxa" w:w="2304"/>
            <w:shd w:val="clear" w:color="auto" w:fill="F2F5FA"/>
          </w:tcPr>
          <w:p>
            <w:pPr>
              <w:spacing w:before="20" w:after="20"/>
            </w:pPr>
            <w:r>
              <w:rPr>
                <w:rFonts w:ascii="Times New Roman" w:hAnsi="Times New Roman" w:cs="Times New Roman"/>
                <w:sz w:val="18"/>
              </w:rPr>
              <w:t>Residuos electrónicos</w:t>
            </w:r>
          </w:p>
        </w:tc>
        <w:tc>
          <w:tcPr>
            <w:tcW w:type="dxa" w:w="1296"/>
            <w:shd w:val="clear" w:color="auto" w:fill="F2F5FA"/>
          </w:tcPr>
          <w:p>
            <w:pPr>
              <w:spacing w:before="20" w:after="20"/>
            </w:pPr>
            <w:r>
              <w:rPr>
                <w:rFonts w:ascii="Times New Roman" w:hAnsi="Times New Roman" w:cs="Times New Roman"/>
                <w:sz w:val="18"/>
              </w:rPr>
              <w:t>Moderado</w:t>
            </w:r>
          </w:p>
        </w:tc>
        <w:tc>
          <w:tcPr>
            <w:tcW w:type="dxa" w:w="5400"/>
            <w:shd w:val="clear" w:color="auto" w:fill="F2F5FA"/>
          </w:tcPr>
          <w:p>
            <w:pPr>
              <w:spacing w:before="20" w:after="20"/>
            </w:pPr>
            <w:r>
              <w:rPr>
                <w:rFonts w:ascii="Times New Roman" w:hAnsi="Times New Roman" w:cs="Times New Roman"/>
                <w:sz w:val="18"/>
              </w:rPr>
              <w:t>Al final de su vida útil, PC, UPS y baterías se entregan a gestores autorizados por el MARN.</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Conclusión:</w:t>
      </w:r>
      <w:r>
        <w:rPr>
          <w:rFonts w:ascii="Times New Roman" w:cs="Times New Roman" w:eastAsia="Times New Roman" w:hAnsi="Times New Roman"/>
          <w:sz w:val="24"/>
          <w:szCs w:val="24"/>
        </w:rPr>
        <w:t xml:space="preserve"> el impacto ambiental es bajo y en su mayoría positivo; el proyecto es ambientalmente factible.</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6.6. Resumen del estudio de factibilidad</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728"/>
        <w:gridCol w:w="1440"/>
        <w:gridCol w:w="5832"/>
      </w:tblGrid>
      <w:tr>
        <w:trPr>
          <w:cantSplit w:val="1"/>
          <w:tblHeader w:val="1"/>
        </w:trPr>
        <w:tc>
          <w:tcPr>
            <w:tcW w:type="dxa" w:w="1728"/>
            <w:shd w:val="clear" w:color="auto" w:fill="1F3864"/>
          </w:tcPr>
          <w:p>
            <w:pPr>
              <w:keepNext w:val="1"/>
              <w:spacing w:before="20" w:after="20"/>
            </w:pPr>
            <w:r>
              <w:rPr>
                <w:rFonts w:ascii="Times New Roman" w:hAnsi="Times New Roman" w:cs="Times New Roman"/>
                <w:b/>
                <w:color w:val="FFFFFF"/>
                <w:sz w:val="18"/>
              </w:rPr>
              <w:t>Dimensión</w:t>
            </w:r>
          </w:p>
        </w:tc>
        <w:tc>
          <w:tcPr>
            <w:tcW w:type="dxa" w:w="1440"/>
            <w:shd w:val="clear" w:color="auto" w:fill="1F3864"/>
          </w:tcPr>
          <w:p>
            <w:pPr>
              <w:keepNext w:val="1"/>
              <w:spacing w:before="20" w:after="20"/>
            </w:pPr>
            <w:r>
              <w:rPr>
                <w:rFonts w:ascii="Times New Roman" w:hAnsi="Times New Roman" w:cs="Times New Roman"/>
                <w:b/>
                <w:color w:val="FFFFFF"/>
                <w:sz w:val="18"/>
              </w:rPr>
              <w:t>Resultado</w:t>
            </w:r>
          </w:p>
        </w:tc>
        <w:tc>
          <w:tcPr>
            <w:tcW w:type="dxa" w:w="5832"/>
            <w:shd w:val="clear" w:color="auto" w:fill="1F3864"/>
          </w:tcPr>
          <w:p>
            <w:pPr>
              <w:keepNext w:val="1"/>
              <w:spacing w:before="20" w:after="20"/>
            </w:pPr>
            <w:r>
              <w:rPr>
                <w:rFonts w:ascii="Times New Roman" w:hAnsi="Times New Roman" w:cs="Times New Roman"/>
                <w:b/>
                <w:color w:val="FFFFFF"/>
                <w:sz w:val="18"/>
              </w:rPr>
              <w:t>Condición principal</w:t>
            </w:r>
          </w:p>
        </w:tc>
      </w:tr>
      <w:tr>
        <w:trPr>
          <w:cantSplit w:val="1"/>
        </w:trPr>
        <w:tc>
          <w:tcPr>
            <w:tcW w:type="dxa" w:w="1728"/>
          </w:tcPr>
          <w:p>
            <w:pPr>
              <w:keepNext w:val="1"/>
              <w:spacing w:before="20" w:after="20"/>
            </w:pPr>
            <w:r>
              <w:rPr>
                <w:rFonts w:ascii="Times New Roman" w:hAnsi="Times New Roman" w:cs="Times New Roman"/>
                <w:sz w:val="18"/>
              </w:rPr>
              <w:t>Técnica</w:t>
            </w:r>
          </w:p>
        </w:tc>
        <w:tc>
          <w:tcPr>
            <w:tcW w:type="dxa" w:w="1440"/>
          </w:tcPr>
          <w:p>
            <w:pPr>
              <w:keepNext w:val="1"/>
              <w:spacing w:before="20" w:after="20"/>
            </w:pPr>
            <w:r>
              <w:rPr>
                <w:rFonts w:ascii="Times New Roman" w:hAnsi="Times New Roman" w:cs="Times New Roman"/>
                <w:sz w:val="18"/>
              </w:rPr>
              <w:t>Factible</w:t>
            </w:r>
          </w:p>
        </w:tc>
        <w:tc>
          <w:tcPr>
            <w:tcW w:type="dxa" w:w="5832"/>
          </w:tcPr>
          <w:p>
            <w:pPr>
              <w:keepNext w:val="1"/>
              <w:spacing w:before="20" w:after="20"/>
            </w:pPr>
            <w:r>
              <w:rPr>
                <w:rFonts w:ascii="Times New Roman" w:hAnsi="Times New Roman" w:cs="Times New Roman"/>
                <w:sz w:val="18"/>
              </w:rPr>
              <w:t>Prototipo funcional con pruebas; integración con molinetes en fase 2</w:t>
            </w:r>
          </w:p>
        </w:tc>
      </w:tr>
      <w:tr>
        <w:trPr>
          <w:cantSplit w:val="1"/>
        </w:trPr>
        <w:tc>
          <w:tcPr>
            <w:tcW w:type="dxa" w:w="1728"/>
            <w:shd w:val="clear" w:color="auto" w:fill="F2F5FA"/>
          </w:tcPr>
          <w:p>
            <w:pPr>
              <w:keepNext w:val="1"/>
              <w:spacing w:before="20" w:after="20"/>
            </w:pPr>
            <w:r>
              <w:rPr>
                <w:rFonts w:ascii="Times New Roman" w:hAnsi="Times New Roman" w:cs="Times New Roman"/>
                <w:sz w:val="18"/>
              </w:rPr>
              <w:t>Operativa</w:t>
            </w:r>
          </w:p>
        </w:tc>
        <w:tc>
          <w:tcPr>
            <w:tcW w:type="dxa" w:w="1440"/>
            <w:shd w:val="clear" w:color="auto" w:fill="F2F5FA"/>
          </w:tcPr>
          <w:p>
            <w:pPr>
              <w:keepNext w:val="1"/>
              <w:spacing w:before="20" w:after="20"/>
            </w:pPr>
            <w:r>
              <w:rPr>
                <w:rFonts w:ascii="Times New Roman" w:hAnsi="Times New Roman" w:cs="Times New Roman"/>
                <w:sz w:val="18"/>
              </w:rPr>
              <w:t>Factible</w:t>
            </w:r>
          </w:p>
        </w:tc>
        <w:tc>
          <w:tcPr>
            <w:tcW w:type="dxa" w:w="5832"/>
            <w:shd w:val="clear" w:color="auto" w:fill="F2F5FA"/>
          </w:tcPr>
          <w:p>
            <w:pPr>
              <w:keepNext w:val="1"/>
              <w:spacing w:before="20" w:after="20"/>
            </w:pPr>
            <w:r>
              <w:rPr>
                <w:rFonts w:ascii="Times New Roman" w:hAnsi="Times New Roman" w:cs="Times New Roman"/>
                <w:sz w:val="18"/>
              </w:rPr>
              <w:t>Capacitación y piloto en las Líneas 1 y 2</w:t>
            </w:r>
          </w:p>
        </w:tc>
      </w:tr>
      <w:tr>
        <w:trPr>
          <w:cantSplit w:val="1"/>
        </w:trPr>
        <w:tc>
          <w:tcPr>
            <w:tcW w:type="dxa" w:w="1728"/>
          </w:tcPr>
          <w:p>
            <w:pPr>
              <w:keepNext w:val="1"/>
              <w:spacing w:before="20" w:after="20"/>
            </w:pPr>
            <w:r>
              <w:rPr>
                <w:rFonts w:ascii="Times New Roman" w:hAnsi="Times New Roman" w:cs="Times New Roman"/>
                <w:sz w:val="18"/>
              </w:rPr>
              <w:t>Económica</w:t>
            </w:r>
          </w:p>
        </w:tc>
        <w:tc>
          <w:tcPr>
            <w:tcW w:type="dxa" w:w="1440"/>
          </w:tcPr>
          <w:p>
            <w:pPr>
              <w:keepNext w:val="1"/>
              <w:spacing w:before="20" w:after="20"/>
            </w:pPr>
            <w:r>
              <w:rPr>
                <w:rFonts w:ascii="Times New Roman" w:hAnsi="Times New Roman" w:cs="Times New Roman"/>
                <w:sz w:val="18"/>
              </w:rPr>
              <w:t>Factible</w:t>
            </w:r>
          </w:p>
        </w:tc>
        <w:tc>
          <w:tcPr>
            <w:tcW w:type="dxa" w:w="5832"/>
          </w:tcPr>
          <w:p>
            <w:pPr>
              <w:keepNext w:val="1"/>
              <w:spacing w:before="20" w:after="20"/>
            </w:pPr>
            <w:r>
              <w:rPr>
                <w:rFonts w:ascii="Times New Roman" w:hAnsi="Times New Roman" w:cs="Times New Roman"/>
                <w:sz w:val="18"/>
              </w:rPr>
              <w:t>VAN de Q65,897 con los supuestos de beneficio indicados</w:t>
            </w:r>
          </w:p>
        </w:tc>
      </w:tr>
      <w:tr>
        <w:trPr>
          <w:cantSplit w:val="1"/>
        </w:trPr>
        <w:tc>
          <w:tcPr>
            <w:tcW w:type="dxa" w:w="1728"/>
            <w:shd w:val="clear" w:color="auto" w:fill="F2F5FA"/>
          </w:tcPr>
          <w:p>
            <w:pPr>
              <w:keepNext w:val="1"/>
              <w:spacing w:before="20" w:after="20"/>
            </w:pPr>
            <w:r>
              <w:rPr>
                <w:rFonts w:ascii="Times New Roman" w:hAnsi="Times New Roman" w:cs="Times New Roman"/>
                <w:sz w:val="18"/>
              </w:rPr>
              <w:t>Legal</w:t>
            </w:r>
          </w:p>
        </w:tc>
        <w:tc>
          <w:tcPr>
            <w:tcW w:type="dxa" w:w="1440"/>
            <w:shd w:val="clear" w:color="auto" w:fill="F2F5FA"/>
          </w:tcPr>
          <w:p>
            <w:pPr>
              <w:keepNext w:val="1"/>
              <w:spacing w:before="20" w:after="20"/>
            </w:pPr>
            <w:r>
              <w:rPr>
                <w:rFonts w:ascii="Times New Roman" w:hAnsi="Times New Roman" w:cs="Times New Roman"/>
                <w:sz w:val="18"/>
              </w:rPr>
              <w:t>Factible</w:t>
            </w:r>
          </w:p>
        </w:tc>
        <w:tc>
          <w:tcPr>
            <w:tcW w:type="dxa" w:w="5832"/>
            <w:shd w:val="clear" w:color="auto" w:fill="F2F5FA"/>
          </w:tcPr>
          <w:p>
            <w:pPr>
              <w:keepNext w:val="1"/>
              <w:spacing w:before="20" w:after="20"/>
            </w:pPr>
            <w:r>
              <w:rPr>
                <w:rFonts w:ascii="Times New Roman" w:hAnsi="Times New Roman" w:cs="Times New Roman"/>
                <w:sz w:val="18"/>
              </w:rPr>
              <w:t>Contrato con propiedad del código y aviso de privacidad</w:t>
            </w:r>
          </w:p>
        </w:tc>
      </w:tr>
      <w:tr>
        <w:trPr>
          <w:cantSplit w:val="1"/>
        </w:trPr>
        <w:tc>
          <w:tcPr>
            <w:tcW w:type="dxa" w:w="1728"/>
          </w:tcPr>
          <w:p>
            <w:pPr>
              <w:spacing w:before="20" w:after="20"/>
            </w:pPr>
            <w:r>
              <w:rPr>
                <w:rFonts w:ascii="Times New Roman" w:hAnsi="Times New Roman" w:cs="Times New Roman"/>
                <w:sz w:val="18"/>
              </w:rPr>
              <w:t>Ambiental</w:t>
            </w:r>
          </w:p>
        </w:tc>
        <w:tc>
          <w:tcPr>
            <w:tcW w:type="dxa" w:w="1440"/>
          </w:tcPr>
          <w:p>
            <w:pPr>
              <w:spacing w:before="20" w:after="20"/>
            </w:pPr>
            <w:r>
              <w:rPr>
                <w:rFonts w:ascii="Times New Roman" w:hAnsi="Times New Roman" w:cs="Times New Roman"/>
                <w:sz w:val="18"/>
              </w:rPr>
              <w:t>Factible</w:t>
            </w:r>
          </w:p>
        </w:tc>
        <w:tc>
          <w:tcPr>
            <w:tcW w:type="dxa" w:w="5832"/>
          </w:tcPr>
          <w:p>
            <w:pPr>
              <w:spacing w:before="20" w:after="20"/>
            </w:pPr>
            <w:r>
              <w:rPr>
                <w:rFonts w:ascii="Times New Roman" w:hAnsi="Times New Roman" w:cs="Times New Roman"/>
                <w:sz w:val="18"/>
              </w:rPr>
              <w:t>Manejo responsable de los residuos electrónicos</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96">
      <w:pPr>
        <w:pStyle w:val="Heading1"/>
        <w:pageBreakBefore w:val="1"/>
        <w:jc w:val="center"/>
        <w:rPr>
          <w:rFonts w:ascii="Times New Roman" w:cs="Times New Roman" w:eastAsia="Times New Roman" w:hAnsi="Times New Roman"/>
          <w:b w:val="1"/>
          <w:bCs w:val="1"/>
        </w:rPr>
      </w:pPr>
      <w:bookmarkStart w:colFirst="0" w:colLast="0" w:name="_14e8bln1i2bb" w:id="60"/>
      <w:bookmarkEnd w:id="60"/>
      <w:r>
        <w:rPr>
          <w:rFonts w:ascii="Times New Roman" w:cs="Times New Roman" w:eastAsia="Times New Roman" w:hAnsi="Times New Roman"/>
          <w:b w:val="1"/>
          <w:bCs w:val="1"/>
        </w:rPr>
        <w:t xml:space="preserve">7. Propuesta Monetaria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propuesta monetaria se calculó con el método de Puntos de Función (FPA-IFPUG), igual que la estimación original, pero ajustada al alcance real del enunciado y del sistema construido. Primero se presenta la revisión de la estimación original y después la estimación corregida.</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7.1. Revisión de la estimación original</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fórmulas de la estimación original están bien aplicadas (PFSA 288 → PFA 362.88 → 2,177.28 H/H → 6.48 meses → Q79,010.00; total Q117,120.00). Las correcciones se deben al contenido: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76"/>
        <w:gridCol w:w="3960"/>
        <w:gridCol w:w="4464"/>
      </w:tblGrid>
      <w:tr>
        <w:trPr>
          <w:cantSplit w:val="1"/>
          <w:tblHeader w:val="1"/>
        </w:trPr>
        <w:tc>
          <w:tcPr>
            <w:tcW w:type="dxa" w:w="576"/>
            <w:shd w:val="clear" w:color="auto" w:fill="1F3864"/>
          </w:tcPr>
          <w:p>
            <w:pPr>
              <w:keepNext w:val="1"/>
              <w:spacing w:before="20" w:after="20"/>
            </w:pPr>
            <w:r>
              <w:rPr>
                <w:rFonts w:ascii="Times New Roman" w:hAnsi="Times New Roman" w:cs="Times New Roman"/>
                <w:b/>
                <w:color w:val="FFFFFF"/>
                <w:sz w:val="18"/>
              </w:rPr>
              <w:t>No.</w:t>
            </w:r>
          </w:p>
        </w:tc>
        <w:tc>
          <w:tcPr>
            <w:tcW w:type="dxa" w:w="3960"/>
            <w:shd w:val="clear" w:color="auto" w:fill="1F3864"/>
          </w:tcPr>
          <w:p>
            <w:pPr>
              <w:keepNext w:val="1"/>
              <w:spacing w:before="20" w:after="20"/>
            </w:pPr>
            <w:r>
              <w:rPr>
                <w:rFonts w:ascii="Times New Roman" w:hAnsi="Times New Roman" w:cs="Times New Roman"/>
                <w:b/>
                <w:color w:val="FFFFFF"/>
                <w:sz w:val="18"/>
              </w:rPr>
              <w:t>Hallazgo en la estimación original</w:t>
            </w:r>
          </w:p>
        </w:tc>
        <w:tc>
          <w:tcPr>
            <w:tcW w:type="dxa" w:w="4464"/>
            <w:shd w:val="clear" w:color="auto" w:fill="1F3864"/>
          </w:tcPr>
          <w:p>
            <w:pPr>
              <w:keepNext w:val="1"/>
              <w:spacing w:before="20" w:after="20"/>
            </w:pPr>
            <w:r>
              <w:rPr>
                <w:rFonts w:ascii="Times New Roman" w:hAnsi="Times New Roman" w:cs="Times New Roman"/>
                <w:b/>
                <w:color w:val="FFFFFF"/>
                <w:sz w:val="18"/>
              </w:rPr>
              <w:t>Corrección</w:t>
            </w:r>
          </w:p>
        </w:tc>
      </w:tr>
      <w:tr>
        <w:trPr>
          <w:cantSplit w:val="1"/>
        </w:trPr>
        <w:tc>
          <w:tcPr>
            <w:tcW w:type="dxa" w:w="576"/>
          </w:tcPr>
          <w:p>
            <w:pPr>
              <w:keepNext w:val="1"/>
              <w:spacing w:before="20" w:after="20"/>
            </w:pPr>
            <w:r>
              <w:rPr>
                <w:rFonts w:ascii="Times New Roman" w:hAnsi="Times New Roman" w:cs="Times New Roman"/>
                <w:sz w:val="18"/>
              </w:rPr>
              <w:t>1</w:t>
            </w:r>
          </w:p>
        </w:tc>
        <w:tc>
          <w:tcPr>
            <w:tcW w:type="dxa" w:w="3960"/>
          </w:tcPr>
          <w:p>
            <w:pPr>
              <w:keepNext w:val="1"/>
              <w:spacing w:before="20" w:after="20"/>
            </w:pPr>
            <w:r>
              <w:rPr>
                <w:rFonts w:ascii="Times New Roman" w:hAnsi="Times New Roman" w:cs="Times New Roman"/>
                <w:sz w:val="18"/>
              </w:rPr>
              <w:t>Ítem 14: inyección de bus al llegar al 50 % del aforo</w:t>
            </w:r>
          </w:p>
        </w:tc>
        <w:tc>
          <w:tcPr>
            <w:tcW w:type="dxa" w:w="4464"/>
          </w:tcPr>
          <w:p>
            <w:pPr>
              <w:keepNext w:val="1"/>
              <w:spacing w:before="20" w:after="20"/>
            </w:pPr>
            <w:r>
              <w:rPr>
                <w:rFonts w:ascii="Times New Roman" w:hAnsi="Times New Roman" w:cs="Times New Roman"/>
                <w:sz w:val="18"/>
              </w:rPr>
              <w:t>La alerta se genera al 150 % del aforo (50 % más de su capacidad, punto 14)</w:t>
            </w:r>
          </w:p>
        </w:tc>
      </w:tr>
      <w:tr>
        <w:trPr>
          <w:cantSplit w:val="1"/>
        </w:trPr>
        <w:tc>
          <w:tcPr>
            <w:tcW w:type="dxa" w:w="576"/>
            <w:shd w:val="clear" w:color="auto" w:fill="F2F5FA"/>
          </w:tcPr>
          <w:p>
            <w:pPr>
              <w:keepNext w:val="1"/>
              <w:spacing w:before="20" w:after="20"/>
            </w:pPr>
            <w:r>
              <w:rPr>
                <w:rFonts w:ascii="Times New Roman" w:hAnsi="Times New Roman" w:cs="Times New Roman"/>
                <w:sz w:val="18"/>
              </w:rPr>
              <w:t>2</w:t>
            </w:r>
          </w:p>
        </w:tc>
        <w:tc>
          <w:tcPr>
            <w:tcW w:type="dxa" w:w="3960"/>
            <w:shd w:val="clear" w:color="auto" w:fill="F2F5FA"/>
          </w:tcPr>
          <w:p>
            <w:pPr>
              <w:keepNext w:val="1"/>
              <w:spacing w:before="20" w:after="20"/>
            </w:pPr>
            <w:r>
              <w:rPr>
                <w:rFonts w:ascii="Times New Roman" w:hAnsi="Times New Roman" w:cs="Times New Roman"/>
                <w:sz w:val="18"/>
              </w:rPr>
              <w:t>Ítem 15: buses en circulación ≤ paradas de la ruta</w:t>
            </w:r>
          </w:p>
        </w:tc>
        <w:tc>
          <w:tcPr>
            <w:tcW w:type="dxa" w:w="4464"/>
            <w:shd w:val="clear" w:color="auto" w:fill="F2F5FA"/>
          </w:tcPr>
          <w:p>
            <w:pPr>
              <w:keepNext w:val="1"/>
              <w:spacing w:before="20" w:after="20"/>
            </w:pPr>
            <w:r>
              <w:rPr>
                <w:rFonts w:ascii="Times New Roman" w:hAnsi="Times New Roman" w:cs="Times New Roman"/>
                <w:sz w:val="18"/>
              </w:rPr>
              <w:t>La regla es mínimo n y máximo 2n buses por línea (punto 5)</w:t>
            </w:r>
          </w:p>
        </w:tc>
      </w:tr>
      <w:tr>
        <w:trPr>
          <w:cantSplit w:val="1"/>
        </w:trPr>
        <w:tc>
          <w:tcPr>
            <w:tcW w:type="dxa" w:w="576"/>
          </w:tcPr>
          <w:p>
            <w:pPr>
              <w:keepNext w:val="1"/>
              <w:spacing w:before="20" w:after="20"/>
            </w:pPr>
            <w:r>
              <w:rPr>
                <w:rFonts w:ascii="Times New Roman" w:hAnsi="Times New Roman" w:cs="Times New Roman"/>
                <w:sz w:val="18"/>
              </w:rPr>
              <w:t>3</w:t>
            </w:r>
          </w:p>
        </w:tc>
        <w:tc>
          <w:tcPr>
            <w:tcW w:type="dxa" w:w="3960"/>
          </w:tcPr>
          <w:p>
            <w:pPr>
              <w:keepNext w:val="1"/>
              <w:spacing w:before="20" w:after="20"/>
            </w:pPr>
            <w:r>
              <w:rPr>
                <w:rFonts w:ascii="Times New Roman" w:hAnsi="Times New Roman" w:cs="Times New Roman"/>
                <w:sz w:val="18"/>
              </w:rPr>
              <w:t>Ítems 17 a 21: bahías, notificación push y estacionamiento dinámico por orden de llegada</w:t>
            </w:r>
          </w:p>
        </w:tc>
        <w:tc>
          <w:tcPr>
            <w:tcW w:type="dxa" w:w="4464"/>
          </w:tcPr>
          <w:p>
            <w:pPr>
              <w:keepNext w:val="1"/>
              <w:spacing w:before="20" w:after="20"/>
            </w:pPr>
            <w:r>
              <w:rPr>
                <w:rFonts w:ascii="Times New Roman" w:hAnsi="Times New Roman" w:cs="Times New Roman"/>
                <w:sz w:val="18"/>
              </w:rPr>
              <w:t>Contradicen los puntos 6 y 7: cada bus tiene un parqueo fijo que puede cambiar, pero nunca quedarse sin él</w:t>
            </w:r>
          </w:p>
        </w:tc>
      </w:tr>
      <w:tr>
        <w:trPr>
          <w:cantSplit w:val="1"/>
        </w:trPr>
        <w:tc>
          <w:tcPr>
            <w:tcW w:type="dxa" w:w="576"/>
            <w:shd w:val="clear" w:color="auto" w:fill="F2F5FA"/>
          </w:tcPr>
          <w:p>
            <w:pPr>
              <w:keepNext w:val="1"/>
              <w:spacing w:before="20" w:after="20"/>
            </w:pPr>
            <w:r>
              <w:rPr>
                <w:rFonts w:ascii="Times New Roman" w:hAnsi="Times New Roman" w:cs="Times New Roman"/>
                <w:sz w:val="18"/>
              </w:rPr>
              <w:t>4</w:t>
            </w:r>
          </w:p>
        </w:tc>
        <w:tc>
          <w:tcPr>
            <w:tcW w:type="dxa" w:w="3960"/>
            <w:shd w:val="clear" w:color="auto" w:fill="F2F5FA"/>
          </w:tcPr>
          <w:p>
            <w:pPr>
              <w:keepNext w:val="1"/>
              <w:spacing w:before="20" w:after="20"/>
            </w:pPr>
            <w:r>
              <w:rPr>
                <w:rFonts w:ascii="Times New Roman" w:hAnsi="Times New Roman" w:cs="Times New Roman"/>
                <w:sz w:val="18"/>
              </w:rPr>
              <w:t>Ítem 31: cobro en efectivo con monedas de Q1.00</w:t>
            </w:r>
          </w:p>
        </w:tc>
        <w:tc>
          <w:tcPr>
            <w:tcW w:type="dxa" w:w="4464"/>
            <w:shd w:val="clear" w:color="auto" w:fill="F2F5FA"/>
          </w:tcPr>
          <w:p>
            <w:pPr>
              <w:keepNext w:val="1"/>
              <w:spacing w:before="20" w:after="20"/>
            </w:pPr>
            <w:r>
              <w:rPr>
                <w:rFonts w:ascii="Times New Roman" w:hAnsi="Times New Roman" w:cs="Times New Roman"/>
                <w:sz w:val="18"/>
              </w:rPr>
              <w:t>Se elimina: el molinete solo acepta Tarjeta Ciudadana o tarjeta bancaria sin contacto</w:t>
            </w:r>
          </w:p>
        </w:tc>
      </w:tr>
      <w:tr>
        <w:trPr>
          <w:cantSplit w:val="1"/>
        </w:trPr>
        <w:tc>
          <w:tcPr>
            <w:tcW w:type="dxa" w:w="576"/>
          </w:tcPr>
          <w:p>
            <w:pPr>
              <w:keepNext w:val="1"/>
              <w:spacing w:before="20" w:after="20"/>
            </w:pPr>
            <w:r>
              <w:rPr>
                <w:rFonts w:ascii="Times New Roman" w:hAnsi="Times New Roman" w:cs="Times New Roman"/>
                <w:sz w:val="18"/>
              </w:rPr>
              <w:t>5</w:t>
            </w:r>
          </w:p>
        </w:tc>
        <w:tc>
          <w:tcPr>
            <w:tcW w:type="dxa" w:w="3960"/>
          </w:tcPr>
          <w:p>
            <w:pPr>
              <w:keepNext w:val="1"/>
              <w:spacing w:before="20" w:after="20"/>
            </w:pPr>
            <w:r>
              <w:rPr>
                <w:rFonts w:ascii="Times New Roman" w:hAnsi="Times New Roman" w:cs="Times New Roman"/>
                <w:sz w:val="18"/>
              </w:rPr>
              <w:t>Ítems 34 y 35: autenticación en Vercel y modo sin conexión</w:t>
            </w:r>
          </w:p>
        </w:tc>
        <w:tc>
          <w:tcPr>
            <w:tcW w:type="dxa" w:w="4464"/>
          </w:tcPr>
          <w:p>
            <w:pPr>
              <w:keepNext w:val="1"/>
              <w:spacing w:before="20" w:after="20"/>
            </w:pPr>
            <w:r>
              <w:rPr>
                <w:rFonts w:ascii="Times New Roman" w:hAnsi="Times New Roman" w:cs="Times New Roman"/>
                <w:sz w:val="18"/>
              </w:rPr>
              <w:t>La arquitectura es Laravel en Render con PostgreSQL en Supabase; el modo sin conexión queda como mejora futura</w:t>
            </w:r>
          </w:p>
        </w:tc>
      </w:tr>
      <w:tr>
        <w:trPr>
          <w:cantSplit w:val="1"/>
        </w:trPr>
        <w:tc>
          <w:tcPr>
            <w:tcW w:type="dxa" w:w="576"/>
            <w:shd w:val="clear" w:color="auto" w:fill="F2F5FA"/>
          </w:tcPr>
          <w:p>
            <w:pPr>
              <w:keepNext w:val="1"/>
              <w:spacing w:before="20" w:after="20"/>
            </w:pPr>
            <w:r>
              <w:rPr>
                <w:rFonts w:ascii="Times New Roman" w:hAnsi="Times New Roman" w:cs="Times New Roman"/>
                <w:sz w:val="18"/>
              </w:rPr>
              <w:t>6</w:t>
            </w:r>
          </w:p>
        </w:tc>
        <w:tc>
          <w:tcPr>
            <w:tcW w:type="dxa" w:w="3960"/>
            <w:shd w:val="clear" w:color="auto" w:fill="F2F5FA"/>
          </w:tcPr>
          <w:p>
            <w:pPr>
              <w:keepNext w:val="1"/>
              <w:spacing w:before="20" w:after="20"/>
            </w:pPr>
            <w:r>
              <w:rPr>
                <w:rFonts w:ascii="Times New Roman" w:hAnsi="Times New Roman" w:cs="Times New Roman"/>
                <w:sz w:val="18"/>
              </w:rPr>
              <w:t>Ítems 5 y 12: pantalla del piloto y GPS</w:t>
            </w:r>
          </w:p>
        </w:tc>
        <w:tc>
          <w:tcPr>
            <w:tcW w:type="dxa" w:w="4464"/>
            <w:shd w:val="clear" w:color="auto" w:fill="F2F5FA"/>
          </w:tcPr>
          <w:p>
            <w:pPr>
              <w:keepNext w:val="1"/>
              <w:spacing w:before="20" w:after="20"/>
            </w:pPr>
            <w:r>
              <w:rPr>
                <w:rFonts w:ascii="Times New Roman" w:hAnsi="Times New Roman" w:cs="Times New Roman"/>
                <w:sz w:val="18"/>
              </w:rPr>
              <w:t>Se pasan a la fase 2 (no forman parte del enunciado)</w:t>
            </w:r>
          </w:p>
        </w:tc>
      </w:tr>
      <w:tr>
        <w:trPr>
          <w:cantSplit w:val="1"/>
        </w:trPr>
        <w:tc>
          <w:tcPr>
            <w:tcW w:type="dxa" w:w="576"/>
          </w:tcPr>
          <w:p>
            <w:pPr>
              <w:keepNext w:val="1"/>
              <w:spacing w:before="20" w:after="20"/>
            </w:pPr>
            <w:r>
              <w:rPr>
                <w:rFonts w:ascii="Times New Roman" w:hAnsi="Times New Roman" w:cs="Times New Roman"/>
                <w:sz w:val="18"/>
              </w:rPr>
              <w:t>7</w:t>
            </w:r>
          </w:p>
        </w:tc>
        <w:tc>
          <w:tcPr>
            <w:tcW w:type="dxa" w:w="3960"/>
          </w:tcPr>
          <w:p>
            <w:pPr>
              <w:keepNext w:val="1"/>
              <w:spacing w:before="20" w:after="20"/>
            </w:pPr>
            <w:r>
              <w:rPr>
                <w:rFonts w:ascii="Times New Roman" w:hAnsi="Times New Roman" w:cs="Times New Roman"/>
                <w:sz w:val="18"/>
              </w:rPr>
              <w:t>Faltan funciones construidas</w:t>
            </w:r>
          </w:p>
        </w:tc>
        <w:tc>
          <w:tcPr>
            <w:tcW w:type="dxa" w:w="4464"/>
          </w:tcPr>
          <w:p>
            <w:pPr>
              <w:keepNext w:val="1"/>
              <w:spacing w:before="20" w:after="20"/>
            </w:pPr>
            <w:r>
              <w:rPr>
                <w:rFonts w:ascii="Times New Roman" w:hAnsi="Times New Roman" w:cs="Times New Roman"/>
                <w:sz w:val="18"/>
              </w:rPr>
              <w:t>Se agregan Tarjeta Ciudadana y recargas, reportes, mapa e importación KML, horarios y bitácora</w:t>
            </w:r>
          </w:p>
        </w:tc>
      </w:tr>
      <w:tr>
        <w:trPr>
          <w:cantSplit w:val="1"/>
        </w:trPr>
        <w:tc>
          <w:tcPr>
            <w:tcW w:type="dxa" w:w="576"/>
            <w:shd w:val="clear" w:color="auto" w:fill="F2F5FA"/>
          </w:tcPr>
          <w:p>
            <w:pPr>
              <w:keepNext w:val="1"/>
              <w:spacing w:before="20" w:after="20"/>
            </w:pPr>
            <w:r>
              <w:rPr>
                <w:rFonts w:ascii="Times New Roman" w:hAnsi="Times New Roman" w:cs="Times New Roman"/>
                <w:sz w:val="18"/>
              </w:rPr>
              <w:t>8</w:t>
            </w:r>
          </w:p>
        </w:tc>
        <w:tc>
          <w:tcPr>
            <w:tcW w:type="dxa" w:w="3960"/>
            <w:shd w:val="clear" w:color="auto" w:fill="F2F5FA"/>
          </w:tcPr>
          <w:p>
            <w:pPr>
              <w:keepNext w:val="1"/>
              <w:spacing w:before="20" w:after="20"/>
            </w:pPr>
            <w:r>
              <w:rPr>
                <w:rFonts w:ascii="Times New Roman" w:hAnsi="Times New Roman" w:cs="Times New Roman"/>
                <w:sz w:val="18"/>
              </w:rPr>
              <w:t>ILF = 12; EIF = GPS, pasarela y torniquetes</w:t>
            </w:r>
          </w:p>
        </w:tc>
        <w:tc>
          <w:tcPr>
            <w:tcW w:type="dxa" w:w="4464"/>
            <w:shd w:val="clear" w:color="auto" w:fill="F2F5FA"/>
          </w:tcPr>
          <w:p>
            <w:pPr>
              <w:keepNext w:val="1"/>
              <w:spacing w:before="20" w:after="20"/>
            </w:pPr>
            <w:r>
              <w:rPr>
                <w:rFonts w:ascii="Times New Roman" w:hAnsi="Times New Roman" w:cs="Times New Roman"/>
                <w:sz w:val="18"/>
              </w:rPr>
              <w:t>ILF = 14 grupos lógicos de datos; EIF = mapas KML, OpenStreetMap, OSRM y molinete o pasarela</w:t>
            </w:r>
          </w:p>
        </w:tc>
      </w:tr>
      <w:tr>
        <w:trPr>
          <w:cantSplit w:val="1"/>
        </w:trPr>
        <w:tc>
          <w:tcPr>
            <w:tcW w:type="dxa" w:w="576"/>
          </w:tcPr>
          <w:p>
            <w:pPr>
              <w:keepNext w:val="1"/>
              <w:spacing w:before="20" w:after="20"/>
            </w:pPr>
            <w:r>
              <w:rPr>
                <w:rFonts w:ascii="Times New Roman" w:hAnsi="Times New Roman" w:cs="Times New Roman"/>
                <w:sz w:val="18"/>
              </w:rPr>
              <w:t>9</w:t>
            </w:r>
          </w:p>
        </w:tc>
        <w:tc>
          <w:tcPr>
            <w:tcW w:type="dxa" w:w="3960"/>
          </w:tcPr>
          <w:p>
            <w:pPr>
              <w:keepNext w:val="1"/>
              <w:spacing w:before="20" w:after="20"/>
            </w:pPr>
            <w:r>
              <w:rPr>
                <w:rFonts w:ascii="Times New Roman" w:hAnsi="Times New Roman" w:cs="Times New Roman"/>
                <w:sz w:val="18"/>
              </w:rPr>
              <w:t>“Otros costos” (Q1,250) se sumaron una sola vez</w:t>
            </w:r>
          </w:p>
        </w:tc>
        <w:tc>
          <w:tcPr>
            <w:tcW w:type="dxa" w:w="4464"/>
          </w:tcPr>
          <w:p>
            <w:pPr>
              <w:keepNext w:val="1"/>
              <w:spacing w:before="20" w:after="20"/>
            </w:pPr>
            <w:r>
              <w:rPr>
                <w:rFonts w:ascii="Times New Roman" w:hAnsi="Times New Roman" w:cs="Times New Roman"/>
                <w:sz w:val="18"/>
              </w:rPr>
              <w:t>Son gastos mensuales (transporte, alimentación y conectividad); se multiplican por los meses del proyecto</w:t>
            </w:r>
          </w:p>
        </w:tc>
      </w:tr>
      <w:tr>
        <w:trPr>
          <w:cantSplit w:val="1"/>
        </w:trPr>
        <w:tc>
          <w:tcPr>
            <w:tcW w:type="dxa" w:w="576"/>
            <w:shd w:val="clear" w:color="auto" w:fill="F2F5FA"/>
          </w:tcPr>
          <w:p>
            <w:pPr>
              <w:keepNext w:val="1"/>
              <w:spacing w:before="20" w:after="20"/>
            </w:pPr>
            <w:r>
              <w:rPr>
                <w:rFonts w:ascii="Times New Roman" w:hAnsi="Times New Roman" w:cs="Times New Roman"/>
                <w:sz w:val="18"/>
              </w:rPr>
              <w:t>10</w:t>
            </w:r>
          </w:p>
        </w:tc>
        <w:tc>
          <w:tcPr>
            <w:tcW w:type="dxa" w:w="3960"/>
            <w:shd w:val="clear" w:color="auto" w:fill="F2F5FA"/>
          </w:tcPr>
          <w:p>
            <w:pPr>
              <w:keepNext w:val="1"/>
              <w:spacing w:before="20" w:after="20"/>
            </w:pPr>
            <w:r>
              <w:rPr>
                <w:rFonts w:ascii="Times New Roman" w:hAnsi="Times New Roman" w:cs="Times New Roman"/>
                <w:sz w:val="18"/>
              </w:rPr>
              <w:t>“Horas promedio por PF: 6 por día”</w:t>
            </w:r>
          </w:p>
        </w:tc>
        <w:tc>
          <w:tcPr>
            <w:tcW w:type="dxa" w:w="4464"/>
            <w:shd w:val="clear" w:color="auto" w:fill="F2F5FA"/>
          </w:tcPr>
          <w:p>
            <w:pPr>
              <w:keepNext w:val="1"/>
              <w:spacing w:before="20" w:after="20"/>
            </w:pPr>
            <w:r>
              <w:rPr>
                <w:rFonts w:ascii="Times New Roman" w:hAnsi="Times New Roman" w:cs="Times New Roman"/>
                <w:sz w:val="18"/>
              </w:rPr>
              <w:t>Son 6 horas por punto de función, no por día</w:t>
            </w:r>
          </w:p>
        </w:tc>
      </w:tr>
      <w:tr>
        <w:trPr>
          <w:cantSplit w:val="1"/>
        </w:trPr>
        <w:tc>
          <w:tcPr>
            <w:tcW w:type="dxa" w:w="576"/>
          </w:tcPr>
          <w:p>
            <w:pPr>
              <w:keepNext w:val="1"/>
              <w:spacing w:before="20" w:after="20"/>
            </w:pPr>
            <w:r>
              <w:rPr>
                <w:rFonts w:ascii="Times New Roman" w:hAnsi="Times New Roman" w:cs="Times New Roman"/>
                <w:sz w:val="18"/>
              </w:rPr>
              <w:t>11</w:t>
            </w:r>
          </w:p>
        </w:tc>
        <w:tc>
          <w:tcPr>
            <w:tcW w:type="dxa" w:w="3960"/>
          </w:tcPr>
          <w:p>
            <w:pPr>
              <w:keepNext w:val="1"/>
              <w:spacing w:before="20" w:after="20"/>
            </w:pPr>
            <w:r>
              <w:rPr>
                <w:rFonts w:ascii="Times New Roman" w:hAnsi="Times New Roman" w:cs="Times New Roman"/>
                <w:sz w:val="18"/>
              </w:rPr>
              <w:t>Hosting en Vercel (Q2,160/año) y Render (Q4,200/año)</w:t>
            </w:r>
          </w:p>
        </w:tc>
        <w:tc>
          <w:tcPr>
            <w:tcW w:type="dxa" w:w="4464"/>
          </w:tcPr>
          <w:p>
            <w:pPr>
              <w:keepNext w:val="1"/>
              <w:spacing w:before="20" w:after="20"/>
            </w:pPr>
            <w:r>
              <w:rPr>
                <w:rFonts w:ascii="Times New Roman" w:hAnsi="Times New Roman" w:cs="Times New Roman"/>
                <w:sz w:val="18"/>
              </w:rPr>
              <w:t>Se elimina Vercel; Render Starter US$7/mes y Supabase Pro US$25/mes</w:t>
            </w:r>
          </w:p>
        </w:tc>
      </w:tr>
      <w:tr>
        <w:trPr>
          <w:cantSplit w:val="1"/>
        </w:trPr>
        <w:tc>
          <w:tcPr>
            <w:tcW w:type="dxa" w:w="576"/>
            <w:shd w:val="clear" w:color="auto" w:fill="F2F5FA"/>
          </w:tcPr>
          <w:p>
            <w:pPr>
              <w:keepNext w:val="1"/>
              <w:spacing w:before="20" w:after="20"/>
            </w:pPr>
            <w:r>
              <w:rPr>
                <w:rFonts w:ascii="Times New Roman" w:hAnsi="Times New Roman" w:cs="Times New Roman"/>
                <w:sz w:val="18"/>
              </w:rPr>
              <w:t>12</w:t>
            </w:r>
          </w:p>
        </w:tc>
        <w:tc>
          <w:tcPr>
            <w:tcW w:type="dxa" w:w="3960"/>
            <w:shd w:val="clear" w:color="auto" w:fill="F2F5FA"/>
          </w:tcPr>
          <w:p>
            <w:pPr>
              <w:keepNext w:val="1"/>
              <w:spacing w:before="20" w:after="20"/>
            </w:pPr>
            <w:r>
              <w:rPr>
                <w:rFonts w:ascii="Times New Roman" w:hAnsi="Times New Roman" w:cs="Times New Roman"/>
                <w:sz w:val="18"/>
              </w:rPr>
              <w:t>Hardware solo para 4 accesos, 4 estaciones y 4 buses</w:t>
            </w:r>
          </w:p>
        </w:tc>
        <w:tc>
          <w:tcPr>
            <w:tcW w:type="dxa" w:w="4464"/>
            <w:shd w:val="clear" w:color="auto" w:fill="F2F5FA"/>
          </w:tcPr>
          <w:p>
            <w:pPr>
              <w:keepNext w:val="1"/>
              <w:spacing w:before="20" w:after="20"/>
            </w:pPr>
            <w:r>
              <w:rPr>
                <w:rFonts w:ascii="Times New Roman" w:hAnsi="Times New Roman" w:cs="Times New Roman"/>
                <w:sz w:val="18"/>
              </w:rPr>
              <w:t>El punto 16 exige una PC por estación; se propone un piloto de 14 estaciones (Líneas 1 y 2) como inversión municipal</w:t>
            </w:r>
          </w:p>
        </w:tc>
      </w:tr>
      <w:tr>
        <w:trPr>
          <w:cantSplit w:val="1"/>
        </w:trPr>
        <w:tc>
          <w:tcPr>
            <w:tcW w:type="dxa" w:w="576"/>
          </w:tcPr>
          <w:p>
            <w:pPr>
              <w:spacing w:before="20" w:after="20"/>
            </w:pPr>
            <w:r>
              <w:rPr>
                <w:rFonts w:ascii="Times New Roman" w:hAnsi="Times New Roman" w:cs="Times New Roman"/>
                <w:sz w:val="18"/>
              </w:rPr>
              <w:t>13</w:t>
            </w:r>
          </w:p>
        </w:tc>
        <w:tc>
          <w:tcPr>
            <w:tcW w:type="dxa" w:w="3960"/>
          </w:tcPr>
          <w:p>
            <w:pPr>
              <w:spacing w:before="20" w:after="20"/>
            </w:pPr>
            <w:r>
              <w:rPr>
                <w:rFonts w:ascii="Times New Roman" w:hAnsi="Times New Roman" w:cs="Times New Roman"/>
                <w:sz w:val="18"/>
              </w:rPr>
              <w:t>Suma de factores de ajuste = 61</w:t>
            </w:r>
          </w:p>
        </w:tc>
        <w:tc>
          <w:tcPr>
            <w:tcW w:type="dxa" w:w="4464"/>
          </w:tcPr>
          <w:p>
            <w:pPr>
              <w:spacing w:before="20" w:after="20"/>
            </w:pPr>
            <w:r>
              <w:rPr>
                <w:rFonts w:ascii="Times New Roman" w:hAnsi="Times New Roman" w:cs="Times New Roman"/>
                <w:sz w:val="18"/>
              </w:rPr>
              <w:t>Baja a 57: rendimiento, configuración, tasa de transacción y procesamiento complejo bajan un grado porque no hay GPS ni control de bahías en tiempo real</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7.2. Clasificación corregida de las funciones</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Estado: I = implementada en el prototipo; P = pendiente para el siguiente sprint.</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76"/>
        <w:gridCol w:w="1944"/>
        <w:gridCol w:w="5184"/>
        <w:gridCol w:w="648"/>
        <w:gridCol w:w="648"/>
      </w:tblGrid>
      <w:tr>
        <w:trPr>
          <w:cantSplit w:val="1"/>
          <w:tblHeader w:val="1"/>
        </w:trPr>
        <w:tc>
          <w:tcPr>
            <w:tcW w:type="dxa" w:w="576"/>
            <w:shd w:val="clear" w:color="auto" w:fill="1F3864"/>
          </w:tcPr>
          <w:p>
            <w:pPr>
              <w:spacing w:before="20" w:after="20"/>
              <w:jc w:val="center"/>
            </w:pPr>
            <w:r>
              <w:rPr>
                <w:rFonts w:ascii="Times New Roman" w:hAnsi="Times New Roman" w:cs="Times New Roman"/>
                <w:b/>
                <w:color w:val="FFFFFF"/>
                <w:sz w:val="17"/>
              </w:rPr>
              <w:t>No.</w:t>
            </w:r>
          </w:p>
        </w:tc>
        <w:tc>
          <w:tcPr>
            <w:tcW w:type="dxa" w:w="1944"/>
            <w:shd w:val="clear" w:color="auto" w:fill="1F3864"/>
          </w:tcPr>
          <w:p>
            <w:pPr>
              <w:spacing w:before="20" w:after="20"/>
            </w:pPr>
            <w:r>
              <w:rPr>
                <w:rFonts w:ascii="Times New Roman" w:hAnsi="Times New Roman" w:cs="Times New Roman"/>
                <w:b/>
                <w:color w:val="FFFFFF"/>
                <w:sz w:val="17"/>
              </w:rPr>
              <w:t>Módulo</w:t>
            </w:r>
          </w:p>
        </w:tc>
        <w:tc>
          <w:tcPr>
            <w:tcW w:type="dxa" w:w="5184"/>
            <w:shd w:val="clear" w:color="auto" w:fill="1F3864"/>
          </w:tcPr>
          <w:p>
            <w:pPr>
              <w:spacing w:before="20" w:after="20"/>
            </w:pPr>
            <w:r>
              <w:rPr>
                <w:rFonts w:ascii="Times New Roman" w:hAnsi="Times New Roman" w:cs="Times New Roman"/>
                <w:b/>
                <w:color w:val="FFFFFF"/>
                <w:sz w:val="17"/>
              </w:rPr>
              <w:t>Función</w:t>
            </w:r>
          </w:p>
        </w:tc>
        <w:tc>
          <w:tcPr>
            <w:tcW w:type="dxa" w:w="648"/>
            <w:shd w:val="clear" w:color="auto" w:fill="1F3864"/>
          </w:tcPr>
          <w:p>
            <w:pPr>
              <w:spacing w:before="20" w:after="20"/>
              <w:jc w:val="center"/>
            </w:pPr>
            <w:r>
              <w:rPr>
                <w:rFonts w:ascii="Times New Roman" w:hAnsi="Times New Roman" w:cs="Times New Roman"/>
                <w:b/>
                <w:color w:val="FFFFFF"/>
                <w:sz w:val="17"/>
              </w:rPr>
              <w:t>Tipo</w:t>
            </w:r>
          </w:p>
        </w:tc>
        <w:tc>
          <w:tcPr>
            <w:tcW w:type="dxa" w:w="648"/>
            <w:shd w:val="clear" w:color="auto" w:fill="1F3864"/>
          </w:tcPr>
          <w:p>
            <w:pPr>
              <w:spacing w:before="20" w:after="20"/>
              <w:jc w:val="center"/>
            </w:pPr>
            <w:r>
              <w:rPr>
                <w:rFonts w:ascii="Times New Roman" w:hAnsi="Times New Roman" w:cs="Times New Roman"/>
                <w:b/>
                <w:color w:val="FFFFFF"/>
                <w:sz w:val="17"/>
              </w:rPr>
              <w:t>Estado</w:t>
            </w:r>
          </w:p>
        </w:tc>
      </w:tr>
      <w:tr>
        <w:trPr>
          <w:cantSplit w:val="1"/>
        </w:trPr>
        <w:tc>
          <w:tcPr>
            <w:tcW w:type="dxa" w:w="576"/>
          </w:tcPr>
          <w:p>
            <w:pPr>
              <w:spacing w:before="20" w:after="20"/>
              <w:jc w:val="center"/>
            </w:pPr>
            <w:r>
              <w:rPr>
                <w:rFonts w:ascii="Times New Roman" w:hAnsi="Times New Roman" w:cs="Times New Roman"/>
                <w:sz w:val="17"/>
              </w:rPr>
              <w:t>1</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Registrar y actualizar municipalidades</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w:t>
            </w:r>
          </w:p>
        </w:tc>
        <w:tc>
          <w:tcPr>
            <w:tcW w:type="dxa" w:w="1944"/>
            <w:shd w:val="clear" w:color="auto" w:fill="F2F5FA"/>
          </w:tcPr>
          <w:p>
            <w:pPr>
              <w:spacing w:before="20" w:after="20"/>
            </w:pPr>
            <w:r>
              <w:rPr>
                <w:rFonts w:ascii="Times New Roman" w:hAnsi="Times New Roman" w:cs="Times New Roman"/>
                <w:sz w:val="17"/>
              </w:rPr>
              <w:t>1. Infraestructura</w:t>
            </w:r>
          </w:p>
        </w:tc>
        <w:tc>
          <w:tcPr>
            <w:tcW w:type="dxa" w:w="5184"/>
            <w:shd w:val="clear" w:color="auto" w:fill="F2F5FA"/>
          </w:tcPr>
          <w:p>
            <w:pPr>
              <w:spacing w:before="20" w:after="20"/>
            </w:pPr>
            <w:r>
              <w:rPr>
                <w:rFonts w:ascii="Times New Roman" w:hAnsi="Times New Roman" w:cs="Times New Roman"/>
                <w:sz w:val="17"/>
              </w:rPr>
              <w:t>Registrar y actualizar líneas (código, nombre, tipo de servicio, tarifa, color)</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3</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Asignar estaciones a una línea en orden (distancia calculada por trigger)</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4</w:t>
            </w:r>
          </w:p>
        </w:tc>
        <w:tc>
          <w:tcPr>
            <w:tcW w:type="dxa" w:w="1944"/>
            <w:shd w:val="clear" w:color="auto" w:fill="F2F5FA"/>
          </w:tcPr>
          <w:p>
            <w:pPr>
              <w:spacing w:before="20" w:after="20"/>
            </w:pPr>
            <w:r>
              <w:rPr>
                <w:rFonts w:ascii="Times New Roman" w:hAnsi="Times New Roman" w:cs="Times New Roman"/>
                <w:sz w:val="17"/>
              </w:rPr>
              <w:t>1. Infraestructura</w:t>
            </w:r>
          </w:p>
        </w:tc>
        <w:tc>
          <w:tcPr>
            <w:tcW w:type="dxa" w:w="5184"/>
            <w:shd w:val="clear" w:color="auto" w:fill="F2F5FA"/>
          </w:tcPr>
          <w:p>
            <w:pPr>
              <w:spacing w:before="20" w:after="20"/>
            </w:pPr>
            <w:r>
              <w:rPr>
                <w:rFonts w:ascii="Times New Roman" w:hAnsi="Times New Roman" w:cs="Times New Roman"/>
                <w:sz w:val="17"/>
              </w:rPr>
              <w:t>Registrar y actualizar estaciones (dirección, aforo, coordenadas)</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5</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Registrar accesos (mínimo 2) con su molinete</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6</w:t>
            </w:r>
          </w:p>
        </w:tc>
        <w:tc>
          <w:tcPr>
            <w:tcW w:type="dxa" w:w="1944"/>
            <w:shd w:val="clear" w:color="auto" w:fill="F2F5FA"/>
          </w:tcPr>
          <w:p>
            <w:pPr>
              <w:spacing w:before="20" w:after="20"/>
            </w:pPr>
            <w:r>
              <w:rPr>
                <w:rFonts w:ascii="Times New Roman" w:hAnsi="Times New Roman" w:cs="Times New Roman"/>
                <w:sz w:val="17"/>
              </w:rPr>
              <w:t>1. Infraestructura</w:t>
            </w:r>
          </w:p>
        </w:tc>
        <w:tc>
          <w:tcPr>
            <w:tcW w:type="dxa" w:w="5184"/>
            <w:shd w:val="clear" w:color="auto" w:fill="F2F5FA"/>
          </w:tcPr>
          <w:p>
            <w:pPr>
              <w:spacing w:before="20" w:after="20"/>
            </w:pPr>
            <w:r>
              <w:rPr>
                <w:rFonts w:ascii="Times New Roman" w:hAnsi="Times New Roman" w:cs="Times New Roman"/>
                <w:sz w:val="17"/>
              </w:rPr>
              <w:t>Registrar parqueos por estación</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7</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Registrar horarios de servicio por línea</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8</w:t>
            </w:r>
          </w:p>
        </w:tc>
        <w:tc>
          <w:tcPr>
            <w:tcW w:type="dxa" w:w="1944"/>
            <w:shd w:val="clear" w:color="auto" w:fill="F2F5FA"/>
          </w:tcPr>
          <w:p>
            <w:pPr>
              <w:spacing w:before="20" w:after="20"/>
            </w:pPr>
            <w:r>
              <w:rPr>
                <w:rFonts w:ascii="Times New Roman" w:hAnsi="Times New Roman" w:cs="Times New Roman"/>
                <w:sz w:val="17"/>
              </w:rPr>
              <w:t>1. Infraestructura</w:t>
            </w:r>
          </w:p>
        </w:tc>
        <w:tc>
          <w:tcPr>
            <w:tcW w:type="dxa" w:w="5184"/>
            <w:shd w:val="clear" w:color="auto" w:fill="F2F5FA"/>
          </w:tcPr>
          <w:p>
            <w:pPr>
              <w:spacing w:before="20" w:after="20"/>
            </w:pPr>
            <w:r>
              <w:rPr>
                <w:rFonts w:ascii="Times New Roman" w:hAnsi="Times New Roman" w:cs="Times New Roman"/>
                <w:sz w:val="17"/>
              </w:rPr>
              <w:t>Editar el trazo de la línea e importar mapa KML/KMZ oficial</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9</w:t>
            </w:r>
          </w:p>
        </w:tc>
        <w:tc>
          <w:tcPr>
            <w:tcW w:type="dxa" w:w="1944"/>
          </w:tcPr>
          <w:p>
            <w:pPr>
              <w:spacing w:before="20" w:after="20"/>
            </w:pPr>
            <w:r>
              <w:rPr>
                <w:rFonts w:ascii="Times New Roman" w:hAnsi="Times New Roman" w:cs="Times New Roman"/>
                <w:sz w:val="17"/>
              </w:rPr>
              <w:t>2. Flota</w:t>
            </w:r>
          </w:p>
        </w:tc>
        <w:tc>
          <w:tcPr>
            <w:tcW w:type="dxa" w:w="5184"/>
          </w:tcPr>
          <w:p>
            <w:pPr>
              <w:spacing w:before="20" w:after="20"/>
            </w:pPr>
            <w:r>
              <w:rPr>
                <w:rFonts w:ascii="Times New Roman" w:hAnsi="Times New Roman" w:cs="Times New Roman"/>
                <w:sz w:val="17"/>
              </w:rPr>
              <w:t>Registrar buses y asignarlos a una línea (mínimo n, máximo 2n)</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10</w:t>
            </w:r>
          </w:p>
        </w:tc>
        <w:tc>
          <w:tcPr>
            <w:tcW w:type="dxa" w:w="1944"/>
            <w:shd w:val="clear" w:color="auto" w:fill="F2F5FA"/>
          </w:tcPr>
          <w:p>
            <w:pPr>
              <w:spacing w:before="20" w:after="20"/>
            </w:pPr>
            <w:r>
              <w:rPr>
                <w:rFonts w:ascii="Times New Roman" w:hAnsi="Times New Roman" w:cs="Times New Roman"/>
                <w:sz w:val="17"/>
              </w:rPr>
              <w:t>2. Flota</w:t>
            </w:r>
          </w:p>
        </w:tc>
        <w:tc>
          <w:tcPr>
            <w:tcW w:type="dxa" w:w="5184"/>
            <w:shd w:val="clear" w:color="auto" w:fill="F2F5FA"/>
          </w:tcPr>
          <w:p>
            <w:pPr>
              <w:spacing w:before="20" w:after="20"/>
            </w:pPr>
            <w:r>
              <w:rPr>
                <w:rFonts w:ascii="Times New Roman" w:hAnsi="Times New Roman" w:cs="Times New Roman"/>
                <w:sz w:val="17"/>
              </w:rPr>
              <w:t>Cambiar el parqueo de un bus sin dejarlo sin parqueo (sp_cambiar_parqueo_bus)</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11</w:t>
            </w:r>
          </w:p>
        </w:tc>
        <w:tc>
          <w:tcPr>
            <w:tcW w:type="dxa" w:w="1944"/>
          </w:tcPr>
          <w:p>
            <w:pPr>
              <w:spacing w:before="20" w:after="20"/>
            </w:pPr>
            <w:r>
              <w:rPr>
                <w:rFonts w:ascii="Times New Roman" w:hAnsi="Times New Roman" w:cs="Times New Roman"/>
                <w:sz w:val="17"/>
              </w:rPr>
              <w:t>2. Flota</w:t>
            </w:r>
          </w:p>
        </w:tc>
        <w:tc>
          <w:tcPr>
            <w:tcW w:type="dxa" w:w="5184"/>
          </w:tcPr>
          <w:p>
            <w:pPr>
              <w:spacing w:before="20" w:after="20"/>
            </w:pPr>
            <w:r>
              <w:rPr>
                <w:rFonts w:ascii="Times New Roman" w:hAnsi="Times New Roman" w:cs="Times New Roman"/>
                <w:sz w:val="17"/>
              </w:rPr>
              <w:t>Registrar viajes y visitas a estaciones (llegada, salida, ocupación)</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P</w:t>
            </w:r>
          </w:p>
        </w:tc>
      </w:tr>
      <w:tr>
        <w:trPr>
          <w:cantSplit w:val="1"/>
        </w:trPr>
        <w:tc>
          <w:tcPr>
            <w:tcW w:type="dxa" w:w="576"/>
            <w:shd w:val="clear" w:color="auto" w:fill="F2F5FA"/>
          </w:tcPr>
          <w:p>
            <w:pPr>
              <w:spacing w:before="20" w:after="20"/>
              <w:jc w:val="center"/>
            </w:pPr>
            <w:r>
              <w:rPr>
                <w:rFonts w:ascii="Times New Roman" w:hAnsi="Times New Roman" w:cs="Times New Roman"/>
                <w:sz w:val="17"/>
              </w:rPr>
              <w:t>12</w:t>
            </w:r>
          </w:p>
        </w:tc>
        <w:tc>
          <w:tcPr>
            <w:tcW w:type="dxa" w:w="1944"/>
            <w:shd w:val="clear" w:color="auto" w:fill="F2F5FA"/>
          </w:tcPr>
          <w:p>
            <w:pPr>
              <w:spacing w:before="20" w:after="20"/>
            </w:pPr>
            <w:r>
              <w:rPr>
                <w:rFonts w:ascii="Times New Roman" w:hAnsi="Times New Roman" w:cs="Times New Roman"/>
                <w:sz w:val="17"/>
              </w:rPr>
              <w:t>3. Personal</w:t>
            </w:r>
          </w:p>
        </w:tc>
        <w:tc>
          <w:tcPr>
            <w:tcW w:type="dxa" w:w="5184"/>
            <w:shd w:val="clear" w:color="auto" w:fill="F2F5FA"/>
          </w:tcPr>
          <w:p>
            <w:pPr>
              <w:spacing w:before="20" w:after="20"/>
            </w:pPr>
            <w:r>
              <w:rPr>
                <w:rFonts w:ascii="Times New Roman" w:hAnsi="Times New Roman" w:cs="Times New Roman"/>
                <w:sz w:val="17"/>
              </w:rPr>
              <w:t>Registrar pilotos (historial educativo, residencia, comunicación)</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13</w:t>
            </w:r>
          </w:p>
        </w:tc>
        <w:tc>
          <w:tcPr>
            <w:tcW w:type="dxa" w:w="1944"/>
          </w:tcPr>
          <w:p>
            <w:pPr>
              <w:spacing w:before="20" w:after="20"/>
            </w:pPr>
            <w:r>
              <w:rPr>
                <w:rFonts w:ascii="Times New Roman" w:hAnsi="Times New Roman" w:cs="Times New Roman"/>
                <w:sz w:val="17"/>
              </w:rPr>
              <w:t>3. Personal</w:t>
            </w:r>
          </w:p>
        </w:tc>
        <w:tc>
          <w:tcPr>
            <w:tcW w:type="dxa" w:w="5184"/>
          </w:tcPr>
          <w:p>
            <w:pPr>
              <w:spacing w:before="20" w:after="20"/>
            </w:pPr>
            <w:r>
              <w:rPr>
                <w:rFonts w:ascii="Times New Roman" w:hAnsi="Times New Roman" w:cs="Times New Roman"/>
                <w:sz w:val="17"/>
              </w:rPr>
              <w:t>Registrar seguridad y asignarlo a un acceso (mínimo 1 por acceso)</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14</w:t>
            </w:r>
          </w:p>
        </w:tc>
        <w:tc>
          <w:tcPr>
            <w:tcW w:type="dxa" w:w="1944"/>
            <w:shd w:val="clear" w:color="auto" w:fill="F2F5FA"/>
          </w:tcPr>
          <w:p>
            <w:pPr>
              <w:spacing w:before="20" w:after="20"/>
            </w:pPr>
            <w:r>
              <w:rPr>
                <w:rFonts w:ascii="Times New Roman" w:hAnsi="Times New Roman" w:cs="Times New Roman"/>
                <w:sz w:val="17"/>
              </w:rPr>
              <w:t>3. Personal</w:t>
            </w:r>
          </w:p>
        </w:tc>
        <w:tc>
          <w:tcPr>
            <w:tcW w:type="dxa" w:w="5184"/>
            <w:shd w:val="clear" w:color="auto" w:fill="F2F5FA"/>
          </w:tcPr>
          <w:p>
            <w:pPr>
              <w:spacing w:before="20" w:after="20"/>
            </w:pPr>
            <w:r>
              <w:rPr>
                <w:rFonts w:ascii="Times New Roman" w:hAnsi="Times New Roman" w:cs="Times New Roman"/>
                <w:sz w:val="17"/>
              </w:rPr>
              <w:t>Registrar operadores y asignarlos a la PC de su estación</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15</w:t>
            </w:r>
          </w:p>
        </w:tc>
        <w:tc>
          <w:tcPr>
            <w:tcW w:type="dxa" w:w="1944"/>
          </w:tcPr>
          <w:p>
            <w:pPr>
              <w:spacing w:before="20" w:after="20"/>
            </w:pPr>
            <w:r>
              <w:rPr>
                <w:rFonts w:ascii="Times New Roman" w:hAnsi="Times New Roman" w:cs="Times New Roman"/>
                <w:sz w:val="17"/>
              </w:rPr>
              <w:t>4. Tarjeta y pagos</w:t>
            </w:r>
          </w:p>
        </w:tc>
        <w:tc>
          <w:tcPr>
            <w:tcW w:type="dxa" w:w="5184"/>
          </w:tcPr>
          <w:p>
            <w:pPr>
              <w:spacing w:before="20" w:after="20"/>
            </w:pPr>
            <w:r>
              <w:rPr>
                <w:rFonts w:ascii="Times New Roman" w:hAnsi="Times New Roman" w:cs="Times New Roman"/>
                <w:sz w:val="17"/>
              </w:rPr>
              <w:t>Emitir Tarjeta Ciudadana (Q20.00 con 5 viajes gratis)</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16</w:t>
            </w:r>
          </w:p>
        </w:tc>
        <w:tc>
          <w:tcPr>
            <w:tcW w:type="dxa" w:w="1944"/>
            <w:shd w:val="clear" w:color="auto" w:fill="F2F5FA"/>
          </w:tcPr>
          <w:p>
            <w:pPr>
              <w:spacing w:before="20" w:after="20"/>
            </w:pPr>
            <w:r>
              <w:rPr>
                <w:rFonts w:ascii="Times New Roman" w:hAnsi="Times New Roman" w:cs="Times New Roman"/>
                <w:sz w:val="17"/>
              </w:rPr>
              <w:t>4. Tarjeta y pagos</w:t>
            </w:r>
          </w:p>
        </w:tc>
        <w:tc>
          <w:tcPr>
            <w:tcW w:type="dxa" w:w="5184"/>
            <w:shd w:val="clear" w:color="auto" w:fill="F2F5FA"/>
          </w:tcPr>
          <w:p>
            <w:pPr>
              <w:spacing w:before="20" w:after="20"/>
            </w:pPr>
            <w:r>
              <w:rPr>
                <w:rFonts w:ascii="Times New Roman" w:hAnsi="Times New Roman" w:cs="Times New Roman"/>
                <w:sz w:val="17"/>
              </w:rPr>
              <w:t>Recargar tarjeta (Q5.00 a Q200.00)</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17</w:t>
            </w:r>
          </w:p>
        </w:tc>
        <w:tc>
          <w:tcPr>
            <w:tcW w:type="dxa" w:w="1944"/>
          </w:tcPr>
          <w:p>
            <w:pPr>
              <w:spacing w:before="20" w:after="20"/>
            </w:pPr>
            <w:r>
              <w:rPr>
                <w:rFonts w:ascii="Times New Roman" w:hAnsi="Times New Roman" w:cs="Times New Roman"/>
                <w:sz w:val="17"/>
              </w:rPr>
              <w:t>4. Tarjeta y pagos</w:t>
            </w:r>
          </w:p>
        </w:tc>
        <w:tc>
          <w:tcPr>
            <w:tcW w:type="dxa" w:w="5184"/>
          </w:tcPr>
          <w:p>
            <w:pPr>
              <w:spacing w:before="20" w:after="20"/>
            </w:pPr>
            <w:r>
              <w:rPr>
                <w:rFonts w:ascii="Times New Roman" w:hAnsi="Times New Roman" w:cs="Times New Roman"/>
                <w:sz w:val="17"/>
              </w:rPr>
              <w:t>Bloquear o reactivar una tarjeta</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18</w:t>
            </w:r>
          </w:p>
        </w:tc>
        <w:tc>
          <w:tcPr>
            <w:tcW w:type="dxa" w:w="1944"/>
            <w:shd w:val="clear" w:color="auto" w:fill="F2F5FA"/>
          </w:tcPr>
          <w:p>
            <w:pPr>
              <w:spacing w:before="20" w:after="20"/>
            </w:pPr>
            <w:r>
              <w:rPr>
                <w:rFonts w:ascii="Times New Roman" w:hAnsi="Times New Roman" w:cs="Times New Roman"/>
                <w:sz w:val="17"/>
              </w:rPr>
              <w:t>4. Tarjeta y pagos</w:t>
            </w:r>
          </w:p>
        </w:tc>
        <w:tc>
          <w:tcPr>
            <w:tcW w:type="dxa" w:w="5184"/>
            <w:shd w:val="clear" w:color="auto" w:fill="F2F5FA"/>
          </w:tcPr>
          <w:p>
            <w:pPr>
              <w:spacing w:before="20" w:after="20"/>
            </w:pPr>
            <w:r>
              <w:rPr>
                <w:rFonts w:ascii="Times New Roman" w:hAnsi="Times New Roman" w:cs="Times New Roman"/>
                <w:sz w:val="17"/>
              </w:rPr>
              <w:t>Registrar pase en molinete (Tarjeta Ciudadana o tarjeta bancaria)</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19</w:t>
            </w:r>
          </w:p>
        </w:tc>
        <w:tc>
          <w:tcPr>
            <w:tcW w:type="dxa" w:w="1944"/>
          </w:tcPr>
          <w:p>
            <w:pPr>
              <w:spacing w:before="20" w:after="20"/>
            </w:pPr>
            <w:r>
              <w:rPr>
                <w:rFonts w:ascii="Times New Roman" w:hAnsi="Times New Roman" w:cs="Times New Roman"/>
                <w:sz w:val="17"/>
              </w:rPr>
              <w:t>5. Operación de estación</w:t>
            </w:r>
          </w:p>
        </w:tc>
        <w:tc>
          <w:tcPr>
            <w:tcW w:type="dxa" w:w="5184"/>
          </w:tcPr>
          <w:p>
            <w:pPr>
              <w:spacing w:before="20" w:after="20"/>
            </w:pPr>
            <w:r>
              <w:rPr>
                <w:rFonts w:ascii="Times New Roman" w:hAnsi="Times New Roman" w:cs="Times New Roman"/>
                <w:sz w:val="17"/>
              </w:rPr>
              <w:t>Actualizar el aforo actual de la estación</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20</w:t>
            </w:r>
          </w:p>
        </w:tc>
        <w:tc>
          <w:tcPr>
            <w:tcW w:type="dxa" w:w="1944"/>
            <w:shd w:val="clear" w:color="auto" w:fill="F2F5FA"/>
          </w:tcPr>
          <w:p>
            <w:pPr>
              <w:spacing w:before="20" w:after="20"/>
            </w:pPr>
            <w:r>
              <w:rPr>
                <w:rFonts w:ascii="Times New Roman" w:hAnsi="Times New Roman" w:cs="Times New Roman"/>
                <w:sz w:val="17"/>
              </w:rPr>
              <w:t>5. Operación de estación</w:t>
            </w:r>
          </w:p>
        </w:tc>
        <w:tc>
          <w:tcPr>
            <w:tcW w:type="dxa" w:w="5184"/>
            <w:shd w:val="clear" w:color="auto" w:fill="F2F5FA"/>
          </w:tcPr>
          <w:p>
            <w:pPr>
              <w:spacing w:before="20" w:after="20"/>
            </w:pPr>
            <w:r>
              <w:rPr>
                <w:rFonts w:ascii="Times New Roman" w:hAnsi="Times New Roman" w:cs="Times New Roman"/>
                <w:sz w:val="17"/>
              </w:rPr>
              <w:t>Atender alerta de refuerzo (solicitar bus)</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21</w:t>
            </w:r>
          </w:p>
        </w:tc>
        <w:tc>
          <w:tcPr>
            <w:tcW w:type="dxa" w:w="1944"/>
          </w:tcPr>
          <w:p>
            <w:pPr>
              <w:spacing w:before="20" w:after="20"/>
            </w:pPr>
            <w:r>
              <w:rPr>
                <w:rFonts w:ascii="Times New Roman" w:hAnsi="Times New Roman" w:cs="Times New Roman"/>
                <w:sz w:val="17"/>
              </w:rPr>
              <w:t>6. Seguridad</w:t>
            </w:r>
          </w:p>
        </w:tc>
        <w:tc>
          <w:tcPr>
            <w:tcW w:type="dxa" w:w="5184"/>
          </w:tcPr>
          <w:p>
            <w:pPr>
              <w:spacing w:before="20" w:after="20"/>
            </w:pPr>
            <w:r>
              <w:rPr>
                <w:rFonts w:ascii="Times New Roman" w:hAnsi="Times New Roman" w:cs="Times New Roman"/>
                <w:sz w:val="17"/>
              </w:rPr>
              <w:t>Iniciar y cerrar sesión con control de rol</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22</w:t>
            </w:r>
          </w:p>
        </w:tc>
        <w:tc>
          <w:tcPr>
            <w:tcW w:type="dxa" w:w="1944"/>
            <w:shd w:val="clear" w:color="auto" w:fill="F2F5FA"/>
          </w:tcPr>
          <w:p>
            <w:pPr>
              <w:spacing w:before="20" w:after="20"/>
            </w:pPr>
            <w:r>
              <w:rPr>
                <w:rFonts w:ascii="Times New Roman" w:hAnsi="Times New Roman" w:cs="Times New Roman"/>
                <w:sz w:val="17"/>
              </w:rPr>
              <w:t>5. Operación de estación</w:t>
            </w:r>
          </w:p>
        </w:tc>
        <w:tc>
          <w:tcPr>
            <w:tcW w:type="dxa" w:w="5184"/>
            <w:shd w:val="clear" w:color="auto" w:fill="F2F5FA"/>
          </w:tcPr>
          <w:p>
            <w:pPr>
              <w:spacing w:before="20" w:after="20"/>
            </w:pPr>
            <w:r>
              <w:rPr>
                <w:rFonts w:ascii="Times New Roman" w:hAnsi="Times New Roman" w:cs="Times New Roman"/>
                <w:sz w:val="17"/>
              </w:rPr>
              <w:t>Alerta automática de refuerzo al superar 150 % del aforo</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23</w:t>
            </w:r>
          </w:p>
        </w:tc>
        <w:tc>
          <w:tcPr>
            <w:tcW w:type="dxa" w:w="1944"/>
          </w:tcPr>
          <w:p>
            <w:pPr>
              <w:spacing w:before="20" w:after="20"/>
            </w:pPr>
            <w:r>
              <w:rPr>
                <w:rFonts w:ascii="Times New Roman" w:hAnsi="Times New Roman" w:cs="Times New Roman"/>
                <w:sz w:val="17"/>
              </w:rPr>
              <w:t>2. Flota</w:t>
            </w:r>
          </w:p>
        </w:tc>
        <w:tc>
          <w:tcPr>
            <w:tcW w:type="dxa" w:w="5184"/>
          </w:tcPr>
          <w:p>
            <w:pPr>
              <w:spacing w:before="20" w:after="20"/>
            </w:pPr>
            <w:r>
              <w:rPr>
                <w:rFonts w:ascii="Times New Roman" w:hAnsi="Times New Roman" w:cs="Times New Roman"/>
                <w:sz w:val="17"/>
              </w:rPr>
              <w:t>Cálculo de espera extra de 5 min cuando la ocupación es menor a 25 %</w:t>
            </w:r>
          </w:p>
        </w:tc>
        <w:tc>
          <w:tcPr>
            <w:tcW w:type="dxa" w:w="648"/>
          </w:tcPr>
          <w:p>
            <w:pPr>
              <w:spacing w:before="20" w:after="20"/>
              <w:jc w:val="center"/>
            </w:pPr>
            <w:r>
              <w:rPr>
                <w:rFonts w:ascii="Times New Roman" w:hAnsi="Times New Roman" w:cs="Times New Roman"/>
                <w:sz w:val="17"/>
              </w:rPr>
              <w:t>EO</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24</w:t>
            </w:r>
          </w:p>
        </w:tc>
        <w:tc>
          <w:tcPr>
            <w:tcW w:type="dxa" w:w="1944"/>
            <w:shd w:val="clear" w:color="auto" w:fill="F2F5FA"/>
          </w:tcPr>
          <w:p>
            <w:pPr>
              <w:spacing w:before="20" w:after="20"/>
            </w:pPr>
            <w:r>
              <w:rPr>
                <w:rFonts w:ascii="Times New Roman" w:hAnsi="Times New Roman" w:cs="Times New Roman"/>
                <w:sz w:val="17"/>
              </w:rPr>
              <w:t>7. Reportes</w:t>
            </w:r>
          </w:p>
        </w:tc>
        <w:tc>
          <w:tcPr>
            <w:tcW w:type="dxa" w:w="5184"/>
            <w:shd w:val="clear" w:color="auto" w:fill="F2F5FA"/>
          </w:tcPr>
          <w:p>
            <w:pPr>
              <w:spacing w:before="20" w:after="20"/>
            </w:pPr>
            <w:r>
              <w:rPr>
                <w:rFonts w:ascii="Times New Roman" w:hAnsi="Times New Roman" w:cs="Times New Roman"/>
                <w:sz w:val="17"/>
              </w:rPr>
              <w:t>Reporte de estaciones (líneas, accesos, parqueos, aforo)</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25</w:t>
            </w:r>
          </w:p>
        </w:tc>
        <w:tc>
          <w:tcPr>
            <w:tcW w:type="dxa" w:w="1944"/>
          </w:tcPr>
          <w:p>
            <w:pPr>
              <w:spacing w:before="20" w:after="20"/>
            </w:pPr>
            <w:r>
              <w:rPr>
                <w:rFonts w:ascii="Times New Roman" w:hAnsi="Times New Roman" w:cs="Times New Roman"/>
                <w:sz w:val="17"/>
              </w:rPr>
              <w:t>7. Reportes</w:t>
            </w:r>
          </w:p>
        </w:tc>
        <w:tc>
          <w:tcPr>
            <w:tcW w:type="dxa" w:w="5184"/>
          </w:tcPr>
          <w:p>
            <w:pPr>
              <w:spacing w:before="20" w:after="20"/>
            </w:pPr>
            <w:r>
              <w:rPr>
                <w:rFonts w:ascii="Times New Roman" w:hAnsi="Times New Roman" w:cs="Times New Roman"/>
                <w:sz w:val="17"/>
              </w:rPr>
              <w:t>Reporte de líneas (estaciones, distancia, flota mínima y máxima)</w:t>
            </w:r>
          </w:p>
        </w:tc>
        <w:tc>
          <w:tcPr>
            <w:tcW w:type="dxa" w:w="648"/>
          </w:tcPr>
          <w:p>
            <w:pPr>
              <w:spacing w:before="20" w:after="20"/>
              <w:jc w:val="center"/>
            </w:pPr>
            <w:r>
              <w:rPr>
                <w:rFonts w:ascii="Times New Roman" w:hAnsi="Times New Roman" w:cs="Times New Roman"/>
                <w:sz w:val="17"/>
              </w:rPr>
              <w:t>EO</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26</w:t>
            </w:r>
          </w:p>
        </w:tc>
        <w:tc>
          <w:tcPr>
            <w:tcW w:type="dxa" w:w="1944"/>
            <w:shd w:val="clear" w:color="auto" w:fill="F2F5FA"/>
          </w:tcPr>
          <w:p>
            <w:pPr>
              <w:spacing w:before="20" w:after="20"/>
            </w:pPr>
            <w:r>
              <w:rPr>
                <w:rFonts w:ascii="Times New Roman" w:hAnsi="Times New Roman" w:cs="Times New Roman"/>
                <w:sz w:val="17"/>
              </w:rPr>
              <w:t>7. Reportes</w:t>
            </w:r>
          </w:p>
        </w:tc>
        <w:tc>
          <w:tcPr>
            <w:tcW w:type="dxa" w:w="5184"/>
            <w:shd w:val="clear" w:color="auto" w:fill="F2F5FA"/>
          </w:tcPr>
          <w:p>
            <w:pPr>
              <w:spacing w:before="20" w:after="20"/>
            </w:pPr>
            <w:r>
              <w:rPr>
                <w:rFonts w:ascii="Times New Roman" w:hAnsi="Times New Roman" w:cs="Times New Roman"/>
                <w:sz w:val="17"/>
              </w:rPr>
              <w:t>Reporte de buses asignados por línea</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27</w:t>
            </w:r>
          </w:p>
        </w:tc>
        <w:tc>
          <w:tcPr>
            <w:tcW w:type="dxa" w:w="1944"/>
          </w:tcPr>
          <w:p>
            <w:pPr>
              <w:spacing w:before="20" w:after="20"/>
            </w:pPr>
            <w:r>
              <w:rPr>
                <w:rFonts w:ascii="Times New Roman" w:hAnsi="Times New Roman" w:cs="Times New Roman"/>
                <w:sz w:val="17"/>
              </w:rPr>
              <w:t>7. Reportes</w:t>
            </w:r>
          </w:p>
        </w:tc>
        <w:tc>
          <w:tcPr>
            <w:tcW w:type="dxa" w:w="5184"/>
          </w:tcPr>
          <w:p>
            <w:pPr>
              <w:spacing w:before="20" w:after="20"/>
            </w:pPr>
            <w:r>
              <w:rPr>
                <w:rFonts w:ascii="Times New Roman" w:hAnsi="Times New Roman" w:cs="Times New Roman"/>
                <w:sz w:val="17"/>
              </w:rPr>
              <w:t>Reporte de recorridos (viajes)</w:t>
            </w:r>
          </w:p>
        </w:tc>
        <w:tc>
          <w:tcPr>
            <w:tcW w:type="dxa" w:w="648"/>
          </w:tcPr>
          <w:p>
            <w:pPr>
              <w:spacing w:before="20" w:after="20"/>
              <w:jc w:val="center"/>
            </w:pPr>
            <w:r>
              <w:rPr>
                <w:rFonts w:ascii="Times New Roman" w:hAnsi="Times New Roman" w:cs="Times New Roman"/>
                <w:sz w:val="17"/>
              </w:rPr>
              <w:t>EO</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28</w:t>
            </w:r>
          </w:p>
        </w:tc>
        <w:tc>
          <w:tcPr>
            <w:tcW w:type="dxa" w:w="1944"/>
            <w:shd w:val="clear" w:color="auto" w:fill="F2F5FA"/>
          </w:tcPr>
          <w:p>
            <w:pPr>
              <w:spacing w:before="20" w:after="20"/>
            </w:pPr>
            <w:r>
              <w:rPr>
                <w:rFonts w:ascii="Times New Roman" w:hAnsi="Times New Roman" w:cs="Times New Roman"/>
                <w:sz w:val="17"/>
              </w:rPr>
              <w:t>7. Reportes</w:t>
            </w:r>
          </w:p>
        </w:tc>
        <w:tc>
          <w:tcPr>
            <w:tcW w:type="dxa" w:w="5184"/>
            <w:shd w:val="clear" w:color="auto" w:fill="F2F5FA"/>
          </w:tcPr>
          <w:p>
            <w:pPr>
              <w:spacing w:before="20" w:after="20"/>
            </w:pPr>
            <w:r>
              <w:rPr>
                <w:rFonts w:ascii="Times New Roman" w:hAnsi="Times New Roman" w:cs="Times New Roman"/>
                <w:sz w:val="17"/>
              </w:rPr>
              <w:t>Reporte de visitas y ocupación por estación</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29</w:t>
            </w:r>
          </w:p>
        </w:tc>
        <w:tc>
          <w:tcPr>
            <w:tcW w:type="dxa" w:w="1944"/>
          </w:tcPr>
          <w:p>
            <w:pPr>
              <w:spacing w:before="20" w:after="20"/>
            </w:pPr>
            <w:r>
              <w:rPr>
                <w:rFonts w:ascii="Times New Roman" w:hAnsi="Times New Roman" w:cs="Times New Roman"/>
                <w:sz w:val="17"/>
              </w:rPr>
              <w:t>7. Reportes</w:t>
            </w:r>
          </w:p>
        </w:tc>
        <w:tc>
          <w:tcPr>
            <w:tcW w:type="dxa" w:w="5184"/>
          </w:tcPr>
          <w:p>
            <w:pPr>
              <w:spacing w:before="20" w:after="20"/>
            </w:pPr>
            <w:r>
              <w:rPr>
                <w:rFonts w:ascii="Times New Roman" w:hAnsi="Times New Roman" w:cs="Times New Roman"/>
                <w:sz w:val="17"/>
              </w:rPr>
              <w:t>Exportación CSV e impresión de reportes</w:t>
            </w:r>
          </w:p>
        </w:tc>
        <w:tc>
          <w:tcPr>
            <w:tcW w:type="dxa" w:w="648"/>
          </w:tcPr>
          <w:p>
            <w:pPr>
              <w:spacing w:before="20" w:after="20"/>
              <w:jc w:val="center"/>
            </w:pPr>
            <w:r>
              <w:rPr>
                <w:rFonts w:ascii="Times New Roman" w:hAnsi="Times New Roman" w:cs="Times New Roman"/>
                <w:sz w:val="17"/>
              </w:rPr>
              <w:t>EO</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30</w:t>
            </w:r>
          </w:p>
        </w:tc>
        <w:tc>
          <w:tcPr>
            <w:tcW w:type="dxa" w:w="1944"/>
            <w:shd w:val="clear" w:color="auto" w:fill="F2F5FA"/>
          </w:tcPr>
          <w:p>
            <w:pPr>
              <w:spacing w:before="20" w:after="20"/>
            </w:pPr>
            <w:r>
              <w:rPr>
                <w:rFonts w:ascii="Times New Roman" w:hAnsi="Times New Roman" w:cs="Times New Roman"/>
                <w:sz w:val="17"/>
              </w:rPr>
              <w:t>7. Reportes</w:t>
            </w:r>
          </w:p>
        </w:tc>
        <w:tc>
          <w:tcPr>
            <w:tcW w:type="dxa" w:w="5184"/>
            <w:shd w:val="clear" w:color="auto" w:fill="F2F5FA"/>
          </w:tcPr>
          <w:p>
            <w:pPr>
              <w:spacing w:before="20" w:after="20"/>
            </w:pPr>
            <w:r>
              <w:rPr>
                <w:rFonts w:ascii="Times New Roman" w:hAnsi="Times New Roman" w:cs="Times New Roman"/>
                <w:sz w:val="17"/>
              </w:rPr>
              <w:t>Reporte de alertas generadas y atendidas</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P</w:t>
            </w:r>
          </w:p>
        </w:tc>
      </w:tr>
      <w:tr>
        <w:trPr>
          <w:cantSplit w:val="1"/>
        </w:trPr>
        <w:tc>
          <w:tcPr>
            <w:tcW w:type="dxa" w:w="576"/>
          </w:tcPr>
          <w:p>
            <w:pPr>
              <w:spacing w:before="20" w:after="20"/>
              <w:jc w:val="center"/>
            </w:pPr>
            <w:r>
              <w:rPr>
                <w:rFonts w:ascii="Times New Roman" w:hAnsi="Times New Roman" w:cs="Times New Roman"/>
                <w:sz w:val="17"/>
              </w:rPr>
              <w:t>31</w:t>
            </w:r>
          </w:p>
        </w:tc>
        <w:tc>
          <w:tcPr>
            <w:tcW w:type="dxa" w:w="1944"/>
          </w:tcPr>
          <w:p>
            <w:pPr>
              <w:spacing w:before="20" w:after="20"/>
            </w:pPr>
            <w:r>
              <w:rPr>
                <w:rFonts w:ascii="Times New Roman" w:hAnsi="Times New Roman" w:cs="Times New Roman"/>
                <w:sz w:val="17"/>
              </w:rPr>
              <w:t>7. Reportes</w:t>
            </w:r>
          </w:p>
        </w:tc>
        <w:tc>
          <w:tcPr>
            <w:tcW w:type="dxa" w:w="5184"/>
          </w:tcPr>
          <w:p>
            <w:pPr>
              <w:spacing w:before="20" w:after="20"/>
            </w:pPr>
            <w:r>
              <w:rPr>
                <w:rFonts w:ascii="Times New Roman" w:hAnsi="Times New Roman" w:cs="Times New Roman"/>
                <w:sz w:val="17"/>
              </w:rPr>
              <w:t>Reporte de recaudación por método de pago</w:t>
            </w:r>
          </w:p>
        </w:tc>
        <w:tc>
          <w:tcPr>
            <w:tcW w:type="dxa" w:w="648"/>
          </w:tcPr>
          <w:p>
            <w:pPr>
              <w:spacing w:before="20" w:after="20"/>
              <w:jc w:val="center"/>
            </w:pPr>
            <w:r>
              <w:rPr>
                <w:rFonts w:ascii="Times New Roman" w:hAnsi="Times New Roman" w:cs="Times New Roman"/>
                <w:sz w:val="17"/>
              </w:rPr>
              <w:t>EO</w:t>
            </w:r>
          </w:p>
        </w:tc>
        <w:tc>
          <w:tcPr>
            <w:tcW w:type="dxa" w:w="648"/>
          </w:tcPr>
          <w:p>
            <w:pPr>
              <w:spacing w:before="20" w:after="20"/>
              <w:jc w:val="center"/>
            </w:pPr>
            <w:r>
              <w:rPr>
                <w:rFonts w:ascii="Times New Roman" w:hAnsi="Times New Roman" w:cs="Times New Roman"/>
                <w:sz w:val="17"/>
              </w:rPr>
              <w:t>P</w:t>
            </w:r>
          </w:p>
        </w:tc>
      </w:tr>
      <w:tr>
        <w:trPr>
          <w:cantSplit w:val="1"/>
        </w:trPr>
        <w:tc>
          <w:tcPr>
            <w:tcW w:type="dxa" w:w="576"/>
            <w:shd w:val="clear" w:color="auto" w:fill="F2F5FA"/>
          </w:tcPr>
          <w:p>
            <w:pPr>
              <w:spacing w:before="20" w:after="20"/>
              <w:jc w:val="center"/>
            </w:pPr>
            <w:r>
              <w:rPr>
                <w:rFonts w:ascii="Times New Roman" w:hAnsi="Times New Roman" w:cs="Times New Roman"/>
                <w:sz w:val="17"/>
              </w:rPr>
              <w:t>32</w:t>
            </w:r>
          </w:p>
        </w:tc>
        <w:tc>
          <w:tcPr>
            <w:tcW w:type="dxa" w:w="1944"/>
            <w:shd w:val="clear" w:color="auto" w:fill="F2F5FA"/>
          </w:tcPr>
          <w:p>
            <w:pPr>
              <w:spacing w:before="20" w:after="20"/>
            </w:pPr>
            <w:r>
              <w:rPr>
                <w:rFonts w:ascii="Times New Roman" w:hAnsi="Times New Roman" w:cs="Times New Roman"/>
                <w:sz w:val="17"/>
              </w:rPr>
              <w:t>7. Reportes</w:t>
            </w:r>
          </w:p>
        </w:tc>
        <w:tc>
          <w:tcPr>
            <w:tcW w:type="dxa" w:w="5184"/>
            <w:shd w:val="clear" w:color="auto" w:fill="F2F5FA"/>
          </w:tcPr>
          <w:p>
            <w:pPr>
              <w:spacing w:before="20" w:after="20"/>
            </w:pPr>
            <w:r>
              <w:rPr>
                <w:rFonts w:ascii="Times New Roman" w:hAnsi="Times New Roman" w:cs="Times New Roman"/>
                <w:sz w:val="17"/>
              </w:rPr>
              <w:t>Reporte de personal asignado</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P</w:t>
            </w:r>
          </w:p>
        </w:tc>
      </w:tr>
      <w:tr>
        <w:trPr>
          <w:cantSplit w:val="1"/>
        </w:trPr>
        <w:tc>
          <w:tcPr>
            <w:tcW w:type="dxa" w:w="576"/>
          </w:tcPr>
          <w:p>
            <w:pPr>
              <w:spacing w:before="20" w:after="20"/>
              <w:jc w:val="center"/>
            </w:pPr>
            <w:r>
              <w:rPr>
                <w:rFonts w:ascii="Times New Roman" w:hAnsi="Times New Roman" w:cs="Times New Roman"/>
                <w:sz w:val="17"/>
              </w:rPr>
              <w:t>33</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Mapa de líneas y estaciones (OpenStreetMap)</w:t>
            </w:r>
          </w:p>
        </w:tc>
        <w:tc>
          <w:tcPr>
            <w:tcW w:type="dxa" w:w="648"/>
          </w:tcPr>
          <w:p>
            <w:pPr>
              <w:spacing w:before="20" w:after="20"/>
              <w:jc w:val="center"/>
            </w:pPr>
            <w:r>
              <w:rPr>
                <w:rFonts w:ascii="Times New Roman" w:hAnsi="Times New Roman" w:cs="Times New Roman"/>
                <w:sz w:val="17"/>
              </w:rPr>
              <w:t>EQ</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34</w:t>
            </w:r>
          </w:p>
        </w:tc>
        <w:tc>
          <w:tcPr>
            <w:tcW w:type="dxa" w:w="1944"/>
            <w:shd w:val="clear" w:color="auto" w:fill="F2F5FA"/>
          </w:tcPr>
          <w:p>
            <w:pPr>
              <w:spacing w:before="20" w:after="20"/>
            </w:pPr>
            <w:r>
              <w:rPr>
                <w:rFonts w:ascii="Times New Roman" w:hAnsi="Times New Roman" w:cs="Times New Roman"/>
                <w:sz w:val="17"/>
              </w:rPr>
              <w:t>1. Infraestructura</w:t>
            </w:r>
          </w:p>
        </w:tc>
        <w:tc>
          <w:tcPr>
            <w:tcW w:type="dxa" w:w="5184"/>
            <w:shd w:val="clear" w:color="auto" w:fill="F2F5FA"/>
          </w:tcPr>
          <w:p>
            <w:pPr>
              <w:spacing w:before="20" w:after="20"/>
            </w:pPr>
            <w:r>
              <w:rPr>
                <w:rFonts w:ascii="Times New Roman" w:hAnsi="Times New Roman" w:cs="Times New Roman"/>
                <w:sz w:val="17"/>
              </w:rPr>
              <w:t>Consultar línea: estaciones en orden, accesos y horarios</w:t>
            </w:r>
          </w:p>
        </w:tc>
        <w:tc>
          <w:tcPr>
            <w:tcW w:type="dxa" w:w="648"/>
            <w:shd w:val="clear" w:color="auto" w:fill="F2F5FA"/>
          </w:tcPr>
          <w:p>
            <w:pPr>
              <w:spacing w:before="20" w:after="20"/>
              <w:jc w:val="center"/>
            </w:pPr>
            <w:r>
              <w:rPr>
                <w:rFonts w:ascii="Times New Roman" w:hAnsi="Times New Roman" w:cs="Times New Roman"/>
                <w:sz w:val="17"/>
              </w:rPr>
              <w:t>EQ</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35</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Consultar estación: accesos, molinetes, guardias y parqueos</w:t>
            </w:r>
          </w:p>
        </w:tc>
        <w:tc>
          <w:tcPr>
            <w:tcW w:type="dxa" w:w="648"/>
          </w:tcPr>
          <w:p>
            <w:pPr>
              <w:spacing w:before="20" w:after="20"/>
              <w:jc w:val="center"/>
            </w:pPr>
            <w:r>
              <w:rPr>
                <w:rFonts w:ascii="Times New Roman" w:hAnsi="Times New Roman" w:cs="Times New Roman"/>
                <w:sz w:val="17"/>
              </w:rPr>
              <w:t>EQ</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36</w:t>
            </w:r>
          </w:p>
        </w:tc>
        <w:tc>
          <w:tcPr>
            <w:tcW w:type="dxa" w:w="1944"/>
            <w:shd w:val="clear" w:color="auto" w:fill="F2F5FA"/>
          </w:tcPr>
          <w:p>
            <w:pPr>
              <w:spacing w:before="20" w:after="20"/>
            </w:pPr>
            <w:r>
              <w:rPr>
                <w:rFonts w:ascii="Times New Roman" w:hAnsi="Times New Roman" w:cs="Times New Roman"/>
                <w:sz w:val="17"/>
              </w:rPr>
              <w:t>2. Flota</w:t>
            </w:r>
          </w:p>
        </w:tc>
        <w:tc>
          <w:tcPr>
            <w:tcW w:type="dxa" w:w="5184"/>
            <w:shd w:val="clear" w:color="auto" w:fill="F2F5FA"/>
          </w:tcPr>
          <w:p>
            <w:pPr>
              <w:spacing w:before="20" w:after="20"/>
            </w:pPr>
            <w:r>
              <w:rPr>
                <w:rFonts w:ascii="Times New Roman" w:hAnsi="Times New Roman" w:cs="Times New Roman"/>
                <w:sz w:val="17"/>
              </w:rPr>
              <w:t>Consultar buses y parqueos</w:t>
            </w:r>
          </w:p>
        </w:tc>
        <w:tc>
          <w:tcPr>
            <w:tcW w:type="dxa" w:w="648"/>
            <w:shd w:val="clear" w:color="auto" w:fill="F2F5FA"/>
          </w:tcPr>
          <w:p>
            <w:pPr>
              <w:spacing w:before="20" w:after="20"/>
              <w:jc w:val="center"/>
            </w:pPr>
            <w:r>
              <w:rPr>
                <w:rFonts w:ascii="Times New Roman" w:hAnsi="Times New Roman" w:cs="Times New Roman"/>
                <w:sz w:val="17"/>
              </w:rPr>
              <w:t>EQ</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37</w:t>
            </w:r>
          </w:p>
        </w:tc>
        <w:tc>
          <w:tcPr>
            <w:tcW w:type="dxa" w:w="1944"/>
          </w:tcPr>
          <w:p>
            <w:pPr>
              <w:spacing w:before="20" w:after="20"/>
            </w:pPr>
            <w:r>
              <w:rPr>
                <w:rFonts w:ascii="Times New Roman" w:hAnsi="Times New Roman" w:cs="Times New Roman"/>
                <w:sz w:val="17"/>
              </w:rPr>
              <w:t>3. Personal</w:t>
            </w:r>
          </w:p>
        </w:tc>
        <w:tc>
          <w:tcPr>
            <w:tcW w:type="dxa" w:w="5184"/>
          </w:tcPr>
          <w:p>
            <w:pPr>
              <w:spacing w:before="20" w:after="20"/>
            </w:pPr>
            <w:r>
              <w:rPr>
                <w:rFonts w:ascii="Times New Roman" w:hAnsi="Times New Roman" w:cs="Times New Roman"/>
                <w:sz w:val="17"/>
              </w:rPr>
              <w:t>Consultar expedientes del personal</w:t>
            </w:r>
          </w:p>
        </w:tc>
        <w:tc>
          <w:tcPr>
            <w:tcW w:type="dxa" w:w="648"/>
          </w:tcPr>
          <w:p>
            <w:pPr>
              <w:spacing w:before="20" w:after="20"/>
              <w:jc w:val="center"/>
            </w:pPr>
            <w:r>
              <w:rPr>
                <w:rFonts w:ascii="Times New Roman" w:hAnsi="Times New Roman" w:cs="Times New Roman"/>
                <w:sz w:val="17"/>
              </w:rPr>
              <w:t>EQ</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38</w:t>
            </w:r>
          </w:p>
        </w:tc>
        <w:tc>
          <w:tcPr>
            <w:tcW w:type="dxa" w:w="1944"/>
            <w:shd w:val="clear" w:color="auto" w:fill="F2F5FA"/>
          </w:tcPr>
          <w:p>
            <w:pPr>
              <w:spacing w:before="20" w:after="20"/>
            </w:pPr>
            <w:r>
              <w:rPr>
                <w:rFonts w:ascii="Times New Roman" w:hAnsi="Times New Roman" w:cs="Times New Roman"/>
                <w:sz w:val="17"/>
              </w:rPr>
              <w:t>4. Tarjeta y pagos</w:t>
            </w:r>
          </w:p>
        </w:tc>
        <w:tc>
          <w:tcPr>
            <w:tcW w:type="dxa" w:w="5184"/>
            <w:shd w:val="clear" w:color="auto" w:fill="F2F5FA"/>
          </w:tcPr>
          <w:p>
            <w:pPr>
              <w:spacing w:before="20" w:after="20"/>
            </w:pPr>
            <w:r>
              <w:rPr>
                <w:rFonts w:ascii="Times New Roman" w:hAnsi="Times New Roman" w:cs="Times New Roman"/>
                <w:sz w:val="17"/>
              </w:rPr>
              <w:t>Consultar tarjeta (saldo, viajes gratis, recargas)</w:t>
            </w:r>
          </w:p>
        </w:tc>
        <w:tc>
          <w:tcPr>
            <w:tcW w:type="dxa" w:w="648"/>
            <w:shd w:val="clear" w:color="auto" w:fill="F2F5FA"/>
          </w:tcPr>
          <w:p>
            <w:pPr>
              <w:spacing w:before="20" w:after="20"/>
              <w:jc w:val="center"/>
            </w:pPr>
            <w:r>
              <w:rPr>
                <w:rFonts w:ascii="Times New Roman" w:hAnsi="Times New Roman" w:cs="Times New Roman"/>
                <w:sz w:val="17"/>
              </w:rPr>
              <w:t>EQ</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39</w:t>
            </w:r>
          </w:p>
        </w:tc>
        <w:tc>
          <w:tcPr>
            <w:tcW w:type="dxa" w:w="1944"/>
          </w:tcPr>
          <w:p>
            <w:pPr>
              <w:spacing w:before="20" w:after="20"/>
            </w:pPr>
            <w:r>
              <w:rPr>
                <w:rFonts w:ascii="Times New Roman" w:hAnsi="Times New Roman" w:cs="Times New Roman"/>
                <w:sz w:val="17"/>
              </w:rPr>
              <w:t>5. Operación de estación</w:t>
            </w:r>
          </w:p>
        </w:tc>
        <w:tc>
          <w:tcPr>
            <w:tcW w:type="dxa" w:w="5184"/>
          </w:tcPr>
          <w:p>
            <w:pPr>
              <w:spacing w:before="20" w:after="20"/>
            </w:pPr>
            <w:r>
              <w:rPr>
                <w:rFonts w:ascii="Times New Roman" w:hAnsi="Times New Roman" w:cs="Times New Roman"/>
                <w:sz w:val="17"/>
              </w:rPr>
              <w:t>Panel del operador (aforo, alertas y buses de su estación)</w:t>
            </w:r>
          </w:p>
        </w:tc>
        <w:tc>
          <w:tcPr>
            <w:tcW w:type="dxa" w:w="648"/>
          </w:tcPr>
          <w:p>
            <w:pPr>
              <w:spacing w:before="20" w:after="20"/>
              <w:jc w:val="center"/>
            </w:pPr>
            <w:r>
              <w:rPr>
                <w:rFonts w:ascii="Times New Roman" w:hAnsi="Times New Roman" w:cs="Times New Roman"/>
                <w:sz w:val="17"/>
              </w:rPr>
              <w:t>EQ</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40</w:t>
            </w:r>
          </w:p>
        </w:tc>
        <w:tc>
          <w:tcPr>
            <w:tcW w:type="dxa" w:w="1944"/>
            <w:shd w:val="clear" w:color="auto" w:fill="F2F5FA"/>
          </w:tcPr>
          <w:p>
            <w:pPr>
              <w:spacing w:before="20" w:after="20"/>
            </w:pPr>
            <w:r>
              <w:rPr>
                <w:rFonts w:ascii="Times New Roman" w:hAnsi="Times New Roman" w:cs="Times New Roman"/>
                <w:sz w:val="17"/>
              </w:rPr>
              <w:t>6. Seguridad</w:t>
            </w:r>
          </w:p>
        </w:tc>
        <w:tc>
          <w:tcPr>
            <w:tcW w:type="dxa" w:w="5184"/>
            <w:shd w:val="clear" w:color="auto" w:fill="F2F5FA"/>
          </w:tcPr>
          <w:p>
            <w:pPr>
              <w:spacing w:before="20" w:after="20"/>
            </w:pPr>
            <w:r>
              <w:rPr>
                <w:rFonts w:ascii="Times New Roman" w:hAnsi="Times New Roman" w:cs="Times New Roman"/>
                <w:sz w:val="17"/>
              </w:rPr>
              <w:t>Panel del administrador con indicadores</w:t>
            </w:r>
          </w:p>
        </w:tc>
        <w:tc>
          <w:tcPr>
            <w:tcW w:type="dxa" w:w="648"/>
            <w:shd w:val="clear" w:color="auto" w:fill="F2F5FA"/>
          </w:tcPr>
          <w:p>
            <w:pPr>
              <w:spacing w:before="20" w:after="20"/>
              <w:jc w:val="center"/>
            </w:pPr>
            <w:r>
              <w:rPr>
                <w:rFonts w:ascii="Times New Roman" w:hAnsi="Times New Roman" w:cs="Times New Roman"/>
                <w:sz w:val="17"/>
              </w:rPr>
              <w:t>EQ</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41</w:t>
            </w:r>
          </w:p>
        </w:tc>
        <w:tc>
          <w:tcPr>
            <w:tcW w:type="dxa" w:w="1944"/>
          </w:tcPr>
          <w:p>
            <w:pPr>
              <w:spacing w:before="20" w:after="20"/>
            </w:pPr>
            <w:r>
              <w:rPr>
                <w:rFonts w:ascii="Times New Roman" w:hAnsi="Times New Roman" w:cs="Times New Roman"/>
                <w:sz w:val="17"/>
              </w:rPr>
              <w:t>6. Seguridad</w:t>
            </w:r>
          </w:p>
        </w:tc>
        <w:tc>
          <w:tcPr>
            <w:tcW w:type="dxa" w:w="5184"/>
          </w:tcPr>
          <w:p>
            <w:pPr>
              <w:spacing w:before="20" w:after="20"/>
            </w:pPr>
            <w:r>
              <w:rPr>
                <w:rFonts w:ascii="Times New Roman" w:hAnsi="Times New Roman" w:cs="Times New Roman"/>
                <w:sz w:val="17"/>
              </w:rPr>
              <w:t>Consultar bitácora de auditoría</w:t>
            </w:r>
          </w:p>
        </w:tc>
        <w:tc>
          <w:tcPr>
            <w:tcW w:type="dxa" w:w="648"/>
          </w:tcPr>
          <w:p>
            <w:pPr>
              <w:spacing w:before="20" w:after="20"/>
              <w:jc w:val="center"/>
            </w:pPr>
            <w:r>
              <w:rPr>
                <w:rFonts w:ascii="Times New Roman" w:hAnsi="Times New Roman" w:cs="Times New Roman"/>
                <w:sz w:val="17"/>
              </w:rPr>
              <w:t>EQ</w:t>
            </w:r>
          </w:p>
        </w:tc>
        <w:tc>
          <w:tcPr>
            <w:tcW w:type="dxa" w:w="648"/>
          </w:tcPr>
          <w:p>
            <w:pPr>
              <w:spacing w:before="20" w:after="20"/>
              <w:jc w:val="center"/>
            </w:pPr>
            <w:r>
              <w:rPr>
                <w:rFonts w:ascii="Times New Roman" w:hAnsi="Times New Roman" w:cs="Times New Roman"/>
                <w:sz w:val="17"/>
              </w:rPr>
              <w:t>P</w:t>
            </w:r>
          </w:p>
        </w:tc>
      </w:tr>
    </w:tbl>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p>
    <w:tbl>
      <w:tblPr>
        <w:tblW w:w="604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4320"/>
        <w:gridCol w:w="1728"/>
      </w:tblGrid>
      <w:tr>
        <w:trPr>
          <w:cantSplit w:val="1"/>
          <w:tblHeader w:val="1"/>
        </w:trPr>
        <w:tc>
          <w:tcPr>
            <w:tcW w:type="dxa" w:w="4320"/>
            <w:shd w:val="clear" w:color="auto" w:fill="1F3864"/>
          </w:tcPr>
          <w:p>
            <w:pPr>
              <w:keepNext w:val="1"/>
              <w:spacing w:before="20" w:after="20"/>
            </w:pPr>
            <w:r>
              <w:rPr>
                <w:rFonts w:ascii="Times New Roman" w:hAnsi="Times New Roman" w:cs="Times New Roman"/>
                <w:b/>
                <w:color w:val="FFFFFF"/>
                <w:sz w:val="18"/>
              </w:rPr>
              <w:t>Resumen</w:t>
            </w:r>
          </w:p>
        </w:tc>
        <w:tc>
          <w:tcPr>
            <w:tcW w:type="dxa" w:w="1728"/>
            <w:shd w:val="clear" w:color="auto" w:fill="1F3864"/>
          </w:tcPr>
          <w:p>
            <w:pPr>
              <w:keepNext w:val="1"/>
              <w:spacing w:before="20" w:after="20"/>
              <w:jc w:val="center"/>
            </w:pPr>
            <w:r>
              <w:rPr>
                <w:rFonts w:ascii="Times New Roman" w:hAnsi="Times New Roman" w:cs="Times New Roman"/>
                <w:b/>
                <w:color w:val="FFFFFF"/>
                <w:sz w:val="18"/>
              </w:rPr>
              <w:t>Cantidad</w:t>
            </w:r>
          </w:p>
        </w:tc>
      </w:tr>
      <w:tr>
        <w:trPr>
          <w:cantSplit w:val="1"/>
        </w:trPr>
        <w:tc>
          <w:tcPr>
            <w:tcW w:type="dxa" w:w="4320"/>
          </w:tcPr>
          <w:p>
            <w:pPr>
              <w:keepNext w:val="1"/>
              <w:spacing w:before="20" w:after="20"/>
            </w:pPr>
            <w:r>
              <w:rPr>
                <w:rFonts w:ascii="Times New Roman" w:hAnsi="Times New Roman" w:cs="Times New Roman"/>
                <w:sz w:val="18"/>
              </w:rPr>
              <w:t>Entradas externas (EI)</w:t>
            </w:r>
          </w:p>
        </w:tc>
        <w:tc>
          <w:tcPr>
            <w:tcW w:type="dxa" w:w="1728"/>
          </w:tcPr>
          <w:p>
            <w:pPr>
              <w:keepNext w:val="1"/>
              <w:spacing w:before="20" w:after="20"/>
              <w:jc w:val="center"/>
            </w:pPr>
            <w:r>
              <w:rPr>
                <w:rFonts w:ascii="Times New Roman" w:hAnsi="Times New Roman" w:cs="Times New Roman"/>
                <w:sz w:val="18"/>
              </w:rPr>
              <w:t>21</w:t>
            </w:r>
          </w:p>
        </w:tc>
      </w:tr>
      <w:tr>
        <w:trPr>
          <w:cantSplit w:val="1"/>
        </w:trPr>
        <w:tc>
          <w:tcPr>
            <w:tcW w:type="dxa" w:w="4320"/>
            <w:shd w:val="clear" w:color="auto" w:fill="F2F5FA"/>
          </w:tcPr>
          <w:p>
            <w:pPr>
              <w:keepNext w:val="1"/>
              <w:spacing w:before="20" w:after="20"/>
            </w:pPr>
            <w:r>
              <w:rPr>
                <w:rFonts w:ascii="Times New Roman" w:hAnsi="Times New Roman" w:cs="Times New Roman"/>
                <w:sz w:val="18"/>
              </w:rPr>
              <w:t>Salidas externas (EO)</w:t>
            </w:r>
          </w:p>
        </w:tc>
        <w:tc>
          <w:tcPr>
            <w:tcW w:type="dxa" w:w="1728"/>
            <w:shd w:val="clear" w:color="auto" w:fill="F2F5FA"/>
          </w:tcPr>
          <w:p>
            <w:pPr>
              <w:keepNext w:val="1"/>
              <w:spacing w:before="20" w:after="20"/>
              <w:jc w:val="center"/>
            </w:pPr>
            <w:r>
              <w:rPr>
                <w:rFonts w:ascii="Times New Roman" w:hAnsi="Times New Roman" w:cs="Times New Roman"/>
                <w:sz w:val="18"/>
              </w:rPr>
              <w:t>11</w:t>
            </w:r>
          </w:p>
        </w:tc>
      </w:tr>
      <w:tr>
        <w:trPr>
          <w:cantSplit w:val="1"/>
        </w:trPr>
        <w:tc>
          <w:tcPr>
            <w:tcW w:type="dxa" w:w="4320"/>
          </w:tcPr>
          <w:p>
            <w:pPr>
              <w:keepNext w:val="1"/>
              <w:spacing w:before="20" w:after="20"/>
            </w:pPr>
            <w:r>
              <w:rPr>
                <w:rFonts w:ascii="Times New Roman" w:hAnsi="Times New Roman" w:cs="Times New Roman"/>
                <w:sz w:val="18"/>
              </w:rPr>
              <w:t>Consultas externas (EQ)</w:t>
            </w:r>
          </w:p>
        </w:tc>
        <w:tc>
          <w:tcPr>
            <w:tcW w:type="dxa" w:w="1728"/>
          </w:tcPr>
          <w:p>
            <w:pPr>
              <w:keepNext w:val="1"/>
              <w:spacing w:before="20" w:after="20"/>
              <w:jc w:val="center"/>
            </w:pPr>
            <w:r>
              <w:rPr>
                <w:rFonts w:ascii="Times New Roman" w:hAnsi="Times New Roman" w:cs="Times New Roman"/>
                <w:sz w:val="18"/>
              </w:rPr>
              <w:t>9</w:t>
            </w:r>
          </w:p>
        </w:tc>
      </w:tr>
      <w:tr>
        <w:trPr>
          <w:cantSplit w:val="1"/>
        </w:trPr>
        <w:tc>
          <w:tcPr>
            <w:tcW w:type="dxa" w:w="4320"/>
            <w:shd w:val="clear" w:color="auto" w:fill="F2F5FA"/>
          </w:tcPr>
          <w:p>
            <w:pPr>
              <w:keepNext w:val="1"/>
              <w:spacing w:before="20" w:after="20"/>
            </w:pPr>
            <w:r>
              <w:rPr>
                <w:rFonts w:ascii="Times New Roman" w:hAnsi="Times New Roman" w:cs="Times New Roman"/>
                <w:b/>
                <w:sz w:val="18"/>
              </w:rPr>
              <w:t>Total de transacciones</w:t>
            </w:r>
          </w:p>
        </w:tc>
        <w:tc>
          <w:tcPr>
            <w:tcW w:type="dxa" w:w="1728"/>
            <w:shd w:val="clear" w:color="auto" w:fill="F2F5FA"/>
          </w:tcPr>
          <w:p>
            <w:pPr>
              <w:keepNext w:val="1"/>
              <w:spacing w:before="20" w:after="20"/>
              <w:jc w:val="center"/>
            </w:pPr>
            <w:r>
              <w:rPr>
                <w:rFonts w:ascii="Times New Roman" w:hAnsi="Times New Roman" w:cs="Times New Roman"/>
                <w:b/>
                <w:sz w:val="18"/>
              </w:rPr>
              <w:t>41</w:t>
            </w:r>
          </w:p>
        </w:tc>
      </w:tr>
      <w:tr>
        <w:trPr>
          <w:cantSplit w:val="1"/>
        </w:trPr>
        <w:tc>
          <w:tcPr>
            <w:tcW w:type="dxa" w:w="4320"/>
          </w:tcPr>
          <w:p>
            <w:pPr>
              <w:spacing w:before="20" w:after="20"/>
            </w:pPr>
            <w:r>
              <w:rPr>
                <w:rFonts w:ascii="Times New Roman" w:hAnsi="Times New Roman" w:cs="Times New Roman"/>
                <w:sz w:val="18"/>
              </w:rPr>
              <w:t>Implementadas / pendientes</w:t>
            </w:r>
          </w:p>
        </w:tc>
        <w:tc>
          <w:tcPr>
            <w:tcW w:type="dxa" w:w="1728"/>
          </w:tcPr>
          <w:p>
            <w:pPr>
              <w:spacing w:before="20" w:after="20"/>
              <w:jc w:val="center"/>
            </w:pPr>
            <w:r>
              <w:rPr>
                <w:rFonts w:ascii="Times New Roman" w:hAnsi="Times New Roman" w:cs="Times New Roman"/>
                <w:sz w:val="18"/>
              </w:rPr>
              <w:t>36 / 5</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7.3. Archivos lógicos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4464"/>
        <w:gridCol w:w="4536"/>
      </w:tblGrid>
      <w:tr>
        <w:trPr>
          <w:cantSplit w:val="1"/>
          <w:tblHeader w:val="1"/>
        </w:trPr>
        <w:tc>
          <w:tcPr>
            <w:tcW w:type="dxa" w:w="4464"/>
            <w:shd w:val="clear" w:color="auto" w:fill="1F3864"/>
          </w:tcPr>
          <w:p>
            <w:pPr>
              <w:keepNext w:val="1"/>
              <w:spacing w:before="20" w:after="20"/>
            </w:pPr>
            <w:r>
              <w:rPr>
                <w:rFonts w:ascii="Times New Roman" w:hAnsi="Times New Roman" w:cs="Times New Roman"/>
                <w:b/>
                <w:color w:val="FFFFFF"/>
                <w:sz w:val="18"/>
              </w:rPr>
              <w:t>Archivos lógicos internos (ILF)</w:t>
            </w:r>
          </w:p>
        </w:tc>
        <w:tc>
          <w:tcPr>
            <w:tcW w:type="dxa" w:w="4536"/>
            <w:shd w:val="clear" w:color="auto" w:fill="1F3864"/>
          </w:tcPr>
          <w:p>
            <w:pPr>
              <w:keepNext w:val="1"/>
              <w:spacing w:before="20" w:after="20"/>
            </w:pPr>
            <w:r>
              <w:rPr>
                <w:rFonts w:ascii="Times New Roman" w:hAnsi="Times New Roman" w:cs="Times New Roman"/>
                <w:b/>
                <w:color w:val="FFFFFF"/>
                <w:sz w:val="18"/>
              </w:rPr>
              <w:t>Archivos de interfaz externa (EIF)</w:t>
            </w:r>
          </w:p>
        </w:tc>
      </w:tr>
      <w:tr>
        <w:trPr>
          <w:cantSplit w:val="1"/>
        </w:trPr>
        <w:tc>
          <w:tcPr>
            <w:tcW w:type="dxa" w:w="4464"/>
          </w:tcPr>
          <w:p>
            <w:pPr>
              <w:keepNext w:val="1"/>
              <w:spacing w:before="20" w:after="20"/>
            </w:pPr>
            <w:r>
              <w:rPr>
                <w:rFonts w:ascii="Times New Roman" w:hAnsi="Times New Roman" w:cs="Times New Roman"/>
                <w:sz w:val="18"/>
              </w:rPr>
              <w:t>1. Municipio</w:t>
            </w:r>
          </w:p>
        </w:tc>
        <w:tc>
          <w:tcPr>
            <w:tcW w:type="dxa" w:w="4536"/>
          </w:tcPr>
          <w:p>
            <w:pPr>
              <w:keepNext w:val="1"/>
              <w:spacing w:before="20" w:after="20"/>
            </w:pPr>
            <w:r>
              <w:rPr>
                <w:rFonts w:ascii="Times New Roman" w:hAnsi="Times New Roman" w:cs="Times New Roman"/>
                <w:sz w:val="18"/>
              </w:rPr>
              <w:t>1. Mapas KML/KMZ oficiales de las líneas</w:t>
            </w:r>
          </w:p>
        </w:tc>
      </w:tr>
      <w:tr>
        <w:trPr>
          <w:cantSplit w:val="1"/>
        </w:trPr>
        <w:tc>
          <w:tcPr>
            <w:tcW w:type="dxa" w:w="4464"/>
            <w:shd w:val="clear" w:color="auto" w:fill="F2F5FA"/>
          </w:tcPr>
          <w:p>
            <w:pPr>
              <w:keepNext w:val="1"/>
              <w:spacing w:before="20" w:after="20"/>
            </w:pPr>
            <w:r>
              <w:rPr>
                <w:rFonts w:ascii="Times New Roman" w:hAnsi="Times New Roman" w:cs="Times New Roman"/>
                <w:sz w:val="18"/>
              </w:rPr>
              <w:t>2. Línea (con horarios y orden de estaciones)</w:t>
            </w:r>
          </w:p>
        </w:tc>
        <w:tc>
          <w:tcPr>
            <w:tcW w:type="dxa" w:w="4536"/>
            <w:shd w:val="clear" w:color="auto" w:fill="F2F5FA"/>
          </w:tcPr>
          <w:p>
            <w:pPr>
              <w:keepNext w:val="1"/>
              <w:spacing w:before="20" w:after="20"/>
            </w:pPr>
            <w:r>
              <w:rPr>
                <w:rFonts w:ascii="Times New Roman" w:hAnsi="Times New Roman" w:cs="Times New Roman"/>
                <w:sz w:val="18"/>
              </w:rPr>
              <w:t>2. Teselas de OpenStreetMap</w:t>
            </w:r>
          </w:p>
        </w:tc>
      </w:tr>
      <w:tr>
        <w:trPr>
          <w:cantSplit w:val="1"/>
        </w:trPr>
        <w:tc>
          <w:tcPr>
            <w:tcW w:type="dxa" w:w="4464"/>
          </w:tcPr>
          <w:p>
            <w:pPr>
              <w:keepNext w:val="1"/>
              <w:spacing w:before="20" w:after="20"/>
            </w:pPr>
            <w:r>
              <w:rPr>
                <w:rFonts w:ascii="Times New Roman" w:hAnsi="Times New Roman" w:cs="Times New Roman"/>
                <w:sz w:val="18"/>
              </w:rPr>
              <w:t>3. Estación</w:t>
            </w:r>
          </w:p>
        </w:tc>
        <w:tc>
          <w:tcPr>
            <w:tcW w:type="dxa" w:w="4536"/>
          </w:tcPr>
          <w:p>
            <w:pPr>
              <w:keepNext w:val="1"/>
              <w:spacing w:before="20" w:after="20"/>
            </w:pPr>
            <w:r>
              <w:rPr>
                <w:rFonts w:ascii="Times New Roman" w:hAnsi="Times New Roman" w:cs="Times New Roman"/>
                <w:sz w:val="18"/>
              </w:rPr>
              <w:t>3. Servicio de ajuste a calles OSRM</w:t>
            </w:r>
          </w:p>
        </w:tc>
      </w:tr>
      <w:tr>
        <w:trPr>
          <w:cantSplit w:val="1"/>
        </w:trPr>
        <w:tc>
          <w:tcPr>
            <w:tcW w:type="dxa" w:w="4464"/>
            <w:shd w:val="clear" w:color="auto" w:fill="F2F5FA"/>
          </w:tcPr>
          <w:p>
            <w:pPr>
              <w:keepNext w:val="1"/>
              <w:spacing w:before="20" w:after="20"/>
            </w:pPr>
            <w:r>
              <w:rPr>
                <w:rFonts w:ascii="Times New Roman" w:hAnsi="Times New Roman" w:cs="Times New Roman"/>
                <w:sz w:val="18"/>
              </w:rPr>
              <w:t>4. Acceso y molinete</w:t>
            </w:r>
          </w:p>
        </w:tc>
        <w:tc>
          <w:tcPr>
            <w:tcW w:type="dxa" w:w="4536"/>
            <w:shd w:val="clear" w:color="auto" w:fill="F2F5FA"/>
          </w:tcPr>
          <w:p>
            <w:pPr>
              <w:keepNext w:val="1"/>
              <w:spacing w:before="20" w:after="20"/>
            </w:pPr>
            <w:r>
              <w:rPr>
                <w:rFonts w:ascii="Times New Roman" w:hAnsi="Times New Roman" w:cs="Times New Roman"/>
                <w:sz w:val="18"/>
              </w:rPr>
              <w:t>4. Lector de molinete / pasarela bancaria (integración futura)</w:t>
            </w:r>
          </w:p>
        </w:tc>
      </w:tr>
      <w:tr>
        <w:trPr>
          <w:cantSplit w:val="1"/>
        </w:trPr>
        <w:tc>
          <w:tcPr>
            <w:tcW w:type="dxa" w:w="4464"/>
          </w:tcPr>
          <w:p>
            <w:pPr>
              <w:keepNext w:val="1"/>
              <w:spacing w:before="20" w:after="20"/>
            </w:pPr>
            <w:r>
              <w:rPr>
                <w:rFonts w:ascii="Times New Roman" w:hAnsi="Times New Roman" w:cs="Times New Roman"/>
                <w:sz w:val="18"/>
              </w:rPr>
              <w:t>5. Parqueo</w:t>
            </w:r>
          </w:p>
        </w:tc>
        <w:tc>
          <w:tcPr>
            <w:tcW w:type="dxa" w:w="4536"/>
          </w:tcPr>
          <w:p>
            <w:pPr>
              <w:keepNext w:val="1"/>
              <w:spacing w:before="20" w:after="20"/>
            </w:pPr>
          </w:p>
        </w:tc>
      </w:tr>
      <w:tr>
        <w:trPr>
          <w:cantSplit w:val="1"/>
        </w:trPr>
        <w:tc>
          <w:tcPr>
            <w:tcW w:type="dxa" w:w="4464"/>
            <w:shd w:val="clear" w:color="auto" w:fill="F2F5FA"/>
          </w:tcPr>
          <w:p>
            <w:pPr>
              <w:keepNext w:val="1"/>
              <w:spacing w:before="20" w:after="20"/>
            </w:pPr>
            <w:r>
              <w:rPr>
                <w:rFonts w:ascii="Times New Roman" w:hAnsi="Times New Roman" w:cs="Times New Roman"/>
                <w:sz w:val="18"/>
              </w:rPr>
              <w:t>6. Bus</w:t>
            </w:r>
          </w:p>
        </w:tc>
        <w:tc>
          <w:tcPr>
            <w:tcW w:type="dxa" w:w="4536"/>
            <w:shd w:val="clear" w:color="auto" w:fill="F2F5FA"/>
          </w:tcPr>
          <w:p>
            <w:pPr>
              <w:keepNext w:val="1"/>
              <w:spacing w:before="20" w:after="20"/>
            </w:pPr>
          </w:p>
        </w:tc>
      </w:tr>
      <w:tr>
        <w:trPr>
          <w:cantSplit w:val="1"/>
        </w:trPr>
        <w:tc>
          <w:tcPr>
            <w:tcW w:type="dxa" w:w="4464"/>
          </w:tcPr>
          <w:p>
            <w:pPr>
              <w:keepNext w:val="1"/>
              <w:spacing w:before="20" w:after="20"/>
            </w:pPr>
            <w:r>
              <w:rPr>
                <w:rFonts w:ascii="Times New Roman" w:hAnsi="Times New Roman" w:cs="Times New Roman"/>
                <w:sz w:val="18"/>
              </w:rPr>
              <w:t>7. Empleado (piloto, seguridad, operador)</w:t>
            </w:r>
          </w:p>
        </w:tc>
        <w:tc>
          <w:tcPr>
            <w:tcW w:type="dxa" w:w="4536"/>
          </w:tcPr>
          <w:p>
            <w:pPr>
              <w:keepNext w:val="1"/>
              <w:spacing w:before="20" w:after="20"/>
            </w:pPr>
          </w:p>
        </w:tc>
      </w:tr>
      <w:tr>
        <w:trPr>
          <w:cantSplit w:val="1"/>
        </w:trPr>
        <w:tc>
          <w:tcPr>
            <w:tcW w:type="dxa" w:w="4464"/>
            <w:shd w:val="clear" w:color="auto" w:fill="F2F5FA"/>
          </w:tcPr>
          <w:p>
            <w:pPr>
              <w:keepNext w:val="1"/>
              <w:spacing w:before="20" w:after="20"/>
            </w:pPr>
            <w:r>
              <w:rPr>
                <w:rFonts w:ascii="Times New Roman" w:hAnsi="Times New Roman" w:cs="Times New Roman"/>
                <w:sz w:val="18"/>
              </w:rPr>
              <w:t>8. Usuario y rol</w:t>
            </w:r>
          </w:p>
        </w:tc>
        <w:tc>
          <w:tcPr>
            <w:tcW w:type="dxa" w:w="4536"/>
            <w:shd w:val="clear" w:color="auto" w:fill="F2F5FA"/>
          </w:tcPr>
          <w:p>
            <w:pPr>
              <w:keepNext w:val="1"/>
              <w:spacing w:before="20" w:after="20"/>
            </w:pPr>
          </w:p>
        </w:tc>
      </w:tr>
      <w:tr>
        <w:trPr>
          <w:cantSplit w:val="1"/>
        </w:trPr>
        <w:tc>
          <w:tcPr>
            <w:tcW w:type="dxa" w:w="4464"/>
          </w:tcPr>
          <w:p>
            <w:pPr>
              <w:keepNext w:val="1"/>
              <w:spacing w:before="20" w:after="20"/>
            </w:pPr>
            <w:r>
              <w:rPr>
                <w:rFonts w:ascii="Times New Roman" w:hAnsi="Times New Roman" w:cs="Times New Roman"/>
                <w:sz w:val="18"/>
              </w:rPr>
              <w:t>9. Tarjeta</w:t>
            </w:r>
          </w:p>
        </w:tc>
        <w:tc>
          <w:tcPr>
            <w:tcW w:type="dxa" w:w="4536"/>
          </w:tcPr>
          <w:p>
            <w:pPr>
              <w:keepNext w:val="1"/>
              <w:spacing w:before="20" w:after="20"/>
            </w:pPr>
          </w:p>
        </w:tc>
      </w:tr>
      <w:tr>
        <w:trPr>
          <w:cantSplit w:val="1"/>
        </w:trPr>
        <w:tc>
          <w:tcPr>
            <w:tcW w:type="dxa" w:w="4464"/>
            <w:shd w:val="clear" w:color="auto" w:fill="F2F5FA"/>
          </w:tcPr>
          <w:p>
            <w:pPr>
              <w:keepNext w:val="1"/>
              <w:spacing w:before="20" w:after="20"/>
            </w:pPr>
            <w:r>
              <w:rPr>
                <w:rFonts w:ascii="Times New Roman" w:hAnsi="Times New Roman" w:cs="Times New Roman"/>
                <w:sz w:val="18"/>
              </w:rPr>
              <w:t>10. Recarga</w:t>
            </w:r>
          </w:p>
        </w:tc>
        <w:tc>
          <w:tcPr>
            <w:tcW w:type="dxa" w:w="4536"/>
            <w:shd w:val="clear" w:color="auto" w:fill="F2F5FA"/>
          </w:tcPr>
          <w:p>
            <w:pPr>
              <w:keepNext w:val="1"/>
              <w:spacing w:before="20" w:after="20"/>
            </w:pPr>
          </w:p>
        </w:tc>
      </w:tr>
      <w:tr>
        <w:trPr>
          <w:cantSplit w:val="1"/>
        </w:trPr>
        <w:tc>
          <w:tcPr>
            <w:tcW w:type="dxa" w:w="4464"/>
          </w:tcPr>
          <w:p>
            <w:pPr>
              <w:keepNext w:val="1"/>
              <w:spacing w:before="20" w:after="20"/>
            </w:pPr>
            <w:r>
              <w:rPr>
                <w:rFonts w:ascii="Times New Roman" w:hAnsi="Times New Roman" w:cs="Times New Roman"/>
                <w:sz w:val="18"/>
              </w:rPr>
              <w:t>11. Transacción de pago</w:t>
            </w:r>
          </w:p>
        </w:tc>
        <w:tc>
          <w:tcPr>
            <w:tcW w:type="dxa" w:w="4536"/>
          </w:tcPr>
          <w:p>
            <w:pPr>
              <w:keepNext w:val="1"/>
              <w:spacing w:before="20" w:after="20"/>
            </w:pPr>
          </w:p>
        </w:tc>
      </w:tr>
      <w:tr>
        <w:trPr>
          <w:cantSplit w:val="1"/>
        </w:trPr>
        <w:tc>
          <w:tcPr>
            <w:tcW w:type="dxa" w:w="4464"/>
            <w:shd w:val="clear" w:color="auto" w:fill="F2F5FA"/>
          </w:tcPr>
          <w:p>
            <w:pPr>
              <w:keepNext w:val="1"/>
              <w:spacing w:before="20" w:after="20"/>
            </w:pPr>
            <w:r>
              <w:rPr>
                <w:rFonts w:ascii="Times New Roman" w:hAnsi="Times New Roman" w:cs="Times New Roman"/>
                <w:sz w:val="18"/>
              </w:rPr>
              <w:t>12. Alerta del sistema</w:t>
            </w:r>
          </w:p>
        </w:tc>
        <w:tc>
          <w:tcPr>
            <w:tcW w:type="dxa" w:w="4536"/>
            <w:shd w:val="clear" w:color="auto" w:fill="F2F5FA"/>
          </w:tcPr>
          <w:p>
            <w:pPr>
              <w:keepNext w:val="1"/>
              <w:spacing w:before="20" w:after="20"/>
            </w:pPr>
          </w:p>
        </w:tc>
      </w:tr>
      <w:tr>
        <w:trPr>
          <w:cantSplit w:val="1"/>
        </w:trPr>
        <w:tc>
          <w:tcPr>
            <w:tcW w:type="dxa" w:w="4464"/>
          </w:tcPr>
          <w:p>
            <w:pPr>
              <w:keepNext w:val="1"/>
              <w:spacing w:before="20" w:after="20"/>
            </w:pPr>
            <w:r>
              <w:rPr>
                <w:rFonts w:ascii="Times New Roman" w:hAnsi="Times New Roman" w:cs="Times New Roman"/>
                <w:sz w:val="18"/>
              </w:rPr>
              <w:t>13. Viaje y visitas</w:t>
            </w:r>
          </w:p>
        </w:tc>
        <w:tc>
          <w:tcPr>
            <w:tcW w:type="dxa" w:w="4536"/>
          </w:tcPr>
          <w:p>
            <w:pPr>
              <w:keepNext w:val="1"/>
              <w:spacing w:before="20" w:after="20"/>
            </w:pPr>
          </w:p>
        </w:tc>
      </w:tr>
      <w:tr>
        <w:trPr>
          <w:cantSplit w:val="1"/>
        </w:trPr>
        <w:tc>
          <w:tcPr>
            <w:tcW w:type="dxa" w:w="4464"/>
            <w:shd w:val="clear" w:color="auto" w:fill="F2F5FA"/>
          </w:tcPr>
          <w:p>
            <w:pPr>
              <w:spacing w:before="20" w:after="20"/>
            </w:pPr>
            <w:r>
              <w:rPr>
                <w:rFonts w:ascii="Times New Roman" w:hAnsi="Times New Roman" w:cs="Times New Roman"/>
                <w:sz w:val="18"/>
              </w:rPr>
              <w:t>14. Bitácora de auditoría</w:t>
            </w:r>
          </w:p>
        </w:tc>
        <w:tc>
          <w:tcPr>
            <w:tcW w:type="dxa" w:w="4536"/>
            <w:shd w:val="clear" w:color="auto" w:fill="F2F5FA"/>
          </w:tcPr>
          <w:p>
            <w:pPr>
              <w:spacing w:before="20" w:after="20"/>
            </w:pP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7.4. Cálculo de puntos de función</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4320"/>
        <w:gridCol w:w="1440"/>
        <w:gridCol w:w="1584"/>
        <w:gridCol w:w="1655"/>
      </w:tblGrid>
      <w:tr>
        <w:trPr>
          <w:cantSplit w:val="1"/>
          <w:tblHeader w:val="1"/>
        </w:trPr>
        <w:tc>
          <w:tcPr>
            <w:tcW w:type="dxa" w:w="4320"/>
            <w:shd w:val="clear" w:color="auto" w:fill="1F3864"/>
          </w:tcPr>
          <w:p>
            <w:pPr>
              <w:keepNext w:val="1"/>
              <w:spacing w:before="20" w:after="20"/>
            </w:pPr>
            <w:r>
              <w:rPr>
                <w:rFonts w:ascii="Times New Roman" w:hAnsi="Times New Roman" w:cs="Times New Roman"/>
                <w:b/>
                <w:color w:val="FFFFFF"/>
                <w:sz w:val="18"/>
              </w:rPr>
              <w:t>Componente</w:t>
            </w:r>
          </w:p>
        </w:tc>
        <w:tc>
          <w:tcPr>
            <w:tcW w:type="dxa" w:w="1440"/>
            <w:shd w:val="clear" w:color="auto" w:fill="1F3864"/>
          </w:tcPr>
          <w:p>
            <w:pPr>
              <w:keepNext w:val="1"/>
              <w:spacing w:before="20" w:after="20"/>
              <w:jc w:val="center"/>
            </w:pPr>
            <w:r>
              <w:rPr>
                <w:rFonts w:ascii="Times New Roman" w:hAnsi="Times New Roman" w:cs="Times New Roman"/>
                <w:b/>
                <w:color w:val="FFFFFF"/>
                <w:sz w:val="18"/>
              </w:rPr>
              <w:t>Cantidad</w:t>
            </w:r>
          </w:p>
        </w:tc>
        <w:tc>
          <w:tcPr>
            <w:tcW w:type="dxa" w:w="1584"/>
            <w:shd w:val="clear" w:color="auto" w:fill="1F3864"/>
          </w:tcPr>
          <w:p>
            <w:pPr>
              <w:keepNext w:val="1"/>
              <w:spacing w:before="20" w:after="20"/>
              <w:jc w:val="center"/>
            </w:pPr>
            <w:r>
              <w:rPr>
                <w:rFonts w:ascii="Times New Roman" w:hAnsi="Times New Roman" w:cs="Times New Roman"/>
                <w:b/>
                <w:color w:val="FFFFFF"/>
                <w:sz w:val="18"/>
              </w:rPr>
              <w:t>Peso (media)</w:t>
            </w:r>
          </w:p>
        </w:tc>
        <w:tc>
          <w:tcPr>
            <w:tcW w:type="dxa" w:w="1656"/>
            <w:shd w:val="clear" w:color="auto" w:fill="1F3864"/>
          </w:tcPr>
          <w:p>
            <w:pPr>
              <w:keepNext w:val="1"/>
              <w:spacing w:before="20" w:after="20"/>
              <w:jc w:val="center"/>
            </w:pPr>
            <w:r>
              <w:rPr>
                <w:rFonts w:ascii="Times New Roman" w:hAnsi="Times New Roman" w:cs="Times New Roman"/>
                <w:b/>
                <w:color w:val="FFFFFF"/>
                <w:sz w:val="18"/>
              </w:rPr>
              <w:t>Subtotal</w:t>
            </w:r>
          </w:p>
        </w:tc>
      </w:tr>
      <w:tr>
        <w:trPr>
          <w:cantSplit w:val="1"/>
        </w:trPr>
        <w:tc>
          <w:tcPr>
            <w:tcW w:type="dxa" w:w="4320"/>
          </w:tcPr>
          <w:p>
            <w:pPr>
              <w:keepNext w:val="1"/>
              <w:spacing w:before="20" w:after="20"/>
            </w:pPr>
            <w:r>
              <w:rPr>
                <w:rFonts w:ascii="Times New Roman" w:hAnsi="Times New Roman" w:cs="Times New Roman"/>
                <w:sz w:val="18"/>
              </w:rPr>
              <w:t>Entradas (EI)</w:t>
            </w:r>
          </w:p>
        </w:tc>
        <w:tc>
          <w:tcPr>
            <w:tcW w:type="dxa" w:w="1440"/>
          </w:tcPr>
          <w:p>
            <w:pPr>
              <w:keepNext w:val="1"/>
              <w:spacing w:before="20" w:after="20"/>
              <w:jc w:val="center"/>
            </w:pPr>
            <w:r>
              <w:rPr>
                <w:rFonts w:ascii="Times New Roman" w:hAnsi="Times New Roman" w:cs="Times New Roman"/>
                <w:sz w:val="18"/>
              </w:rPr>
              <w:t>21</w:t>
            </w:r>
          </w:p>
        </w:tc>
        <w:tc>
          <w:tcPr>
            <w:tcW w:type="dxa" w:w="1584"/>
          </w:tcPr>
          <w:p>
            <w:pPr>
              <w:keepNext w:val="1"/>
              <w:spacing w:before="20" w:after="20"/>
              <w:jc w:val="center"/>
            </w:pPr>
            <w:r>
              <w:rPr>
                <w:rFonts w:ascii="Times New Roman" w:hAnsi="Times New Roman" w:cs="Times New Roman"/>
                <w:sz w:val="18"/>
              </w:rPr>
              <w:t>4</w:t>
            </w:r>
          </w:p>
        </w:tc>
        <w:tc>
          <w:tcPr>
            <w:tcW w:type="dxa" w:w="1656"/>
          </w:tcPr>
          <w:p>
            <w:pPr>
              <w:keepNext w:val="1"/>
              <w:spacing w:before="20" w:after="20"/>
              <w:jc w:val="center"/>
            </w:pPr>
            <w:r>
              <w:rPr>
                <w:rFonts w:ascii="Times New Roman" w:hAnsi="Times New Roman" w:cs="Times New Roman"/>
                <w:sz w:val="18"/>
              </w:rPr>
              <w:t>84</w:t>
            </w:r>
          </w:p>
        </w:tc>
      </w:tr>
      <w:tr>
        <w:trPr>
          <w:cantSplit w:val="1"/>
        </w:trPr>
        <w:tc>
          <w:tcPr>
            <w:tcW w:type="dxa" w:w="4320"/>
            <w:shd w:val="clear" w:color="auto" w:fill="F2F5FA"/>
          </w:tcPr>
          <w:p>
            <w:pPr>
              <w:keepNext w:val="1"/>
              <w:spacing w:before="20" w:after="20"/>
            </w:pPr>
            <w:r>
              <w:rPr>
                <w:rFonts w:ascii="Times New Roman" w:hAnsi="Times New Roman" w:cs="Times New Roman"/>
                <w:sz w:val="18"/>
              </w:rPr>
              <w:t>Salidas (EO)</w:t>
            </w:r>
          </w:p>
        </w:tc>
        <w:tc>
          <w:tcPr>
            <w:tcW w:type="dxa" w:w="1440"/>
            <w:shd w:val="clear" w:color="auto" w:fill="F2F5FA"/>
          </w:tcPr>
          <w:p>
            <w:pPr>
              <w:keepNext w:val="1"/>
              <w:spacing w:before="20" w:after="20"/>
              <w:jc w:val="center"/>
            </w:pPr>
            <w:r>
              <w:rPr>
                <w:rFonts w:ascii="Times New Roman" w:hAnsi="Times New Roman" w:cs="Times New Roman"/>
                <w:sz w:val="18"/>
              </w:rPr>
              <w:t>11</w:t>
            </w:r>
          </w:p>
        </w:tc>
        <w:tc>
          <w:tcPr>
            <w:tcW w:type="dxa" w:w="1584"/>
            <w:shd w:val="clear" w:color="auto" w:fill="F2F5FA"/>
          </w:tcPr>
          <w:p>
            <w:pPr>
              <w:keepNext w:val="1"/>
              <w:spacing w:before="20" w:after="20"/>
              <w:jc w:val="center"/>
            </w:pPr>
            <w:r>
              <w:rPr>
                <w:rFonts w:ascii="Times New Roman" w:hAnsi="Times New Roman" w:cs="Times New Roman"/>
                <w:sz w:val="18"/>
              </w:rPr>
              <w:t>5</w:t>
            </w:r>
          </w:p>
        </w:tc>
        <w:tc>
          <w:tcPr>
            <w:tcW w:type="dxa" w:w="1656"/>
            <w:shd w:val="clear" w:color="auto" w:fill="F2F5FA"/>
          </w:tcPr>
          <w:p>
            <w:pPr>
              <w:keepNext w:val="1"/>
              <w:spacing w:before="20" w:after="20"/>
              <w:jc w:val="center"/>
            </w:pPr>
            <w:r>
              <w:rPr>
                <w:rFonts w:ascii="Times New Roman" w:hAnsi="Times New Roman" w:cs="Times New Roman"/>
                <w:sz w:val="18"/>
              </w:rPr>
              <w:t>55</w:t>
            </w:r>
          </w:p>
        </w:tc>
      </w:tr>
      <w:tr>
        <w:trPr>
          <w:cantSplit w:val="1"/>
        </w:trPr>
        <w:tc>
          <w:tcPr>
            <w:tcW w:type="dxa" w:w="4320"/>
          </w:tcPr>
          <w:p>
            <w:pPr>
              <w:keepNext w:val="1"/>
              <w:spacing w:before="20" w:after="20"/>
            </w:pPr>
            <w:r>
              <w:rPr>
                <w:rFonts w:ascii="Times New Roman" w:hAnsi="Times New Roman" w:cs="Times New Roman"/>
                <w:sz w:val="18"/>
              </w:rPr>
              <w:t>Consultas (EQ)</w:t>
            </w:r>
          </w:p>
        </w:tc>
        <w:tc>
          <w:tcPr>
            <w:tcW w:type="dxa" w:w="1440"/>
          </w:tcPr>
          <w:p>
            <w:pPr>
              <w:keepNext w:val="1"/>
              <w:spacing w:before="20" w:after="20"/>
              <w:jc w:val="center"/>
            </w:pPr>
            <w:r>
              <w:rPr>
                <w:rFonts w:ascii="Times New Roman" w:hAnsi="Times New Roman" w:cs="Times New Roman"/>
                <w:sz w:val="18"/>
              </w:rPr>
              <w:t>9</w:t>
            </w:r>
          </w:p>
        </w:tc>
        <w:tc>
          <w:tcPr>
            <w:tcW w:type="dxa" w:w="1584"/>
          </w:tcPr>
          <w:p>
            <w:pPr>
              <w:keepNext w:val="1"/>
              <w:spacing w:before="20" w:after="20"/>
              <w:jc w:val="center"/>
            </w:pPr>
            <w:r>
              <w:rPr>
                <w:rFonts w:ascii="Times New Roman" w:hAnsi="Times New Roman" w:cs="Times New Roman"/>
                <w:sz w:val="18"/>
              </w:rPr>
              <w:t>4</w:t>
            </w:r>
          </w:p>
        </w:tc>
        <w:tc>
          <w:tcPr>
            <w:tcW w:type="dxa" w:w="1656"/>
          </w:tcPr>
          <w:p>
            <w:pPr>
              <w:keepNext w:val="1"/>
              <w:spacing w:before="20" w:after="20"/>
              <w:jc w:val="center"/>
            </w:pPr>
            <w:r>
              <w:rPr>
                <w:rFonts w:ascii="Times New Roman" w:hAnsi="Times New Roman" w:cs="Times New Roman"/>
                <w:sz w:val="18"/>
              </w:rPr>
              <w:t>36</w:t>
            </w:r>
          </w:p>
        </w:tc>
      </w:tr>
      <w:tr>
        <w:trPr>
          <w:cantSplit w:val="1"/>
        </w:trPr>
        <w:tc>
          <w:tcPr>
            <w:tcW w:type="dxa" w:w="4320"/>
            <w:shd w:val="clear" w:color="auto" w:fill="F2F5FA"/>
          </w:tcPr>
          <w:p>
            <w:pPr>
              <w:keepNext w:val="1"/>
              <w:spacing w:before="20" w:after="20"/>
            </w:pPr>
            <w:r>
              <w:rPr>
                <w:rFonts w:ascii="Times New Roman" w:hAnsi="Times New Roman" w:cs="Times New Roman"/>
                <w:sz w:val="18"/>
              </w:rPr>
              <w:t>Archivos internos (ILF)</w:t>
            </w:r>
          </w:p>
        </w:tc>
        <w:tc>
          <w:tcPr>
            <w:tcW w:type="dxa" w:w="1440"/>
            <w:shd w:val="clear" w:color="auto" w:fill="F2F5FA"/>
          </w:tcPr>
          <w:p>
            <w:pPr>
              <w:keepNext w:val="1"/>
              <w:spacing w:before="20" w:after="20"/>
              <w:jc w:val="center"/>
            </w:pPr>
            <w:r>
              <w:rPr>
                <w:rFonts w:ascii="Times New Roman" w:hAnsi="Times New Roman" w:cs="Times New Roman"/>
                <w:sz w:val="18"/>
              </w:rPr>
              <w:t>14</w:t>
            </w:r>
          </w:p>
        </w:tc>
        <w:tc>
          <w:tcPr>
            <w:tcW w:type="dxa" w:w="1584"/>
            <w:shd w:val="clear" w:color="auto" w:fill="F2F5FA"/>
          </w:tcPr>
          <w:p>
            <w:pPr>
              <w:keepNext w:val="1"/>
              <w:spacing w:before="20" w:after="20"/>
              <w:jc w:val="center"/>
            </w:pPr>
            <w:r>
              <w:rPr>
                <w:rFonts w:ascii="Times New Roman" w:hAnsi="Times New Roman" w:cs="Times New Roman"/>
                <w:sz w:val="18"/>
              </w:rPr>
              <w:t>10</w:t>
            </w:r>
          </w:p>
        </w:tc>
        <w:tc>
          <w:tcPr>
            <w:tcW w:type="dxa" w:w="1656"/>
            <w:shd w:val="clear" w:color="auto" w:fill="F2F5FA"/>
          </w:tcPr>
          <w:p>
            <w:pPr>
              <w:keepNext w:val="1"/>
              <w:spacing w:before="20" w:after="20"/>
              <w:jc w:val="center"/>
            </w:pPr>
            <w:r>
              <w:rPr>
                <w:rFonts w:ascii="Times New Roman" w:hAnsi="Times New Roman" w:cs="Times New Roman"/>
                <w:sz w:val="18"/>
              </w:rPr>
              <w:t>140</w:t>
            </w:r>
          </w:p>
        </w:tc>
      </w:tr>
      <w:tr>
        <w:trPr>
          <w:cantSplit w:val="1"/>
        </w:trPr>
        <w:tc>
          <w:tcPr>
            <w:tcW w:type="dxa" w:w="4320"/>
          </w:tcPr>
          <w:p>
            <w:pPr>
              <w:keepNext w:val="1"/>
              <w:spacing w:before="20" w:after="20"/>
            </w:pPr>
            <w:r>
              <w:rPr>
                <w:rFonts w:ascii="Times New Roman" w:hAnsi="Times New Roman" w:cs="Times New Roman"/>
                <w:sz w:val="18"/>
              </w:rPr>
              <w:t>Archivos externos (EIF)</w:t>
            </w:r>
          </w:p>
        </w:tc>
        <w:tc>
          <w:tcPr>
            <w:tcW w:type="dxa" w:w="1440"/>
          </w:tcPr>
          <w:p>
            <w:pPr>
              <w:keepNext w:val="1"/>
              <w:spacing w:before="20" w:after="20"/>
              <w:jc w:val="center"/>
            </w:pPr>
            <w:r>
              <w:rPr>
                <w:rFonts w:ascii="Times New Roman" w:hAnsi="Times New Roman" w:cs="Times New Roman"/>
                <w:sz w:val="18"/>
              </w:rPr>
              <w:t>4</w:t>
            </w:r>
          </w:p>
        </w:tc>
        <w:tc>
          <w:tcPr>
            <w:tcW w:type="dxa" w:w="1584"/>
          </w:tcPr>
          <w:p>
            <w:pPr>
              <w:keepNext w:val="1"/>
              <w:spacing w:before="20" w:after="20"/>
              <w:jc w:val="center"/>
            </w:pPr>
            <w:r>
              <w:rPr>
                <w:rFonts w:ascii="Times New Roman" w:hAnsi="Times New Roman" w:cs="Times New Roman"/>
                <w:sz w:val="18"/>
              </w:rPr>
              <w:t>7</w:t>
            </w:r>
          </w:p>
        </w:tc>
        <w:tc>
          <w:tcPr>
            <w:tcW w:type="dxa" w:w="1656"/>
          </w:tcPr>
          <w:p>
            <w:pPr>
              <w:keepNext w:val="1"/>
              <w:spacing w:before="20" w:after="20"/>
              <w:jc w:val="center"/>
            </w:pPr>
            <w:r>
              <w:rPr>
                <w:rFonts w:ascii="Times New Roman" w:hAnsi="Times New Roman" w:cs="Times New Roman"/>
                <w:sz w:val="18"/>
              </w:rPr>
              <w:t>28</w:t>
            </w:r>
          </w:p>
        </w:tc>
      </w:tr>
      <w:tr>
        <w:trPr>
          <w:cantSplit w:val="1"/>
        </w:trPr>
        <w:tc>
          <w:tcPr>
            <w:tcW w:type="dxa" w:w="4320"/>
            <w:shd w:val="clear" w:color="auto" w:fill="F2F5FA"/>
          </w:tcPr>
          <w:p>
            <w:pPr>
              <w:spacing w:before="20" w:after="20"/>
            </w:pPr>
            <w:r>
              <w:rPr>
                <w:rFonts w:ascii="Times New Roman" w:hAnsi="Times New Roman" w:cs="Times New Roman"/>
                <w:b/>
                <w:sz w:val="18"/>
              </w:rPr>
              <w:t>Puntos de función sin ajustar (PFSA)</w:t>
            </w:r>
          </w:p>
        </w:tc>
        <w:tc>
          <w:tcPr>
            <w:tcW w:type="dxa" w:w="1440"/>
            <w:shd w:val="clear" w:color="auto" w:fill="F2F5FA"/>
          </w:tcPr>
          <w:p>
            <w:pPr>
              <w:spacing w:before="20" w:after="20"/>
              <w:jc w:val="center"/>
            </w:pPr>
          </w:p>
        </w:tc>
        <w:tc>
          <w:tcPr>
            <w:tcW w:type="dxa" w:w="1584"/>
            <w:shd w:val="clear" w:color="auto" w:fill="F2F5FA"/>
          </w:tcPr>
          <w:p>
            <w:pPr>
              <w:spacing w:before="20" w:after="20"/>
              <w:jc w:val="center"/>
            </w:pPr>
          </w:p>
        </w:tc>
        <w:tc>
          <w:tcPr>
            <w:tcW w:type="dxa" w:w="1656"/>
            <w:shd w:val="clear" w:color="auto" w:fill="F2F5FA"/>
          </w:tcPr>
          <w:p>
            <w:pPr>
              <w:spacing w:before="20" w:after="20"/>
              <w:jc w:val="center"/>
            </w:pPr>
            <w:r>
              <w:rPr>
                <w:rFonts w:ascii="Times New Roman" w:hAnsi="Times New Roman" w:cs="Times New Roman"/>
                <w:b/>
                <w:sz w:val="18"/>
              </w:rPr>
              <w:t>343</w:t>
            </w:r>
          </w:p>
        </w:tc>
      </w:tr>
    </w:tbl>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p>
    <w:tbl>
      <w:tblPr>
        <w:tblW w:w="763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720"/>
        <w:gridCol w:w="5184"/>
        <w:gridCol w:w="1728"/>
      </w:tblGrid>
      <w:tr>
        <w:trPr>
          <w:cantSplit w:val="1"/>
          <w:tblHeader w:val="1"/>
        </w:trPr>
        <w:tc>
          <w:tcPr>
            <w:tcW w:type="dxa" w:w="720"/>
            <w:shd w:val="clear" w:color="auto" w:fill="1F3864"/>
          </w:tcPr>
          <w:p>
            <w:pPr>
              <w:keepNext w:val="1"/>
              <w:spacing w:before="20" w:after="20"/>
              <w:jc w:val="center"/>
            </w:pPr>
            <w:r>
              <w:rPr>
                <w:rFonts w:ascii="Times New Roman" w:hAnsi="Times New Roman" w:cs="Times New Roman"/>
                <w:b/>
                <w:color w:val="FFFFFF"/>
                <w:sz w:val="18"/>
              </w:rPr>
              <w:t>No.</w:t>
            </w:r>
          </w:p>
        </w:tc>
        <w:tc>
          <w:tcPr>
            <w:tcW w:type="dxa" w:w="5184"/>
            <w:shd w:val="clear" w:color="auto" w:fill="1F3864"/>
          </w:tcPr>
          <w:p>
            <w:pPr>
              <w:keepNext w:val="1"/>
              <w:spacing w:before="20" w:after="20"/>
            </w:pPr>
            <w:r>
              <w:rPr>
                <w:rFonts w:ascii="Times New Roman" w:hAnsi="Times New Roman" w:cs="Times New Roman"/>
                <w:b/>
                <w:color w:val="FFFFFF"/>
                <w:sz w:val="18"/>
              </w:rPr>
              <w:t>Factor de ajuste</w:t>
            </w:r>
          </w:p>
        </w:tc>
        <w:tc>
          <w:tcPr>
            <w:tcW w:type="dxa" w:w="1728"/>
            <w:shd w:val="clear" w:color="auto" w:fill="1F3864"/>
          </w:tcPr>
          <w:p>
            <w:pPr>
              <w:keepNext w:val="1"/>
              <w:spacing w:before="20" w:after="20"/>
              <w:jc w:val="center"/>
            </w:pPr>
            <w:r>
              <w:rPr>
                <w:rFonts w:ascii="Times New Roman" w:hAnsi="Times New Roman" w:cs="Times New Roman"/>
                <w:b/>
                <w:color w:val="FFFFFF"/>
                <w:sz w:val="18"/>
              </w:rPr>
              <w:t>Grado (0-5)</w:t>
            </w:r>
          </w:p>
        </w:tc>
      </w:tr>
      <w:tr>
        <w:trPr>
          <w:cantSplit w:val="1"/>
        </w:trPr>
        <w:tc>
          <w:tcPr>
            <w:tcW w:type="dxa" w:w="720"/>
          </w:tcPr>
          <w:p>
            <w:pPr>
              <w:keepNext w:val="1"/>
              <w:spacing w:before="20" w:after="20"/>
              <w:jc w:val="center"/>
            </w:pPr>
            <w:r>
              <w:rPr>
                <w:rFonts w:ascii="Times New Roman" w:hAnsi="Times New Roman" w:cs="Times New Roman"/>
                <w:sz w:val="18"/>
              </w:rPr>
              <w:t>1</w:t>
            </w:r>
          </w:p>
        </w:tc>
        <w:tc>
          <w:tcPr>
            <w:tcW w:type="dxa" w:w="5184"/>
          </w:tcPr>
          <w:p>
            <w:pPr>
              <w:keepNext w:val="1"/>
              <w:spacing w:before="20" w:after="20"/>
            </w:pPr>
            <w:r>
              <w:rPr>
                <w:rFonts w:ascii="Times New Roman" w:hAnsi="Times New Roman" w:cs="Times New Roman"/>
                <w:sz w:val="18"/>
              </w:rPr>
              <w:t>Comunicación de datos</w:t>
            </w:r>
          </w:p>
        </w:tc>
        <w:tc>
          <w:tcPr>
            <w:tcW w:type="dxa" w:w="1728"/>
          </w:tcPr>
          <w:p>
            <w:pPr>
              <w:keepNext w:val="1"/>
              <w:spacing w:before="20" w:after="20"/>
              <w:jc w:val="center"/>
            </w:pPr>
            <w:r>
              <w:rPr>
                <w:rFonts w:ascii="Times New Roman" w:hAnsi="Times New Roman" w:cs="Times New Roman"/>
                <w:sz w:val="18"/>
              </w:rPr>
              <w:t>5</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2</w:t>
            </w:r>
          </w:p>
        </w:tc>
        <w:tc>
          <w:tcPr>
            <w:tcW w:type="dxa" w:w="5184"/>
            <w:shd w:val="clear" w:color="auto" w:fill="F2F5FA"/>
          </w:tcPr>
          <w:p>
            <w:pPr>
              <w:keepNext w:val="1"/>
              <w:spacing w:before="20" w:after="20"/>
            </w:pPr>
            <w:r>
              <w:rPr>
                <w:rFonts w:ascii="Times New Roman" w:hAnsi="Times New Roman" w:cs="Times New Roman"/>
                <w:sz w:val="18"/>
              </w:rPr>
              <w:t>Proceso distribuido</w:t>
            </w:r>
          </w:p>
        </w:tc>
        <w:tc>
          <w:tcPr>
            <w:tcW w:type="dxa" w:w="1728"/>
            <w:shd w:val="clear" w:color="auto" w:fill="F2F5FA"/>
          </w:tcPr>
          <w:p>
            <w:pPr>
              <w:keepNext w:val="1"/>
              <w:spacing w:before="20" w:after="20"/>
              <w:jc w:val="center"/>
            </w:pPr>
            <w:r>
              <w:rPr>
                <w:rFonts w:ascii="Times New Roman" w:hAnsi="Times New Roman" w:cs="Times New Roman"/>
                <w:sz w:val="18"/>
              </w:rPr>
              <w:t>4</w:t>
            </w:r>
          </w:p>
        </w:tc>
      </w:tr>
      <w:tr>
        <w:trPr>
          <w:cantSplit w:val="1"/>
        </w:trPr>
        <w:tc>
          <w:tcPr>
            <w:tcW w:type="dxa" w:w="720"/>
          </w:tcPr>
          <w:p>
            <w:pPr>
              <w:keepNext w:val="1"/>
              <w:spacing w:before="20" w:after="20"/>
              <w:jc w:val="center"/>
            </w:pPr>
            <w:r>
              <w:rPr>
                <w:rFonts w:ascii="Times New Roman" w:hAnsi="Times New Roman" w:cs="Times New Roman"/>
                <w:sz w:val="18"/>
              </w:rPr>
              <w:t>3</w:t>
            </w:r>
          </w:p>
        </w:tc>
        <w:tc>
          <w:tcPr>
            <w:tcW w:type="dxa" w:w="5184"/>
          </w:tcPr>
          <w:p>
            <w:pPr>
              <w:keepNext w:val="1"/>
              <w:spacing w:before="20" w:after="20"/>
            </w:pPr>
            <w:r>
              <w:rPr>
                <w:rFonts w:ascii="Times New Roman" w:hAnsi="Times New Roman" w:cs="Times New Roman"/>
                <w:sz w:val="18"/>
              </w:rPr>
              <w:t>Objetivos de rendimiento</w:t>
            </w:r>
          </w:p>
        </w:tc>
        <w:tc>
          <w:tcPr>
            <w:tcW w:type="dxa" w:w="1728"/>
          </w:tcPr>
          <w:p>
            <w:pPr>
              <w:keepNext w:val="1"/>
              <w:spacing w:before="20" w:after="20"/>
              <w:jc w:val="center"/>
            </w:pPr>
            <w:r>
              <w:rPr>
                <w:rFonts w:ascii="Times New Roman" w:hAnsi="Times New Roman" w:cs="Times New Roman"/>
                <w:sz w:val="18"/>
              </w:rPr>
              <w:t>4</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4</w:t>
            </w:r>
          </w:p>
        </w:tc>
        <w:tc>
          <w:tcPr>
            <w:tcW w:type="dxa" w:w="5184"/>
            <w:shd w:val="clear" w:color="auto" w:fill="F2F5FA"/>
          </w:tcPr>
          <w:p>
            <w:pPr>
              <w:keepNext w:val="1"/>
              <w:spacing w:before="20" w:after="20"/>
            </w:pPr>
            <w:r>
              <w:rPr>
                <w:rFonts w:ascii="Times New Roman" w:hAnsi="Times New Roman" w:cs="Times New Roman"/>
                <w:sz w:val="18"/>
              </w:rPr>
              <w:t>Configuración del equipamiento</w:t>
            </w:r>
          </w:p>
        </w:tc>
        <w:tc>
          <w:tcPr>
            <w:tcW w:type="dxa" w:w="1728"/>
            <w:shd w:val="clear" w:color="auto" w:fill="F2F5FA"/>
          </w:tcPr>
          <w:p>
            <w:pPr>
              <w:keepNext w:val="1"/>
              <w:spacing w:before="20" w:after="20"/>
              <w:jc w:val="center"/>
            </w:pPr>
            <w:r>
              <w:rPr>
                <w:rFonts w:ascii="Times New Roman" w:hAnsi="Times New Roman" w:cs="Times New Roman"/>
                <w:sz w:val="18"/>
              </w:rPr>
              <w:t>3</w:t>
            </w:r>
          </w:p>
        </w:tc>
      </w:tr>
      <w:tr>
        <w:trPr>
          <w:cantSplit w:val="1"/>
        </w:trPr>
        <w:tc>
          <w:tcPr>
            <w:tcW w:type="dxa" w:w="720"/>
          </w:tcPr>
          <w:p>
            <w:pPr>
              <w:keepNext w:val="1"/>
              <w:spacing w:before="20" w:after="20"/>
              <w:jc w:val="center"/>
            </w:pPr>
            <w:r>
              <w:rPr>
                <w:rFonts w:ascii="Times New Roman" w:hAnsi="Times New Roman" w:cs="Times New Roman"/>
                <w:sz w:val="18"/>
              </w:rPr>
              <w:t>5</w:t>
            </w:r>
          </w:p>
        </w:tc>
        <w:tc>
          <w:tcPr>
            <w:tcW w:type="dxa" w:w="5184"/>
          </w:tcPr>
          <w:p>
            <w:pPr>
              <w:keepNext w:val="1"/>
              <w:spacing w:before="20" w:after="20"/>
            </w:pPr>
            <w:r>
              <w:rPr>
                <w:rFonts w:ascii="Times New Roman" w:hAnsi="Times New Roman" w:cs="Times New Roman"/>
                <w:sz w:val="18"/>
              </w:rPr>
              <w:t>Tasa de transacción</w:t>
            </w:r>
          </w:p>
        </w:tc>
        <w:tc>
          <w:tcPr>
            <w:tcW w:type="dxa" w:w="1728"/>
          </w:tcPr>
          <w:p>
            <w:pPr>
              <w:keepNext w:val="1"/>
              <w:spacing w:before="20" w:after="20"/>
              <w:jc w:val="center"/>
            </w:pPr>
            <w:r>
              <w:rPr>
                <w:rFonts w:ascii="Times New Roman" w:hAnsi="Times New Roman" w:cs="Times New Roman"/>
                <w:sz w:val="18"/>
              </w:rPr>
              <w:t>4</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6</w:t>
            </w:r>
          </w:p>
        </w:tc>
        <w:tc>
          <w:tcPr>
            <w:tcW w:type="dxa" w:w="5184"/>
            <w:shd w:val="clear" w:color="auto" w:fill="F2F5FA"/>
          </w:tcPr>
          <w:p>
            <w:pPr>
              <w:keepNext w:val="1"/>
              <w:spacing w:before="20" w:after="20"/>
            </w:pPr>
            <w:r>
              <w:rPr>
                <w:rFonts w:ascii="Times New Roman" w:hAnsi="Times New Roman" w:cs="Times New Roman"/>
                <w:sz w:val="18"/>
              </w:rPr>
              <w:t>Entrada de datos en línea</w:t>
            </w:r>
          </w:p>
        </w:tc>
        <w:tc>
          <w:tcPr>
            <w:tcW w:type="dxa" w:w="1728"/>
            <w:shd w:val="clear" w:color="auto" w:fill="F2F5FA"/>
          </w:tcPr>
          <w:p>
            <w:pPr>
              <w:keepNext w:val="1"/>
              <w:spacing w:before="20" w:after="20"/>
              <w:jc w:val="center"/>
            </w:pPr>
            <w:r>
              <w:rPr>
                <w:rFonts w:ascii="Times New Roman" w:hAnsi="Times New Roman" w:cs="Times New Roman"/>
                <w:sz w:val="18"/>
              </w:rPr>
              <w:t>5</w:t>
            </w:r>
          </w:p>
        </w:tc>
      </w:tr>
      <w:tr>
        <w:trPr>
          <w:cantSplit w:val="1"/>
        </w:trPr>
        <w:tc>
          <w:tcPr>
            <w:tcW w:type="dxa" w:w="720"/>
          </w:tcPr>
          <w:p>
            <w:pPr>
              <w:keepNext w:val="1"/>
              <w:spacing w:before="20" w:after="20"/>
              <w:jc w:val="center"/>
            </w:pPr>
            <w:r>
              <w:rPr>
                <w:rFonts w:ascii="Times New Roman" w:hAnsi="Times New Roman" w:cs="Times New Roman"/>
                <w:sz w:val="18"/>
              </w:rPr>
              <w:t>7</w:t>
            </w:r>
          </w:p>
        </w:tc>
        <w:tc>
          <w:tcPr>
            <w:tcW w:type="dxa" w:w="5184"/>
          </w:tcPr>
          <w:p>
            <w:pPr>
              <w:keepNext w:val="1"/>
              <w:spacing w:before="20" w:after="20"/>
            </w:pPr>
            <w:r>
              <w:rPr>
                <w:rFonts w:ascii="Times New Roman" w:hAnsi="Times New Roman" w:cs="Times New Roman"/>
                <w:sz w:val="18"/>
              </w:rPr>
              <w:t>Interfaz con el usuario</w:t>
            </w:r>
          </w:p>
        </w:tc>
        <w:tc>
          <w:tcPr>
            <w:tcW w:type="dxa" w:w="1728"/>
          </w:tcPr>
          <w:p>
            <w:pPr>
              <w:keepNext w:val="1"/>
              <w:spacing w:before="20" w:after="20"/>
              <w:jc w:val="center"/>
            </w:pPr>
            <w:r>
              <w:rPr>
                <w:rFonts w:ascii="Times New Roman" w:hAnsi="Times New Roman" w:cs="Times New Roman"/>
                <w:sz w:val="18"/>
              </w:rPr>
              <w:t>4</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8</w:t>
            </w:r>
          </w:p>
        </w:tc>
        <w:tc>
          <w:tcPr>
            <w:tcW w:type="dxa" w:w="5184"/>
            <w:shd w:val="clear" w:color="auto" w:fill="F2F5FA"/>
          </w:tcPr>
          <w:p>
            <w:pPr>
              <w:keepNext w:val="1"/>
              <w:spacing w:before="20" w:after="20"/>
            </w:pPr>
            <w:r>
              <w:rPr>
                <w:rFonts w:ascii="Times New Roman" w:hAnsi="Times New Roman" w:cs="Times New Roman"/>
                <w:sz w:val="18"/>
              </w:rPr>
              <w:t>Actualizaciones en línea</w:t>
            </w:r>
          </w:p>
        </w:tc>
        <w:tc>
          <w:tcPr>
            <w:tcW w:type="dxa" w:w="1728"/>
            <w:shd w:val="clear" w:color="auto" w:fill="F2F5FA"/>
          </w:tcPr>
          <w:p>
            <w:pPr>
              <w:keepNext w:val="1"/>
              <w:spacing w:before="20" w:after="20"/>
              <w:jc w:val="center"/>
            </w:pPr>
            <w:r>
              <w:rPr>
                <w:rFonts w:ascii="Times New Roman" w:hAnsi="Times New Roman" w:cs="Times New Roman"/>
                <w:sz w:val="18"/>
              </w:rPr>
              <w:t>5</w:t>
            </w:r>
          </w:p>
        </w:tc>
      </w:tr>
      <w:tr>
        <w:trPr>
          <w:cantSplit w:val="1"/>
        </w:trPr>
        <w:tc>
          <w:tcPr>
            <w:tcW w:type="dxa" w:w="720"/>
          </w:tcPr>
          <w:p>
            <w:pPr>
              <w:keepNext w:val="1"/>
              <w:spacing w:before="20" w:after="20"/>
              <w:jc w:val="center"/>
            </w:pPr>
            <w:r>
              <w:rPr>
                <w:rFonts w:ascii="Times New Roman" w:hAnsi="Times New Roman" w:cs="Times New Roman"/>
                <w:sz w:val="18"/>
              </w:rPr>
              <w:t>9</w:t>
            </w:r>
          </w:p>
        </w:tc>
        <w:tc>
          <w:tcPr>
            <w:tcW w:type="dxa" w:w="5184"/>
          </w:tcPr>
          <w:p>
            <w:pPr>
              <w:keepNext w:val="1"/>
              <w:spacing w:before="20" w:after="20"/>
            </w:pPr>
            <w:r>
              <w:rPr>
                <w:rFonts w:ascii="Times New Roman" w:hAnsi="Times New Roman" w:cs="Times New Roman"/>
                <w:sz w:val="18"/>
              </w:rPr>
              <w:t>Procesamiento complejo</w:t>
            </w:r>
          </w:p>
        </w:tc>
        <w:tc>
          <w:tcPr>
            <w:tcW w:type="dxa" w:w="1728"/>
          </w:tcPr>
          <w:p>
            <w:pPr>
              <w:keepNext w:val="1"/>
              <w:spacing w:before="20" w:after="20"/>
              <w:jc w:val="center"/>
            </w:pPr>
            <w:r>
              <w:rPr>
                <w:rFonts w:ascii="Times New Roman" w:hAnsi="Times New Roman" w:cs="Times New Roman"/>
                <w:sz w:val="18"/>
              </w:rPr>
              <w:t>4</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10</w:t>
            </w:r>
          </w:p>
        </w:tc>
        <w:tc>
          <w:tcPr>
            <w:tcW w:type="dxa" w:w="5184"/>
            <w:shd w:val="clear" w:color="auto" w:fill="F2F5FA"/>
          </w:tcPr>
          <w:p>
            <w:pPr>
              <w:keepNext w:val="1"/>
              <w:spacing w:before="20" w:after="20"/>
            </w:pPr>
            <w:r>
              <w:rPr>
                <w:rFonts w:ascii="Times New Roman" w:hAnsi="Times New Roman" w:cs="Times New Roman"/>
                <w:sz w:val="18"/>
              </w:rPr>
              <w:t>Reusabilidad del código</w:t>
            </w:r>
          </w:p>
        </w:tc>
        <w:tc>
          <w:tcPr>
            <w:tcW w:type="dxa" w:w="1728"/>
            <w:shd w:val="clear" w:color="auto" w:fill="F2F5FA"/>
          </w:tcPr>
          <w:p>
            <w:pPr>
              <w:keepNext w:val="1"/>
              <w:spacing w:before="20" w:after="20"/>
              <w:jc w:val="center"/>
            </w:pPr>
            <w:r>
              <w:rPr>
                <w:rFonts w:ascii="Times New Roman" w:hAnsi="Times New Roman" w:cs="Times New Roman"/>
                <w:sz w:val="18"/>
              </w:rPr>
              <w:t>4</w:t>
            </w:r>
          </w:p>
        </w:tc>
      </w:tr>
      <w:tr>
        <w:trPr>
          <w:cantSplit w:val="1"/>
        </w:trPr>
        <w:tc>
          <w:tcPr>
            <w:tcW w:type="dxa" w:w="720"/>
          </w:tcPr>
          <w:p>
            <w:pPr>
              <w:keepNext w:val="1"/>
              <w:spacing w:before="20" w:after="20"/>
              <w:jc w:val="center"/>
            </w:pPr>
            <w:r>
              <w:rPr>
                <w:rFonts w:ascii="Times New Roman" w:hAnsi="Times New Roman" w:cs="Times New Roman"/>
                <w:sz w:val="18"/>
              </w:rPr>
              <w:t>11</w:t>
            </w:r>
          </w:p>
        </w:tc>
        <w:tc>
          <w:tcPr>
            <w:tcW w:type="dxa" w:w="5184"/>
          </w:tcPr>
          <w:p>
            <w:pPr>
              <w:keepNext w:val="1"/>
              <w:spacing w:before="20" w:after="20"/>
            </w:pPr>
            <w:r>
              <w:rPr>
                <w:rFonts w:ascii="Times New Roman" w:hAnsi="Times New Roman" w:cs="Times New Roman"/>
                <w:sz w:val="18"/>
              </w:rPr>
              <w:t>Conversión e instalación</w:t>
            </w:r>
          </w:p>
        </w:tc>
        <w:tc>
          <w:tcPr>
            <w:tcW w:type="dxa" w:w="1728"/>
          </w:tcPr>
          <w:p>
            <w:pPr>
              <w:keepNext w:val="1"/>
              <w:spacing w:before="20" w:after="20"/>
              <w:jc w:val="center"/>
            </w:pPr>
            <w:r>
              <w:rPr>
                <w:rFonts w:ascii="Times New Roman" w:hAnsi="Times New Roman" w:cs="Times New Roman"/>
                <w:sz w:val="18"/>
              </w:rPr>
              <w:t>3</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12</w:t>
            </w:r>
          </w:p>
        </w:tc>
        <w:tc>
          <w:tcPr>
            <w:tcW w:type="dxa" w:w="5184"/>
            <w:shd w:val="clear" w:color="auto" w:fill="F2F5FA"/>
          </w:tcPr>
          <w:p>
            <w:pPr>
              <w:keepNext w:val="1"/>
              <w:spacing w:before="20" w:after="20"/>
            </w:pPr>
            <w:r>
              <w:rPr>
                <w:rFonts w:ascii="Times New Roman" w:hAnsi="Times New Roman" w:cs="Times New Roman"/>
                <w:sz w:val="18"/>
              </w:rPr>
              <w:t>Facilidad de operación</w:t>
            </w:r>
          </w:p>
        </w:tc>
        <w:tc>
          <w:tcPr>
            <w:tcW w:type="dxa" w:w="1728"/>
            <w:shd w:val="clear" w:color="auto" w:fill="F2F5FA"/>
          </w:tcPr>
          <w:p>
            <w:pPr>
              <w:keepNext w:val="1"/>
              <w:spacing w:before="20" w:after="20"/>
              <w:jc w:val="center"/>
            </w:pPr>
            <w:r>
              <w:rPr>
                <w:rFonts w:ascii="Times New Roman" w:hAnsi="Times New Roman" w:cs="Times New Roman"/>
                <w:sz w:val="18"/>
              </w:rPr>
              <w:t>4</w:t>
            </w:r>
          </w:p>
        </w:tc>
      </w:tr>
      <w:tr>
        <w:trPr>
          <w:cantSplit w:val="1"/>
        </w:trPr>
        <w:tc>
          <w:tcPr>
            <w:tcW w:type="dxa" w:w="720"/>
          </w:tcPr>
          <w:p>
            <w:pPr>
              <w:keepNext w:val="1"/>
              <w:spacing w:before="20" w:after="20"/>
              <w:jc w:val="center"/>
            </w:pPr>
            <w:r>
              <w:rPr>
                <w:rFonts w:ascii="Times New Roman" w:hAnsi="Times New Roman" w:cs="Times New Roman"/>
                <w:sz w:val="18"/>
              </w:rPr>
              <w:t>13</w:t>
            </w:r>
          </w:p>
        </w:tc>
        <w:tc>
          <w:tcPr>
            <w:tcW w:type="dxa" w:w="5184"/>
          </w:tcPr>
          <w:p>
            <w:pPr>
              <w:keepNext w:val="1"/>
              <w:spacing w:before="20" w:after="20"/>
            </w:pPr>
            <w:r>
              <w:rPr>
                <w:rFonts w:ascii="Times New Roman" w:hAnsi="Times New Roman" w:cs="Times New Roman"/>
                <w:sz w:val="18"/>
              </w:rPr>
              <w:t>Instalación múltiple</w:t>
            </w:r>
          </w:p>
        </w:tc>
        <w:tc>
          <w:tcPr>
            <w:tcW w:type="dxa" w:w="1728"/>
          </w:tcPr>
          <w:p>
            <w:pPr>
              <w:keepNext w:val="1"/>
              <w:spacing w:before="20" w:after="20"/>
              <w:jc w:val="center"/>
            </w:pPr>
            <w:r>
              <w:rPr>
                <w:rFonts w:ascii="Times New Roman" w:hAnsi="Times New Roman" w:cs="Times New Roman"/>
                <w:sz w:val="18"/>
              </w:rPr>
              <w:t>4</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14</w:t>
            </w:r>
          </w:p>
        </w:tc>
        <w:tc>
          <w:tcPr>
            <w:tcW w:type="dxa" w:w="5184"/>
            <w:shd w:val="clear" w:color="auto" w:fill="F2F5FA"/>
          </w:tcPr>
          <w:p>
            <w:pPr>
              <w:keepNext w:val="1"/>
              <w:spacing w:before="20" w:after="20"/>
            </w:pPr>
            <w:r>
              <w:rPr>
                <w:rFonts w:ascii="Times New Roman" w:hAnsi="Times New Roman" w:cs="Times New Roman"/>
                <w:sz w:val="18"/>
              </w:rPr>
              <w:t>Facilidad de cambios</w:t>
            </w:r>
          </w:p>
        </w:tc>
        <w:tc>
          <w:tcPr>
            <w:tcW w:type="dxa" w:w="1728"/>
            <w:shd w:val="clear" w:color="auto" w:fill="F2F5FA"/>
          </w:tcPr>
          <w:p>
            <w:pPr>
              <w:keepNext w:val="1"/>
              <w:spacing w:before="20" w:after="20"/>
              <w:jc w:val="center"/>
            </w:pPr>
            <w:r>
              <w:rPr>
                <w:rFonts w:ascii="Times New Roman" w:hAnsi="Times New Roman" w:cs="Times New Roman"/>
                <w:sz w:val="18"/>
              </w:rPr>
              <w:t>4</w:t>
            </w:r>
          </w:p>
        </w:tc>
      </w:tr>
      <w:tr>
        <w:trPr>
          <w:cantSplit w:val="1"/>
        </w:trPr>
        <w:tc>
          <w:tcPr>
            <w:tcW w:type="dxa" w:w="720"/>
          </w:tcPr>
          <w:p>
            <w:pPr>
              <w:spacing w:before="20" w:after="20"/>
              <w:jc w:val="center"/>
            </w:pPr>
          </w:p>
        </w:tc>
        <w:tc>
          <w:tcPr>
            <w:tcW w:type="dxa" w:w="5184"/>
          </w:tcPr>
          <w:p>
            <w:pPr>
              <w:spacing w:before="20" w:after="20"/>
            </w:pPr>
            <w:r>
              <w:rPr>
                <w:rFonts w:ascii="Times New Roman" w:hAnsi="Times New Roman" w:cs="Times New Roman"/>
                <w:b/>
                <w:sz w:val="18"/>
              </w:rPr>
              <w:t>Suma de factores</w:t>
            </w:r>
          </w:p>
        </w:tc>
        <w:tc>
          <w:tcPr>
            <w:tcW w:type="dxa" w:w="1728"/>
          </w:tcPr>
          <w:p>
            <w:pPr>
              <w:spacing w:before="20" w:after="20"/>
              <w:jc w:val="center"/>
            </w:pPr>
            <w:r>
              <w:rPr>
                <w:rFonts w:ascii="Times New Roman" w:hAnsi="Times New Roman" w:cs="Times New Roman"/>
                <w:b/>
                <w:sz w:val="18"/>
              </w:rPr>
              <w:t>57</w:t>
            </w:r>
          </w:p>
        </w:tc>
      </w:tr>
    </w:tbl>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168"/>
        <w:gridCol w:w="1872"/>
        <w:gridCol w:w="3960"/>
      </w:tblGrid>
      <w:tr>
        <w:trPr>
          <w:cantSplit w:val="1"/>
          <w:tblHeader w:val="1"/>
        </w:trPr>
        <w:tc>
          <w:tcPr>
            <w:tcW w:type="dxa" w:w="3168"/>
            <w:shd w:val="clear" w:color="auto" w:fill="1F3864"/>
          </w:tcPr>
          <w:p>
            <w:pPr>
              <w:keepNext w:val="1"/>
              <w:spacing w:before="20" w:after="20"/>
            </w:pPr>
            <w:r>
              <w:rPr>
                <w:rFonts w:ascii="Times New Roman" w:hAnsi="Times New Roman" w:cs="Times New Roman"/>
                <w:b/>
                <w:color w:val="FFFFFF"/>
                <w:sz w:val="18"/>
              </w:rPr>
              <w:t>Resultado</w:t>
            </w:r>
          </w:p>
        </w:tc>
        <w:tc>
          <w:tcPr>
            <w:tcW w:type="dxa" w:w="1872"/>
            <w:shd w:val="clear" w:color="auto" w:fill="1F3864"/>
          </w:tcPr>
          <w:p>
            <w:pPr>
              <w:keepNext w:val="1"/>
              <w:spacing w:before="20" w:after="20"/>
              <w:jc w:val="right"/>
            </w:pPr>
            <w:r>
              <w:rPr>
                <w:rFonts w:ascii="Times New Roman" w:hAnsi="Times New Roman" w:cs="Times New Roman"/>
                <w:b/>
                <w:color w:val="FFFFFF"/>
                <w:sz w:val="18"/>
              </w:rPr>
              <w:t>Valor</w:t>
            </w:r>
          </w:p>
        </w:tc>
        <w:tc>
          <w:tcPr>
            <w:tcW w:type="dxa" w:w="3960"/>
            <w:shd w:val="clear" w:color="auto" w:fill="1F3864"/>
          </w:tcPr>
          <w:p>
            <w:pPr>
              <w:keepNext w:val="1"/>
              <w:spacing w:before="20" w:after="20"/>
            </w:pPr>
            <w:r>
              <w:rPr>
                <w:rFonts w:ascii="Times New Roman" w:hAnsi="Times New Roman" w:cs="Times New Roman"/>
                <w:b/>
                <w:color w:val="FFFFFF"/>
                <w:sz w:val="18"/>
              </w:rPr>
              <w:t>Fórmula</w:t>
            </w:r>
          </w:p>
        </w:tc>
      </w:tr>
      <w:tr>
        <w:trPr>
          <w:cantSplit w:val="1"/>
        </w:trPr>
        <w:tc>
          <w:tcPr>
            <w:tcW w:type="dxa" w:w="3168"/>
          </w:tcPr>
          <w:p>
            <w:pPr>
              <w:keepNext w:val="1"/>
              <w:spacing w:before="20" w:after="20"/>
            </w:pPr>
            <w:r>
              <w:rPr>
                <w:rFonts w:ascii="Times New Roman" w:hAnsi="Times New Roman" w:cs="Times New Roman"/>
                <w:sz w:val="18"/>
              </w:rPr>
              <w:t>Factor de ajuste (FA)</w:t>
            </w:r>
          </w:p>
        </w:tc>
        <w:tc>
          <w:tcPr>
            <w:tcW w:type="dxa" w:w="1872"/>
          </w:tcPr>
          <w:p>
            <w:pPr>
              <w:keepNext w:val="1"/>
              <w:spacing w:before="20" w:after="20"/>
              <w:jc w:val="right"/>
            </w:pPr>
            <w:r>
              <w:rPr>
                <w:rFonts w:ascii="Times New Roman" w:hAnsi="Times New Roman" w:cs="Times New Roman"/>
                <w:sz w:val="18"/>
              </w:rPr>
              <w:t>1.22</w:t>
            </w:r>
          </w:p>
        </w:tc>
        <w:tc>
          <w:tcPr>
            <w:tcW w:type="dxa" w:w="3960"/>
          </w:tcPr>
          <w:p>
            <w:pPr>
              <w:keepNext w:val="1"/>
              <w:spacing w:before="20" w:after="20"/>
            </w:pPr>
            <w:r>
              <w:rPr>
                <w:rFonts w:ascii="Times New Roman" w:hAnsi="Times New Roman" w:cs="Times New Roman"/>
                <w:sz w:val="18"/>
              </w:rPr>
              <w:t>0.65 + 0.01 × suma de factores</w:t>
            </w:r>
          </w:p>
        </w:tc>
      </w:tr>
      <w:tr>
        <w:trPr>
          <w:cantSplit w:val="1"/>
        </w:trPr>
        <w:tc>
          <w:tcPr>
            <w:tcW w:type="dxa" w:w="3168"/>
            <w:shd w:val="clear" w:color="auto" w:fill="F2F5FA"/>
          </w:tcPr>
          <w:p>
            <w:pPr>
              <w:keepNext w:val="1"/>
              <w:spacing w:before="20" w:after="20"/>
            </w:pPr>
            <w:r>
              <w:rPr>
                <w:rFonts w:ascii="Times New Roman" w:hAnsi="Times New Roman" w:cs="Times New Roman"/>
                <w:sz w:val="18"/>
              </w:rPr>
              <w:t>Puntos de función ajustados (PFA)</w:t>
            </w:r>
          </w:p>
        </w:tc>
        <w:tc>
          <w:tcPr>
            <w:tcW w:type="dxa" w:w="1872"/>
            <w:shd w:val="clear" w:color="auto" w:fill="F2F5FA"/>
          </w:tcPr>
          <w:p>
            <w:pPr>
              <w:keepNext w:val="1"/>
              <w:spacing w:before="20" w:after="20"/>
              <w:jc w:val="right"/>
            </w:pPr>
            <w:r>
              <w:rPr>
                <w:rFonts w:ascii="Times New Roman" w:hAnsi="Times New Roman" w:cs="Times New Roman"/>
                <w:sz w:val="18"/>
              </w:rPr>
              <w:t>418.46</w:t>
            </w:r>
          </w:p>
        </w:tc>
        <w:tc>
          <w:tcPr>
            <w:tcW w:type="dxa" w:w="3960"/>
            <w:shd w:val="clear" w:color="auto" w:fill="F2F5FA"/>
          </w:tcPr>
          <w:p>
            <w:pPr>
              <w:keepNext w:val="1"/>
              <w:spacing w:before="20" w:after="20"/>
            </w:pPr>
            <w:r>
              <w:rPr>
                <w:rFonts w:ascii="Times New Roman" w:hAnsi="Times New Roman" w:cs="Times New Roman"/>
                <w:sz w:val="18"/>
              </w:rPr>
              <w:t>PFSA × FA</w:t>
            </w:r>
          </w:p>
        </w:tc>
      </w:tr>
      <w:tr>
        <w:trPr>
          <w:cantSplit w:val="1"/>
        </w:trPr>
        <w:tc>
          <w:tcPr>
            <w:tcW w:type="dxa" w:w="3168"/>
          </w:tcPr>
          <w:p>
            <w:pPr>
              <w:keepNext w:val="1"/>
              <w:spacing w:before="20" w:after="20"/>
            </w:pPr>
            <w:r>
              <w:rPr>
                <w:rFonts w:ascii="Times New Roman" w:hAnsi="Times New Roman" w:cs="Times New Roman"/>
                <w:sz w:val="18"/>
              </w:rPr>
              <w:t>Horas hombre (H/H)</w:t>
            </w:r>
          </w:p>
        </w:tc>
        <w:tc>
          <w:tcPr>
            <w:tcW w:type="dxa" w:w="1872"/>
          </w:tcPr>
          <w:p>
            <w:pPr>
              <w:keepNext w:val="1"/>
              <w:spacing w:before="20" w:after="20"/>
              <w:jc w:val="right"/>
            </w:pPr>
            <w:r>
              <w:rPr>
                <w:rFonts w:ascii="Times New Roman" w:hAnsi="Times New Roman" w:cs="Times New Roman"/>
                <w:sz w:val="18"/>
              </w:rPr>
              <w:t>2,510.76</w:t>
            </w:r>
          </w:p>
        </w:tc>
        <w:tc>
          <w:tcPr>
            <w:tcW w:type="dxa" w:w="3960"/>
          </w:tcPr>
          <w:p>
            <w:pPr>
              <w:keepNext w:val="1"/>
              <w:spacing w:before="20" w:after="20"/>
            </w:pPr>
            <w:r>
              <w:rPr>
                <w:rFonts w:ascii="Times New Roman" w:hAnsi="Times New Roman" w:cs="Times New Roman"/>
                <w:sz w:val="18"/>
              </w:rPr>
              <w:t>PFA × 6 horas por PF</w:t>
            </w:r>
          </w:p>
        </w:tc>
      </w:tr>
      <w:tr>
        <w:trPr>
          <w:cantSplit w:val="1"/>
        </w:trPr>
        <w:tc>
          <w:tcPr>
            <w:tcW w:type="dxa" w:w="3168"/>
            <w:shd w:val="clear" w:color="auto" w:fill="F2F5FA"/>
          </w:tcPr>
          <w:p>
            <w:pPr>
              <w:keepNext w:val="1"/>
              <w:spacing w:before="20" w:after="20"/>
            </w:pPr>
            <w:r>
              <w:rPr>
                <w:rFonts w:ascii="Times New Roman" w:hAnsi="Times New Roman" w:cs="Times New Roman"/>
                <w:sz w:val="18"/>
              </w:rPr>
              <w:t>Horas por trabajador</w:t>
            </w:r>
          </w:p>
        </w:tc>
        <w:tc>
          <w:tcPr>
            <w:tcW w:type="dxa" w:w="1872"/>
            <w:shd w:val="clear" w:color="auto" w:fill="F2F5FA"/>
          </w:tcPr>
          <w:p>
            <w:pPr>
              <w:keepNext w:val="1"/>
              <w:spacing w:before="20" w:after="20"/>
              <w:jc w:val="right"/>
            </w:pPr>
            <w:r>
              <w:rPr>
                <w:rFonts w:ascii="Times New Roman" w:hAnsi="Times New Roman" w:cs="Times New Roman"/>
                <w:sz w:val="18"/>
              </w:rPr>
              <w:t>1,255.38</w:t>
            </w:r>
          </w:p>
        </w:tc>
        <w:tc>
          <w:tcPr>
            <w:tcW w:type="dxa" w:w="3960"/>
            <w:shd w:val="clear" w:color="auto" w:fill="F2F5FA"/>
          </w:tcPr>
          <w:p>
            <w:pPr>
              <w:keepNext w:val="1"/>
              <w:spacing w:before="20" w:after="20"/>
            </w:pPr>
            <w:r>
              <w:rPr>
                <w:rFonts w:ascii="Times New Roman" w:hAnsi="Times New Roman" w:cs="Times New Roman"/>
                <w:sz w:val="18"/>
              </w:rPr>
              <w:t>H/H ÷ 2 trabajadores</w:t>
            </w:r>
          </w:p>
        </w:tc>
      </w:tr>
      <w:tr>
        <w:trPr>
          <w:cantSplit w:val="1"/>
        </w:trPr>
        <w:tc>
          <w:tcPr>
            <w:tcW w:type="dxa" w:w="3168"/>
          </w:tcPr>
          <w:p>
            <w:pPr>
              <w:keepNext w:val="1"/>
              <w:spacing w:before="20" w:after="20"/>
            </w:pPr>
            <w:r>
              <w:rPr>
                <w:rFonts w:ascii="Times New Roman" w:hAnsi="Times New Roman" w:cs="Times New Roman"/>
                <w:sz w:val="18"/>
              </w:rPr>
              <w:t>Tiempo (meses)</w:t>
            </w:r>
          </w:p>
        </w:tc>
        <w:tc>
          <w:tcPr>
            <w:tcW w:type="dxa" w:w="1872"/>
          </w:tcPr>
          <w:p>
            <w:pPr>
              <w:keepNext w:val="1"/>
              <w:spacing w:before="20" w:after="20"/>
              <w:jc w:val="right"/>
            </w:pPr>
            <w:r>
              <w:rPr>
                <w:rFonts w:ascii="Times New Roman" w:hAnsi="Times New Roman" w:cs="Times New Roman"/>
                <w:sz w:val="18"/>
              </w:rPr>
              <w:t>7.47</w:t>
            </w:r>
          </w:p>
        </w:tc>
        <w:tc>
          <w:tcPr>
            <w:tcW w:type="dxa" w:w="3960"/>
          </w:tcPr>
          <w:p>
            <w:pPr>
              <w:keepNext w:val="1"/>
              <w:spacing w:before="20" w:after="20"/>
            </w:pPr>
            <w:r>
              <w:rPr>
                <w:rFonts w:ascii="Times New Roman" w:hAnsi="Times New Roman" w:cs="Times New Roman"/>
                <w:sz w:val="18"/>
              </w:rPr>
              <w:t>Horas ÷ (8 h × 21 días)</w:t>
            </w:r>
          </w:p>
        </w:tc>
      </w:tr>
      <w:tr>
        <w:trPr>
          <w:cantSplit w:val="1"/>
        </w:trPr>
        <w:tc>
          <w:tcPr>
            <w:tcW w:type="dxa" w:w="3168"/>
            <w:shd w:val="clear" w:color="auto" w:fill="F2F5FA"/>
          </w:tcPr>
          <w:p>
            <w:pPr>
              <w:keepNext w:val="1"/>
              <w:spacing w:before="20" w:after="20"/>
            </w:pPr>
            <w:r>
              <w:rPr>
                <w:rFonts w:ascii="Times New Roman" w:hAnsi="Times New Roman" w:cs="Times New Roman"/>
                <w:sz w:val="18"/>
              </w:rPr>
              <w:t>Líneas de código estimadas</w:t>
            </w:r>
          </w:p>
        </w:tc>
        <w:tc>
          <w:tcPr>
            <w:tcW w:type="dxa" w:w="1872"/>
            <w:shd w:val="clear" w:color="auto" w:fill="F2F5FA"/>
          </w:tcPr>
          <w:p>
            <w:pPr>
              <w:keepNext w:val="1"/>
              <w:spacing w:before="20" w:after="20"/>
              <w:jc w:val="right"/>
            </w:pPr>
            <w:r>
              <w:rPr>
                <w:rFonts w:ascii="Times New Roman" w:hAnsi="Times New Roman" w:cs="Times New Roman"/>
                <w:sz w:val="18"/>
              </w:rPr>
              <w:t>20,923</w:t>
            </w:r>
          </w:p>
        </w:tc>
        <w:tc>
          <w:tcPr>
            <w:tcW w:type="dxa" w:w="3960"/>
            <w:shd w:val="clear" w:color="auto" w:fill="F2F5FA"/>
          </w:tcPr>
          <w:p>
            <w:pPr>
              <w:keepNext w:val="1"/>
              <w:spacing w:before="20" w:after="20"/>
            </w:pPr>
            <w:r>
              <w:rPr>
                <w:rFonts w:ascii="Times New Roman" w:hAnsi="Times New Roman" w:cs="Times New Roman"/>
                <w:sz w:val="18"/>
              </w:rPr>
              <w:t>PFA × 50 LOC (lenguaje de 4.ª generación)</w:t>
            </w:r>
          </w:p>
        </w:tc>
      </w:tr>
      <w:tr>
        <w:trPr>
          <w:cantSplit w:val="1"/>
        </w:trPr>
        <w:tc>
          <w:tcPr>
            <w:tcW w:type="dxa" w:w="3168"/>
          </w:tcPr>
          <w:p>
            <w:pPr>
              <w:keepNext w:val="1"/>
              <w:spacing w:before="20" w:after="20"/>
            </w:pPr>
            <w:r>
              <w:rPr>
                <w:rFonts w:ascii="Times New Roman" w:hAnsi="Times New Roman" w:cs="Times New Roman"/>
                <w:sz w:val="18"/>
              </w:rPr>
              <w:t>Sueldos</w:t>
            </w:r>
          </w:p>
        </w:tc>
        <w:tc>
          <w:tcPr>
            <w:tcW w:type="dxa" w:w="1872"/>
          </w:tcPr>
          <w:p>
            <w:pPr>
              <w:keepNext w:val="1"/>
              <w:spacing w:before="20" w:after="20"/>
              <w:jc w:val="right"/>
            </w:pPr>
            <w:r>
              <w:rPr>
                <w:rFonts w:ascii="Times New Roman" w:hAnsi="Times New Roman" w:cs="Times New Roman"/>
                <w:sz w:val="18"/>
              </w:rPr>
              <w:t>Q89,670.00</w:t>
            </w:r>
          </w:p>
        </w:tc>
        <w:tc>
          <w:tcPr>
            <w:tcW w:type="dxa" w:w="3960"/>
          </w:tcPr>
          <w:p>
            <w:pPr>
              <w:keepNext w:val="1"/>
              <w:spacing w:before="20" w:after="20"/>
            </w:pPr>
            <w:r>
              <w:rPr>
                <w:rFonts w:ascii="Times New Roman" w:hAnsi="Times New Roman" w:cs="Times New Roman"/>
                <w:sz w:val="18"/>
              </w:rPr>
              <w:t>Meses × Q6,000 × 2 trabajadores</w:t>
            </w:r>
          </w:p>
        </w:tc>
      </w:tr>
      <w:tr>
        <w:trPr>
          <w:cantSplit w:val="1"/>
        </w:trPr>
        <w:tc>
          <w:tcPr>
            <w:tcW w:type="dxa" w:w="3168"/>
            <w:shd w:val="clear" w:color="auto" w:fill="F2F5FA"/>
          </w:tcPr>
          <w:p>
            <w:pPr>
              <w:keepNext w:val="1"/>
              <w:spacing w:before="20" w:after="20"/>
            </w:pPr>
            <w:r>
              <w:rPr>
                <w:rFonts w:ascii="Times New Roman" w:hAnsi="Times New Roman" w:cs="Times New Roman"/>
                <w:sz w:val="18"/>
              </w:rPr>
              <w:t>Otros costos</w:t>
            </w:r>
          </w:p>
        </w:tc>
        <w:tc>
          <w:tcPr>
            <w:tcW w:type="dxa" w:w="1872"/>
            <w:shd w:val="clear" w:color="auto" w:fill="F2F5FA"/>
          </w:tcPr>
          <w:p>
            <w:pPr>
              <w:keepNext w:val="1"/>
              <w:spacing w:before="20" w:after="20"/>
              <w:jc w:val="right"/>
            </w:pPr>
            <w:r>
              <w:rPr>
                <w:rFonts w:ascii="Times New Roman" w:hAnsi="Times New Roman" w:cs="Times New Roman"/>
                <w:sz w:val="18"/>
              </w:rPr>
              <w:t>Q9,340.63</w:t>
            </w:r>
          </w:p>
        </w:tc>
        <w:tc>
          <w:tcPr>
            <w:tcW w:type="dxa" w:w="3960"/>
            <w:shd w:val="clear" w:color="auto" w:fill="F2F5FA"/>
          </w:tcPr>
          <w:p>
            <w:pPr>
              <w:keepNext w:val="1"/>
              <w:spacing w:before="20" w:after="20"/>
            </w:pPr>
            <w:r>
              <w:rPr>
                <w:rFonts w:ascii="Times New Roman" w:hAnsi="Times New Roman" w:cs="Times New Roman"/>
                <w:sz w:val="18"/>
              </w:rPr>
              <w:t>Meses × Q1,250 (transporte, alimentación y conectividad)</w:t>
            </w:r>
          </w:p>
        </w:tc>
      </w:tr>
      <w:tr>
        <w:trPr>
          <w:cantSplit w:val="1"/>
        </w:trPr>
        <w:tc>
          <w:tcPr>
            <w:tcW w:type="dxa" w:w="3168"/>
          </w:tcPr>
          <w:p>
            <w:pPr>
              <w:keepNext w:val="1"/>
              <w:spacing w:before="20" w:after="20"/>
            </w:pPr>
            <w:r>
              <w:rPr>
                <w:rFonts w:ascii="Times New Roman" w:hAnsi="Times New Roman" w:cs="Times New Roman"/>
                <w:b/>
                <w:sz w:val="18"/>
              </w:rPr>
              <w:t>Costo de desarrollo</w:t>
            </w:r>
          </w:p>
        </w:tc>
        <w:tc>
          <w:tcPr>
            <w:tcW w:type="dxa" w:w="1872"/>
          </w:tcPr>
          <w:p>
            <w:pPr>
              <w:keepNext w:val="1"/>
              <w:spacing w:before="20" w:after="20"/>
              <w:jc w:val="right"/>
            </w:pPr>
            <w:r>
              <w:rPr>
                <w:rFonts w:ascii="Times New Roman" w:hAnsi="Times New Roman" w:cs="Times New Roman"/>
                <w:b/>
                <w:sz w:val="18"/>
              </w:rPr>
              <w:t>Q99,010.63</w:t>
            </w:r>
          </w:p>
        </w:tc>
        <w:tc>
          <w:tcPr>
            <w:tcW w:type="dxa" w:w="3960"/>
          </w:tcPr>
          <w:p>
            <w:pPr>
              <w:keepNext w:val="1"/>
              <w:spacing w:before="20" w:after="20"/>
            </w:pPr>
            <w:r>
              <w:rPr>
                <w:rFonts w:ascii="Times New Roman" w:hAnsi="Times New Roman" w:cs="Times New Roman"/>
                <w:sz w:val="18"/>
              </w:rPr>
              <w:t>Sueldos + otros costos</w:t>
            </w:r>
          </w:p>
        </w:tc>
      </w:tr>
      <w:tr>
        <w:trPr>
          <w:cantSplit w:val="1"/>
        </w:trPr>
        <w:tc>
          <w:tcPr>
            <w:tcW w:type="dxa" w:w="3168"/>
            <w:shd w:val="clear" w:color="auto" w:fill="F2F5FA"/>
          </w:tcPr>
          <w:p>
            <w:pPr>
              <w:spacing w:before="20" w:after="20"/>
            </w:pPr>
            <w:r>
              <w:rPr>
                <w:rFonts w:ascii="Times New Roman" w:hAnsi="Times New Roman" w:cs="Times New Roman"/>
                <w:sz w:val="18"/>
              </w:rPr>
              <w:t>Precio por hora</w:t>
            </w:r>
          </w:p>
        </w:tc>
        <w:tc>
          <w:tcPr>
            <w:tcW w:type="dxa" w:w="1872"/>
            <w:shd w:val="clear" w:color="auto" w:fill="F2F5FA"/>
          </w:tcPr>
          <w:p>
            <w:pPr>
              <w:spacing w:before="20" w:after="20"/>
              <w:jc w:val="right"/>
            </w:pPr>
            <w:r>
              <w:rPr>
                <w:rFonts w:ascii="Times New Roman" w:hAnsi="Times New Roman" w:cs="Times New Roman"/>
                <w:sz w:val="18"/>
              </w:rPr>
              <w:t>Q39.43</w:t>
            </w:r>
          </w:p>
        </w:tc>
        <w:tc>
          <w:tcPr>
            <w:tcW w:type="dxa" w:w="3960"/>
            <w:shd w:val="clear" w:color="auto" w:fill="F2F5FA"/>
          </w:tcPr>
          <w:p>
            <w:pPr>
              <w:spacing w:before="20" w:after="20"/>
            </w:pPr>
            <w:r>
              <w:rPr>
                <w:rFonts w:ascii="Times New Roman" w:hAnsi="Times New Roman" w:cs="Times New Roman"/>
                <w:sz w:val="18"/>
              </w:rPr>
              <w:t>Costo ÷ H/H</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7.5. Costos del proceso de integración</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4824"/>
        <w:gridCol w:w="1007"/>
        <w:gridCol w:w="1584"/>
        <w:gridCol w:w="1584"/>
      </w:tblGrid>
      <w:tr>
        <w:trPr>
          <w:cantSplit w:val="1"/>
          <w:tblHeader w:val="1"/>
        </w:trPr>
        <w:tc>
          <w:tcPr>
            <w:tcW w:type="dxa" w:w="4824"/>
            <w:shd w:val="clear" w:color="auto" w:fill="1F3864"/>
          </w:tcPr>
          <w:p>
            <w:pPr>
              <w:keepNext w:val="1"/>
              <w:spacing w:before="20" w:after="20"/>
            </w:pPr>
            <w:r>
              <w:rPr>
                <w:rFonts w:ascii="Times New Roman" w:hAnsi="Times New Roman" w:cs="Times New Roman"/>
                <w:b/>
                <w:color w:val="FFFFFF"/>
                <w:sz w:val="18"/>
              </w:rPr>
              <w:t>Actividad</w:t>
            </w:r>
          </w:p>
        </w:tc>
        <w:tc>
          <w:tcPr>
            <w:tcW w:type="dxa" w:w="1008"/>
            <w:shd w:val="clear" w:color="auto" w:fill="1F3864"/>
          </w:tcPr>
          <w:p>
            <w:pPr>
              <w:keepNext w:val="1"/>
              <w:spacing w:before="20" w:after="20"/>
              <w:jc w:val="center"/>
            </w:pPr>
            <w:r>
              <w:rPr>
                <w:rFonts w:ascii="Times New Roman" w:hAnsi="Times New Roman" w:cs="Times New Roman"/>
                <w:b/>
                <w:color w:val="FFFFFF"/>
                <w:sz w:val="18"/>
              </w:rPr>
              <w:t>Horas</w:t>
            </w:r>
          </w:p>
        </w:tc>
        <w:tc>
          <w:tcPr>
            <w:tcW w:type="dxa" w:w="1584"/>
            <w:shd w:val="clear" w:color="auto" w:fill="1F3864"/>
          </w:tcPr>
          <w:p>
            <w:pPr>
              <w:keepNext w:val="1"/>
              <w:spacing w:before="20" w:after="20"/>
              <w:jc w:val="right"/>
            </w:pPr>
            <w:r>
              <w:rPr>
                <w:rFonts w:ascii="Times New Roman" w:hAnsi="Times New Roman" w:cs="Times New Roman"/>
                <w:b/>
                <w:color w:val="FFFFFF"/>
                <w:sz w:val="18"/>
              </w:rPr>
              <w:t>Costo por hora</w:t>
            </w:r>
          </w:p>
        </w:tc>
        <w:tc>
          <w:tcPr>
            <w:tcW w:type="dxa" w:w="1584"/>
            <w:shd w:val="clear" w:color="auto" w:fill="1F3864"/>
          </w:tcPr>
          <w:p>
            <w:pPr>
              <w:keepNext w:val="1"/>
              <w:spacing w:before="20" w:after="20"/>
              <w:jc w:val="right"/>
            </w:pPr>
            <w:r>
              <w:rPr>
                <w:rFonts w:ascii="Times New Roman" w:hAnsi="Times New Roman" w:cs="Times New Roman"/>
                <w:b/>
                <w:color w:val="FFFFFF"/>
                <w:sz w:val="18"/>
              </w:rPr>
              <w:t>Total</w:t>
            </w:r>
          </w:p>
        </w:tc>
      </w:tr>
      <w:tr>
        <w:trPr>
          <w:cantSplit w:val="1"/>
        </w:trPr>
        <w:tc>
          <w:tcPr>
            <w:tcW w:type="dxa" w:w="4824"/>
          </w:tcPr>
          <w:p>
            <w:pPr>
              <w:keepNext w:val="1"/>
              <w:spacing w:before="20" w:after="20"/>
            </w:pPr>
            <w:r>
              <w:rPr>
                <w:rFonts w:ascii="Times New Roman" w:hAnsi="Times New Roman" w:cs="Times New Roman"/>
                <w:sz w:val="18"/>
              </w:rPr>
              <w:t>Análisis de la operación y arquitectura (Render + Supabase)</w:t>
            </w:r>
          </w:p>
        </w:tc>
        <w:tc>
          <w:tcPr>
            <w:tcW w:type="dxa" w:w="1008"/>
          </w:tcPr>
          <w:p>
            <w:pPr>
              <w:keepNext w:val="1"/>
              <w:spacing w:before="20" w:after="20"/>
              <w:jc w:val="center"/>
            </w:pPr>
            <w:r>
              <w:rPr>
                <w:rFonts w:ascii="Times New Roman" w:hAnsi="Times New Roman" w:cs="Times New Roman"/>
                <w:sz w:val="18"/>
              </w:rPr>
              <w:t>55</w:t>
            </w:r>
          </w:p>
        </w:tc>
        <w:tc>
          <w:tcPr>
            <w:tcW w:type="dxa" w:w="1584"/>
          </w:tcPr>
          <w:p>
            <w:pPr>
              <w:keepNext w:val="1"/>
              <w:spacing w:before="20" w:after="20"/>
              <w:jc w:val="right"/>
            </w:pPr>
            <w:r>
              <w:rPr>
                <w:rFonts w:ascii="Times New Roman" w:hAnsi="Times New Roman" w:cs="Times New Roman"/>
                <w:sz w:val="18"/>
              </w:rPr>
              <w:t>Q100.00</w:t>
            </w:r>
          </w:p>
        </w:tc>
        <w:tc>
          <w:tcPr>
            <w:tcW w:type="dxa" w:w="1584"/>
          </w:tcPr>
          <w:p>
            <w:pPr>
              <w:keepNext w:val="1"/>
              <w:spacing w:before="20" w:after="20"/>
              <w:jc w:val="right"/>
            </w:pPr>
            <w:r>
              <w:rPr>
                <w:rFonts w:ascii="Times New Roman" w:hAnsi="Times New Roman" w:cs="Times New Roman"/>
                <w:sz w:val="18"/>
              </w:rPr>
              <w:t>Q5,500.00</w:t>
            </w:r>
          </w:p>
        </w:tc>
      </w:tr>
      <w:tr>
        <w:trPr>
          <w:cantSplit w:val="1"/>
        </w:trPr>
        <w:tc>
          <w:tcPr>
            <w:tcW w:type="dxa" w:w="4824"/>
            <w:shd w:val="clear" w:color="auto" w:fill="F2F5FA"/>
          </w:tcPr>
          <w:p>
            <w:pPr>
              <w:keepNext w:val="1"/>
              <w:spacing w:before="20" w:after="20"/>
            </w:pPr>
            <w:r>
              <w:rPr>
                <w:rFonts w:ascii="Times New Roman" w:hAnsi="Times New Roman" w:cs="Times New Roman"/>
                <w:sz w:val="18"/>
              </w:rPr>
              <w:t>Pruebas de software QA (funcionales, carga, seguridad y SonarQube Cloud)</w:t>
            </w:r>
          </w:p>
        </w:tc>
        <w:tc>
          <w:tcPr>
            <w:tcW w:type="dxa" w:w="1008"/>
            <w:shd w:val="clear" w:color="auto" w:fill="F2F5FA"/>
          </w:tcPr>
          <w:p>
            <w:pPr>
              <w:keepNext w:val="1"/>
              <w:spacing w:before="20" w:after="20"/>
              <w:jc w:val="center"/>
            </w:pPr>
            <w:r>
              <w:rPr>
                <w:rFonts w:ascii="Times New Roman" w:hAnsi="Times New Roman" w:cs="Times New Roman"/>
                <w:sz w:val="18"/>
              </w:rPr>
              <w:t>60</w:t>
            </w:r>
          </w:p>
        </w:tc>
        <w:tc>
          <w:tcPr>
            <w:tcW w:type="dxa" w:w="1584"/>
            <w:shd w:val="clear" w:color="auto" w:fill="F2F5FA"/>
          </w:tcPr>
          <w:p>
            <w:pPr>
              <w:keepNext w:val="1"/>
              <w:spacing w:before="20" w:after="20"/>
              <w:jc w:val="right"/>
            </w:pPr>
            <w:r>
              <w:rPr>
                <w:rFonts w:ascii="Times New Roman" w:hAnsi="Times New Roman" w:cs="Times New Roman"/>
                <w:sz w:val="18"/>
              </w:rPr>
              <w:t>Q85.00</w:t>
            </w:r>
          </w:p>
        </w:tc>
        <w:tc>
          <w:tcPr>
            <w:tcW w:type="dxa" w:w="1584"/>
            <w:shd w:val="clear" w:color="auto" w:fill="F2F5FA"/>
          </w:tcPr>
          <w:p>
            <w:pPr>
              <w:keepNext w:val="1"/>
              <w:spacing w:before="20" w:after="20"/>
              <w:jc w:val="right"/>
            </w:pPr>
            <w:r>
              <w:rPr>
                <w:rFonts w:ascii="Times New Roman" w:hAnsi="Times New Roman" w:cs="Times New Roman"/>
                <w:sz w:val="18"/>
              </w:rPr>
              <w:t>Q5,100.00</w:t>
            </w:r>
          </w:p>
        </w:tc>
      </w:tr>
      <w:tr>
        <w:trPr>
          <w:cantSplit w:val="1"/>
        </w:trPr>
        <w:tc>
          <w:tcPr>
            <w:tcW w:type="dxa" w:w="4824"/>
          </w:tcPr>
          <w:p>
            <w:pPr>
              <w:keepNext w:val="1"/>
              <w:spacing w:before="20" w:after="20"/>
            </w:pPr>
            <w:r>
              <w:rPr>
                <w:rFonts w:ascii="Times New Roman" w:hAnsi="Times New Roman" w:cs="Times New Roman"/>
                <w:sz w:val="18"/>
              </w:rPr>
              <w:t>Capacitación de administradores y operadores</w:t>
            </w:r>
          </w:p>
        </w:tc>
        <w:tc>
          <w:tcPr>
            <w:tcW w:type="dxa" w:w="1008"/>
          </w:tcPr>
          <w:p>
            <w:pPr>
              <w:keepNext w:val="1"/>
              <w:spacing w:before="20" w:after="20"/>
              <w:jc w:val="center"/>
            </w:pPr>
            <w:r>
              <w:rPr>
                <w:rFonts w:ascii="Times New Roman" w:hAnsi="Times New Roman" w:cs="Times New Roman"/>
                <w:sz w:val="18"/>
              </w:rPr>
              <w:t>24</w:t>
            </w:r>
          </w:p>
        </w:tc>
        <w:tc>
          <w:tcPr>
            <w:tcW w:type="dxa" w:w="1584"/>
          </w:tcPr>
          <w:p>
            <w:pPr>
              <w:keepNext w:val="1"/>
              <w:spacing w:before="20" w:after="20"/>
              <w:jc w:val="right"/>
            </w:pPr>
            <w:r>
              <w:rPr>
                <w:rFonts w:ascii="Times New Roman" w:hAnsi="Times New Roman" w:cs="Times New Roman"/>
                <w:sz w:val="18"/>
              </w:rPr>
              <w:t>Q125.00</w:t>
            </w:r>
          </w:p>
        </w:tc>
        <w:tc>
          <w:tcPr>
            <w:tcW w:type="dxa" w:w="1584"/>
          </w:tcPr>
          <w:p>
            <w:pPr>
              <w:keepNext w:val="1"/>
              <w:spacing w:before="20" w:after="20"/>
              <w:jc w:val="right"/>
            </w:pPr>
            <w:r>
              <w:rPr>
                <w:rFonts w:ascii="Times New Roman" w:hAnsi="Times New Roman" w:cs="Times New Roman"/>
                <w:sz w:val="18"/>
              </w:rPr>
              <w:t>Q3,000.00</w:t>
            </w:r>
          </w:p>
        </w:tc>
      </w:tr>
      <w:tr>
        <w:trPr>
          <w:cantSplit w:val="1"/>
        </w:trPr>
        <w:tc>
          <w:tcPr>
            <w:tcW w:type="dxa" w:w="4824"/>
            <w:shd w:val="clear" w:color="auto" w:fill="F2F5FA"/>
          </w:tcPr>
          <w:p>
            <w:pPr>
              <w:spacing w:before="20" w:after="20"/>
            </w:pPr>
            <w:r>
              <w:rPr>
                <w:rFonts w:ascii="Times New Roman" w:hAnsi="Times New Roman" w:cs="Times New Roman"/>
                <w:b/>
                <w:sz w:val="18"/>
              </w:rPr>
              <w:t>Total de integración</w:t>
            </w:r>
          </w:p>
        </w:tc>
        <w:tc>
          <w:tcPr>
            <w:tcW w:type="dxa" w:w="1008"/>
            <w:shd w:val="clear" w:color="auto" w:fill="F2F5FA"/>
          </w:tcPr>
          <w:p>
            <w:pPr>
              <w:spacing w:before="20" w:after="20"/>
              <w:jc w:val="center"/>
            </w:pPr>
          </w:p>
        </w:tc>
        <w:tc>
          <w:tcPr>
            <w:tcW w:type="dxa" w:w="1584"/>
            <w:shd w:val="clear" w:color="auto" w:fill="F2F5FA"/>
          </w:tcPr>
          <w:p>
            <w:pPr>
              <w:spacing w:before="20" w:after="20"/>
              <w:jc w:val="right"/>
            </w:pPr>
          </w:p>
        </w:tc>
        <w:tc>
          <w:tcPr>
            <w:tcW w:type="dxa" w:w="1584"/>
            <w:shd w:val="clear" w:color="auto" w:fill="F2F5FA"/>
          </w:tcPr>
          <w:p>
            <w:pPr>
              <w:spacing w:before="20" w:after="20"/>
              <w:jc w:val="right"/>
            </w:pPr>
            <w:r>
              <w:rPr>
                <w:rFonts w:ascii="Times New Roman" w:hAnsi="Times New Roman" w:cs="Times New Roman"/>
                <w:b/>
                <w:sz w:val="18"/>
              </w:rPr>
              <w:t>Q13,600.00</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7.6. Costos de operación en la nube (anual)</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400"/>
        <w:gridCol w:w="1728"/>
        <w:gridCol w:w="1872"/>
      </w:tblGrid>
      <w:tr>
        <w:trPr>
          <w:cantSplit w:val="1"/>
          <w:tblHeader w:val="1"/>
        </w:trPr>
        <w:tc>
          <w:tcPr>
            <w:tcW w:type="dxa" w:w="5400"/>
            <w:shd w:val="clear" w:color="auto" w:fill="1F3864"/>
          </w:tcPr>
          <w:p>
            <w:pPr>
              <w:keepNext w:val="1"/>
              <w:spacing w:before="20" w:after="20"/>
            </w:pPr>
            <w:r>
              <w:rPr>
                <w:rFonts w:ascii="Times New Roman" w:hAnsi="Times New Roman" w:cs="Times New Roman"/>
                <w:b/>
                <w:color w:val="FFFFFF"/>
                <w:sz w:val="18"/>
              </w:rPr>
              <w:t>Servicio</w:t>
            </w:r>
          </w:p>
        </w:tc>
        <w:tc>
          <w:tcPr>
            <w:tcW w:type="dxa" w:w="1728"/>
            <w:shd w:val="clear" w:color="auto" w:fill="1F3864"/>
          </w:tcPr>
          <w:p>
            <w:pPr>
              <w:keepNext w:val="1"/>
              <w:spacing w:before="20" w:after="20"/>
              <w:jc w:val="right"/>
            </w:pPr>
            <w:r>
              <w:rPr>
                <w:rFonts w:ascii="Times New Roman" w:hAnsi="Times New Roman" w:cs="Times New Roman"/>
                <w:b/>
                <w:color w:val="FFFFFF"/>
                <w:sz w:val="18"/>
              </w:rPr>
              <w:t>US$ por año</w:t>
            </w:r>
          </w:p>
        </w:tc>
        <w:tc>
          <w:tcPr>
            <w:tcW w:type="dxa" w:w="1872"/>
            <w:shd w:val="clear" w:color="auto" w:fill="1F3864"/>
          </w:tcPr>
          <w:p>
            <w:pPr>
              <w:keepNext w:val="1"/>
              <w:spacing w:before="20" w:after="20"/>
              <w:jc w:val="right"/>
            </w:pPr>
            <w:r>
              <w:rPr>
                <w:rFonts w:ascii="Times New Roman" w:hAnsi="Times New Roman" w:cs="Times New Roman"/>
                <w:b/>
                <w:color w:val="FFFFFF"/>
                <w:sz w:val="18"/>
              </w:rPr>
              <w:t>Q por año</w:t>
            </w:r>
          </w:p>
        </w:tc>
      </w:tr>
      <w:tr>
        <w:trPr>
          <w:cantSplit w:val="1"/>
        </w:trPr>
        <w:tc>
          <w:tcPr>
            <w:tcW w:type="dxa" w:w="5400"/>
          </w:tcPr>
          <w:p>
            <w:pPr>
              <w:keepNext w:val="1"/>
              <w:spacing w:before="20" w:after="20"/>
            </w:pPr>
            <w:r>
              <w:rPr>
                <w:rFonts w:ascii="Times New Roman" w:hAnsi="Times New Roman" w:cs="Times New Roman"/>
                <w:sz w:val="18"/>
              </w:rPr>
              <w:t>Render – Web Service Starter (512 MB, siempre activo)</w:t>
            </w:r>
          </w:p>
        </w:tc>
        <w:tc>
          <w:tcPr>
            <w:tcW w:type="dxa" w:w="1728"/>
          </w:tcPr>
          <w:p>
            <w:pPr>
              <w:keepNext w:val="1"/>
              <w:spacing w:before="20" w:after="20"/>
              <w:jc w:val="right"/>
            </w:pPr>
            <w:r>
              <w:rPr>
                <w:rFonts w:ascii="Times New Roman" w:hAnsi="Times New Roman" w:cs="Times New Roman"/>
                <w:sz w:val="18"/>
              </w:rPr>
              <w:t>84.00</w:t>
            </w:r>
          </w:p>
        </w:tc>
        <w:tc>
          <w:tcPr>
            <w:tcW w:type="dxa" w:w="1872"/>
          </w:tcPr>
          <w:p>
            <w:pPr>
              <w:keepNext w:val="1"/>
              <w:spacing w:before="20" w:after="20"/>
              <w:jc w:val="right"/>
            </w:pPr>
            <w:r>
              <w:rPr>
                <w:rFonts w:ascii="Times New Roman" w:hAnsi="Times New Roman" w:cs="Times New Roman"/>
                <w:sz w:val="18"/>
              </w:rPr>
              <w:t>Q640.92</w:t>
            </w:r>
          </w:p>
        </w:tc>
      </w:tr>
      <w:tr>
        <w:trPr>
          <w:cantSplit w:val="1"/>
        </w:trPr>
        <w:tc>
          <w:tcPr>
            <w:tcW w:type="dxa" w:w="5400"/>
            <w:shd w:val="clear" w:color="auto" w:fill="F2F5FA"/>
          </w:tcPr>
          <w:p>
            <w:pPr>
              <w:keepNext w:val="1"/>
              <w:spacing w:before="20" w:after="20"/>
            </w:pPr>
            <w:r>
              <w:rPr>
                <w:rFonts w:ascii="Times New Roman" w:hAnsi="Times New Roman" w:cs="Times New Roman"/>
                <w:sz w:val="18"/>
              </w:rPr>
              <w:t>Supabase – plan Pro (respaldos diarios, sin pausa)</w:t>
            </w:r>
          </w:p>
        </w:tc>
        <w:tc>
          <w:tcPr>
            <w:tcW w:type="dxa" w:w="1728"/>
            <w:shd w:val="clear" w:color="auto" w:fill="F2F5FA"/>
          </w:tcPr>
          <w:p>
            <w:pPr>
              <w:keepNext w:val="1"/>
              <w:spacing w:before="20" w:after="20"/>
              <w:jc w:val="right"/>
            </w:pPr>
            <w:r>
              <w:rPr>
                <w:rFonts w:ascii="Times New Roman" w:hAnsi="Times New Roman" w:cs="Times New Roman"/>
                <w:sz w:val="18"/>
              </w:rPr>
              <w:t>300.00</w:t>
            </w:r>
          </w:p>
        </w:tc>
        <w:tc>
          <w:tcPr>
            <w:tcW w:type="dxa" w:w="1872"/>
            <w:shd w:val="clear" w:color="auto" w:fill="F2F5FA"/>
          </w:tcPr>
          <w:p>
            <w:pPr>
              <w:keepNext w:val="1"/>
              <w:spacing w:before="20" w:after="20"/>
              <w:jc w:val="right"/>
            </w:pPr>
            <w:r>
              <w:rPr>
                <w:rFonts w:ascii="Times New Roman" w:hAnsi="Times New Roman" w:cs="Times New Roman"/>
                <w:sz w:val="18"/>
              </w:rPr>
              <w:t>Q2,289.00</w:t>
            </w:r>
          </w:p>
        </w:tc>
      </w:tr>
      <w:tr>
        <w:trPr>
          <w:cantSplit w:val="1"/>
        </w:trPr>
        <w:tc>
          <w:tcPr>
            <w:tcW w:type="dxa" w:w="5400"/>
          </w:tcPr>
          <w:p>
            <w:pPr>
              <w:keepNext w:val="1"/>
              <w:spacing w:before="20" w:after="20"/>
            </w:pPr>
            <w:r>
              <w:rPr>
                <w:rFonts w:ascii="Times New Roman" w:hAnsi="Times New Roman" w:cs="Times New Roman"/>
                <w:sz w:val="18"/>
              </w:rPr>
              <w:t>Dominio .com y certificado TLS (incluido en Render)</w:t>
            </w:r>
          </w:p>
        </w:tc>
        <w:tc>
          <w:tcPr>
            <w:tcW w:type="dxa" w:w="1728"/>
          </w:tcPr>
          <w:p>
            <w:pPr>
              <w:keepNext w:val="1"/>
              <w:spacing w:before="20" w:after="20"/>
              <w:jc w:val="right"/>
            </w:pPr>
            <w:r>
              <w:rPr>
                <w:rFonts w:ascii="Times New Roman" w:hAnsi="Times New Roman" w:cs="Times New Roman"/>
                <w:sz w:val="18"/>
              </w:rPr>
              <w:t>15.00</w:t>
            </w:r>
          </w:p>
        </w:tc>
        <w:tc>
          <w:tcPr>
            <w:tcW w:type="dxa" w:w="1872"/>
          </w:tcPr>
          <w:p>
            <w:pPr>
              <w:keepNext w:val="1"/>
              <w:spacing w:before="20" w:after="20"/>
              <w:jc w:val="right"/>
            </w:pPr>
            <w:r>
              <w:rPr>
                <w:rFonts w:ascii="Times New Roman" w:hAnsi="Times New Roman" w:cs="Times New Roman"/>
                <w:sz w:val="18"/>
              </w:rPr>
              <w:t>Q114.45</w:t>
            </w:r>
          </w:p>
        </w:tc>
      </w:tr>
      <w:tr>
        <w:trPr>
          <w:cantSplit w:val="1"/>
        </w:trPr>
        <w:tc>
          <w:tcPr>
            <w:tcW w:type="dxa" w:w="5400"/>
            <w:shd w:val="clear" w:color="auto" w:fill="F2F5FA"/>
          </w:tcPr>
          <w:p>
            <w:pPr>
              <w:spacing w:before="20" w:after="20"/>
            </w:pPr>
            <w:r>
              <w:rPr>
                <w:rFonts w:ascii="Times New Roman" w:hAnsi="Times New Roman" w:cs="Times New Roman"/>
                <w:b/>
                <w:sz w:val="18"/>
              </w:rPr>
              <w:t>Total anual</w:t>
            </w:r>
          </w:p>
        </w:tc>
        <w:tc>
          <w:tcPr>
            <w:tcW w:type="dxa" w:w="1728"/>
            <w:shd w:val="clear" w:color="auto" w:fill="F2F5FA"/>
          </w:tcPr>
          <w:p>
            <w:pPr>
              <w:spacing w:before="20" w:after="20"/>
              <w:jc w:val="right"/>
            </w:pPr>
            <w:r>
              <w:rPr>
                <w:rFonts w:ascii="Times New Roman" w:hAnsi="Times New Roman" w:cs="Times New Roman"/>
                <w:b/>
                <w:sz w:val="18"/>
              </w:rPr>
              <w:t>399.00</w:t>
            </w:r>
          </w:p>
        </w:tc>
        <w:tc>
          <w:tcPr>
            <w:tcW w:type="dxa" w:w="1872"/>
            <w:shd w:val="clear" w:color="auto" w:fill="F2F5FA"/>
          </w:tcPr>
          <w:p>
            <w:pPr>
              <w:spacing w:before="20" w:after="20"/>
              <w:jc w:val="right"/>
            </w:pPr>
            <w:r>
              <w:rPr>
                <w:rFonts w:ascii="Times New Roman" w:hAnsi="Times New Roman" w:cs="Times New Roman"/>
                <w:b/>
                <w:sz w:val="18"/>
              </w:rPr>
              <w:t>Q3,044.37</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Tipo de cambio: Q7.63 por US$1 (Banguat, 28/09/2026). Licencias de IDE (VS Code), gestor de base de datos (PostgreSQL), framework y análisis de calidad (SonarQube Cloud, plan gratuito para repositorios privados de hasta 50,000 líneas de código): Q0.00. Los planes gratuitos de Render y Supabase sirven para desarrollo, pero no para producción, porque suspenden el servicio por inactividad y no incluyen respaldos.</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7.7. Resumen de la propuesta</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6623"/>
        <w:gridCol w:w="2376"/>
      </w:tblGrid>
      <w:tr>
        <w:trPr>
          <w:cantSplit w:val="1"/>
          <w:tblHeader w:val="1"/>
        </w:trPr>
        <w:tc>
          <w:tcPr>
            <w:tcW w:type="dxa" w:w="6624"/>
            <w:shd w:val="clear" w:color="auto" w:fill="1F3864"/>
          </w:tcPr>
          <w:p>
            <w:pPr>
              <w:keepNext w:val="1"/>
              <w:spacing w:before="20" w:after="20"/>
            </w:pPr>
            <w:r>
              <w:rPr>
                <w:rFonts w:ascii="Times New Roman" w:hAnsi="Times New Roman" w:cs="Times New Roman"/>
                <w:b/>
                <w:color w:val="FFFFFF"/>
                <w:sz w:val="20"/>
              </w:rPr>
              <w:t>Concepto</w:t>
            </w:r>
          </w:p>
        </w:tc>
        <w:tc>
          <w:tcPr>
            <w:tcW w:type="dxa" w:w="2376"/>
            <w:shd w:val="clear" w:color="auto" w:fill="1F3864"/>
          </w:tcPr>
          <w:p>
            <w:pPr>
              <w:keepNext w:val="1"/>
              <w:spacing w:before="20" w:after="20"/>
              <w:jc w:val="right"/>
            </w:pPr>
            <w:r>
              <w:rPr>
                <w:rFonts w:ascii="Times New Roman" w:hAnsi="Times New Roman" w:cs="Times New Roman"/>
                <w:b/>
                <w:color w:val="FFFFFF"/>
                <w:sz w:val="20"/>
              </w:rPr>
              <w:t>Monto</w:t>
            </w:r>
          </w:p>
        </w:tc>
      </w:tr>
      <w:tr>
        <w:trPr>
          <w:cantSplit w:val="1"/>
        </w:trPr>
        <w:tc>
          <w:tcPr>
            <w:tcW w:type="dxa" w:w="6624"/>
          </w:tcPr>
          <w:p>
            <w:pPr>
              <w:keepNext w:val="1"/>
              <w:spacing w:before="20" w:after="20"/>
            </w:pPr>
            <w:r>
              <w:rPr>
                <w:rFonts w:ascii="Times New Roman" w:hAnsi="Times New Roman" w:cs="Times New Roman"/>
                <w:sz w:val="20"/>
              </w:rPr>
              <w:t>Desarrollo del software</w:t>
            </w:r>
          </w:p>
        </w:tc>
        <w:tc>
          <w:tcPr>
            <w:tcW w:type="dxa" w:w="2376"/>
          </w:tcPr>
          <w:p>
            <w:pPr>
              <w:keepNext w:val="1"/>
              <w:spacing w:before="20" w:after="20"/>
              <w:jc w:val="right"/>
            </w:pPr>
            <w:r>
              <w:rPr>
                <w:rFonts w:ascii="Times New Roman" w:hAnsi="Times New Roman" w:cs="Times New Roman"/>
                <w:sz w:val="20"/>
              </w:rPr>
              <w:t>Q99,010.63</w:t>
            </w:r>
          </w:p>
        </w:tc>
      </w:tr>
      <w:tr>
        <w:trPr>
          <w:cantSplit w:val="1"/>
        </w:trPr>
        <w:tc>
          <w:tcPr>
            <w:tcW w:type="dxa" w:w="6624"/>
            <w:shd w:val="clear" w:color="auto" w:fill="F2F5FA"/>
          </w:tcPr>
          <w:p>
            <w:pPr>
              <w:keepNext w:val="1"/>
              <w:spacing w:before="20" w:after="20"/>
            </w:pPr>
            <w:r>
              <w:rPr>
                <w:rFonts w:ascii="Times New Roman" w:hAnsi="Times New Roman" w:cs="Times New Roman"/>
                <w:sz w:val="20"/>
              </w:rPr>
              <w:t>Proceso de integración (análisis, pruebas y capacitación)</w:t>
            </w:r>
          </w:p>
        </w:tc>
        <w:tc>
          <w:tcPr>
            <w:tcW w:type="dxa" w:w="2376"/>
            <w:shd w:val="clear" w:color="auto" w:fill="F2F5FA"/>
          </w:tcPr>
          <w:p>
            <w:pPr>
              <w:keepNext w:val="1"/>
              <w:spacing w:before="20" w:after="20"/>
              <w:jc w:val="right"/>
            </w:pPr>
            <w:r>
              <w:rPr>
                <w:rFonts w:ascii="Times New Roman" w:hAnsi="Times New Roman" w:cs="Times New Roman"/>
                <w:sz w:val="20"/>
              </w:rPr>
              <w:t>Q13,600.00</w:t>
            </w:r>
          </w:p>
        </w:tc>
      </w:tr>
      <w:tr>
        <w:trPr>
          <w:cantSplit w:val="1"/>
        </w:trPr>
        <w:tc>
          <w:tcPr>
            <w:tcW w:type="dxa" w:w="6624"/>
          </w:tcPr>
          <w:p>
            <w:pPr>
              <w:keepNext w:val="1"/>
              <w:spacing w:before="20" w:after="20"/>
            </w:pPr>
            <w:r>
              <w:rPr>
                <w:rFonts w:ascii="Times New Roman" w:hAnsi="Times New Roman" w:cs="Times New Roman"/>
                <w:sz w:val="20"/>
              </w:rPr>
              <w:t>Operación en la nube, primer año</w:t>
            </w:r>
          </w:p>
        </w:tc>
        <w:tc>
          <w:tcPr>
            <w:tcW w:type="dxa" w:w="2376"/>
          </w:tcPr>
          <w:p>
            <w:pPr>
              <w:keepNext w:val="1"/>
              <w:spacing w:before="20" w:after="20"/>
              <w:jc w:val="right"/>
            </w:pPr>
            <w:r>
              <w:rPr>
                <w:rFonts w:ascii="Times New Roman" w:hAnsi="Times New Roman" w:cs="Times New Roman"/>
                <w:sz w:val="20"/>
              </w:rPr>
              <w:t>Q3,044.37</w:t>
            </w:r>
          </w:p>
        </w:tc>
      </w:tr>
      <w:tr>
        <w:trPr>
          <w:cantSplit w:val="1"/>
        </w:trPr>
        <w:tc>
          <w:tcPr>
            <w:tcW w:type="dxa" w:w="6624"/>
            <w:shd w:val="clear" w:color="auto" w:fill="F2F5FA"/>
          </w:tcPr>
          <w:p>
            <w:pPr>
              <w:keepNext w:val="1"/>
              <w:spacing w:before="20" w:after="20"/>
            </w:pPr>
            <w:r>
              <w:rPr>
                <w:rFonts w:ascii="Times New Roman" w:hAnsi="Times New Roman" w:cs="Times New Roman"/>
                <w:b/>
                <w:sz w:val="20"/>
              </w:rPr>
              <w:t>Subtotal</w:t>
            </w:r>
          </w:p>
        </w:tc>
        <w:tc>
          <w:tcPr>
            <w:tcW w:type="dxa" w:w="2376"/>
            <w:shd w:val="clear" w:color="auto" w:fill="F2F5FA"/>
          </w:tcPr>
          <w:p>
            <w:pPr>
              <w:keepNext w:val="1"/>
              <w:spacing w:before="20" w:after="20"/>
              <w:jc w:val="right"/>
            </w:pPr>
            <w:r>
              <w:rPr>
                <w:rFonts w:ascii="Times New Roman" w:hAnsi="Times New Roman" w:cs="Times New Roman"/>
                <w:b/>
                <w:sz w:val="20"/>
              </w:rPr>
              <w:t>Q115,655.00</w:t>
            </w:r>
          </w:p>
        </w:tc>
      </w:tr>
      <w:tr>
        <w:trPr>
          <w:cantSplit w:val="1"/>
        </w:trPr>
        <w:tc>
          <w:tcPr>
            <w:tcW w:type="dxa" w:w="6624"/>
          </w:tcPr>
          <w:p>
            <w:pPr>
              <w:keepNext w:val="1"/>
              <w:spacing w:before="20" w:after="20"/>
            </w:pPr>
            <w:r>
              <w:rPr>
                <w:rFonts w:ascii="Times New Roman" w:hAnsi="Times New Roman" w:cs="Times New Roman"/>
                <w:sz w:val="20"/>
              </w:rPr>
              <w:t>IVA (12 %)</w:t>
            </w:r>
          </w:p>
        </w:tc>
        <w:tc>
          <w:tcPr>
            <w:tcW w:type="dxa" w:w="2376"/>
          </w:tcPr>
          <w:p>
            <w:pPr>
              <w:keepNext w:val="1"/>
              <w:spacing w:before="20" w:after="20"/>
              <w:jc w:val="right"/>
            </w:pPr>
            <w:r>
              <w:rPr>
                <w:rFonts w:ascii="Times New Roman" w:hAnsi="Times New Roman" w:cs="Times New Roman"/>
                <w:sz w:val="20"/>
              </w:rPr>
              <w:t>Q13,878.60</w:t>
            </w:r>
          </w:p>
        </w:tc>
      </w:tr>
      <w:tr>
        <w:trPr>
          <w:cantSplit w:val="1"/>
        </w:trPr>
        <w:tc>
          <w:tcPr>
            <w:tcW w:type="dxa" w:w="6624"/>
            <w:shd w:val="clear" w:color="auto" w:fill="F2F5FA"/>
          </w:tcPr>
          <w:p>
            <w:pPr>
              <w:keepNext w:val="1"/>
              <w:spacing w:before="20" w:after="20"/>
            </w:pPr>
            <w:r>
              <w:rPr>
                <w:rFonts w:ascii="Times New Roman" w:hAnsi="Times New Roman" w:cs="Times New Roman"/>
                <w:b/>
                <w:sz w:val="20"/>
              </w:rPr>
              <w:t>Total de la propuesta</w:t>
            </w:r>
          </w:p>
        </w:tc>
        <w:tc>
          <w:tcPr>
            <w:tcW w:type="dxa" w:w="2376"/>
            <w:shd w:val="clear" w:color="auto" w:fill="F2F5FA"/>
          </w:tcPr>
          <w:p>
            <w:pPr>
              <w:keepNext w:val="1"/>
              <w:spacing w:before="20" w:after="20"/>
              <w:jc w:val="right"/>
            </w:pPr>
            <w:r>
              <w:rPr>
                <w:rFonts w:ascii="Times New Roman" w:hAnsi="Times New Roman" w:cs="Times New Roman"/>
                <w:b/>
                <w:sz w:val="20"/>
              </w:rPr>
              <w:t>Q129,533.59</w:t>
            </w:r>
          </w:p>
        </w:tc>
      </w:tr>
      <w:tr>
        <w:trPr>
          <w:cantSplit w:val="1"/>
        </w:trPr>
        <w:tc>
          <w:tcPr>
            <w:tcW w:type="dxa" w:w="6624"/>
          </w:tcPr>
          <w:p>
            <w:pPr>
              <w:spacing w:before="20" w:after="20"/>
            </w:pPr>
            <w:r>
              <w:rPr>
                <w:rFonts w:ascii="Times New Roman" w:hAnsi="Times New Roman" w:cs="Times New Roman"/>
                <w:sz w:val="20"/>
              </w:rPr>
              <w:t>Costo recurrente desde el segundo año (nube + mantenimiento, sin IVA)</w:t>
            </w:r>
          </w:p>
        </w:tc>
        <w:tc>
          <w:tcPr>
            <w:tcW w:type="dxa" w:w="2376"/>
          </w:tcPr>
          <w:p>
            <w:pPr>
              <w:spacing w:before="20" w:after="20"/>
              <w:jc w:val="right"/>
            </w:pPr>
            <w:r>
              <w:rPr>
                <w:rFonts w:ascii="Times New Roman" w:hAnsi="Times New Roman" w:cs="Times New Roman"/>
                <w:sz w:val="20"/>
              </w:rPr>
              <w:t>Q12,945.43</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tiempo estimado de desarrollo es de 7.5 meses con 2 desarrolladores. Como referencia, las funciones ya implementadas en el prototipo suman 320 PFSA (390.40 PFA), el 93.3 % del total estimado.</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7.8. Inversión en equipo de estaciones (a cargo de la municipalidad)</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punto 16 requiere una PC de trabajo en cada estación. Este equipo no forma parte del precio del software; se presenta como referencia para la municipalidad. Los precios son referenciales y deben cotizarse.</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736"/>
        <w:gridCol w:w="1655"/>
        <w:gridCol w:w="2304"/>
        <w:gridCol w:w="2304"/>
      </w:tblGrid>
      <w:tr>
        <w:trPr>
          <w:cantSplit w:val="1"/>
          <w:tblHeader w:val="1"/>
        </w:trPr>
        <w:tc>
          <w:tcPr>
            <w:tcW w:type="dxa" w:w="2736"/>
            <w:shd w:val="clear" w:color="auto" w:fill="1F3864"/>
          </w:tcPr>
          <w:p>
            <w:pPr>
              <w:keepNext w:val="1"/>
              <w:spacing w:before="20" w:after="20"/>
            </w:pPr>
            <w:r>
              <w:rPr>
                <w:rFonts w:ascii="Times New Roman" w:hAnsi="Times New Roman" w:cs="Times New Roman"/>
                <w:b/>
                <w:color w:val="FFFFFF"/>
                <w:sz w:val="18"/>
              </w:rPr>
              <w:t>Elemento</w:t>
            </w:r>
          </w:p>
        </w:tc>
        <w:tc>
          <w:tcPr>
            <w:tcW w:type="dxa" w:w="1656"/>
            <w:shd w:val="clear" w:color="auto" w:fill="1F3864"/>
          </w:tcPr>
          <w:p>
            <w:pPr>
              <w:keepNext w:val="1"/>
              <w:spacing w:before="20" w:after="20"/>
              <w:jc w:val="right"/>
            </w:pPr>
            <w:r>
              <w:rPr>
                <w:rFonts w:ascii="Times New Roman" w:hAnsi="Times New Roman" w:cs="Times New Roman"/>
                <w:b/>
                <w:color w:val="FFFFFF"/>
                <w:sz w:val="18"/>
              </w:rPr>
              <w:t>Precio unitario</w:t>
            </w:r>
          </w:p>
        </w:tc>
        <w:tc>
          <w:tcPr>
            <w:tcW w:type="dxa" w:w="2304"/>
            <w:shd w:val="clear" w:color="auto" w:fill="1F3864"/>
          </w:tcPr>
          <w:p>
            <w:pPr>
              <w:keepNext w:val="1"/>
              <w:spacing w:before="20" w:after="20"/>
              <w:jc w:val="right"/>
            </w:pPr>
            <w:r>
              <w:rPr>
                <w:rFonts w:ascii="Times New Roman" w:hAnsi="Times New Roman" w:cs="Times New Roman"/>
                <w:b/>
                <w:color w:val="FFFFFF"/>
                <w:sz w:val="18"/>
              </w:rPr>
              <w:t>Piloto Líneas 1 y 2 (14 estaciones)</w:t>
            </w:r>
          </w:p>
        </w:tc>
        <w:tc>
          <w:tcPr>
            <w:tcW w:type="dxa" w:w="2304"/>
            <w:shd w:val="clear" w:color="auto" w:fill="1F3864"/>
          </w:tcPr>
          <w:p>
            <w:pPr>
              <w:keepNext w:val="1"/>
              <w:spacing w:before="20" w:after="20"/>
              <w:jc w:val="right"/>
            </w:pPr>
            <w:r>
              <w:rPr>
                <w:rFonts w:ascii="Times New Roman" w:hAnsi="Times New Roman" w:cs="Times New Roman"/>
                <w:b/>
                <w:color w:val="FFFFFF"/>
                <w:sz w:val="18"/>
              </w:rPr>
              <w:t>Red completa (121 estaciones)</w:t>
            </w:r>
          </w:p>
        </w:tc>
      </w:tr>
      <w:tr>
        <w:trPr>
          <w:cantSplit w:val="1"/>
        </w:trPr>
        <w:tc>
          <w:tcPr>
            <w:tcW w:type="dxa" w:w="2736"/>
          </w:tcPr>
          <w:p>
            <w:pPr>
              <w:keepNext w:val="1"/>
              <w:spacing w:before="20" w:after="20"/>
            </w:pPr>
            <w:r>
              <w:rPr>
                <w:rFonts w:ascii="Times New Roman" w:hAnsi="Times New Roman" w:cs="Times New Roman"/>
                <w:sz w:val="18"/>
              </w:rPr>
              <w:t>PC de trabajo</w:t>
            </w:r>
          </w:p>
        </w:tc>
        <w:tc>
          <w:tcPr>
            <w:tcW w:type="dxa" w:w="1656"/>
          </w:tcPr>
          <w:p>
            <w:pPr>
              <w:keepNext w:val="1"/>
              <w:spacing w:before="20" w:after="20"/>
              <w:jc w:val="right"/>
            </w:pPr>
            <w:r>
              <w:rPr>
                <w:rFonts w:ascii="Times New Roman" w:hAnsi="Times New Roman" w:cs="Times New Roman"/>
                <w:sz w:val="18"/>
              </w:rPr>
              <w:t>Q4,500.00</w:t>
            </w:r>
          </w:p>
        </w:tc>
        <w:tc>
          <w:tcPr>
            <w:tcW w:type="dxa" w:w="2304"/>
          </w:tcPr>
          <w:p>
            <w:pPr>
              <w:keepNext w:val="1"/>
              <w:spacing w:before="20" w:after="20"/>
              <w:jc w:val="right"/>
            </w:pPr>
            <w:r>
              <w:rPr>
                <w:rFonts w:ascii="Times New Roman" w:hAnsi="Times New Roman" w:cs="Times New Roman"/>
                <w:sz w:val="18"/>
              </w:rPr>
              <w:t>Q63,000.00</w:t>
            </w:r>
          </w:p>
        </w:tc>
        <w:tc>
          <w:tcPr>
            <w:tcW w:type="dxa" w:w="2304"/>
          </w:tcPr>
          <w:p>
            <w:pPr>
              <w:keepNext w:val="1"/>
              <w:spacing w:before="20" w:after="20"/>
              <w:jc w:val="right"/>
            </w:pPr>
            <w:r>
              <w:rPr>
                <w:rFonts w:ascii="Times New Roman" w:hAnsi="Times New Roman" w:cs="Times New Roman"/>
                <w:sz w:val="18"/>
              </w:rPr>
              <w:t>Q544,500.00</w:t>
            </w:r>
          </w:p>
        </w:tc>
      </w:tr>
      <w:tr>
        <w:trPr>
          <w:cantSplit w:val="1"/>
        </w:trPr>
        <w:tc>
          <w:tcPr>
            <w:tcW w:type="dxa" w:w="2736"/>
            <w:shd w:val="clear" w:color="auto" w:fill="F2F5FA"/>
          </w:tcPr>
          <w:p>
            <w:pPr>
              <w:keepNext w:val="1"/>
              <w:spacing w:before="20" w:after="20"/>
            </w:pPr>
            <w:r>
              <w:rPr>
                <w:rFonts w:ascii="Times New Roman" w:hAnsi="Times New Roman" w:cs="Times New Roman"/>
                <w:sz w:val="18"/>
              </w:rPr>
              <w:t>UPS</w:t>
            </w:r>
          </w:p>
        </w:tc>
        <w:tc>
          <w:tcPr>
            <w:tcW w:type="dxa" w:w="1656"/>
            <w:shd w:val="clear" w:color="auto" w:fill="F2F5FA"/>
          </w:tcPr>
          <w:p>
            <w:pPr>
              <w:keepNext w:val="1"/>
              <w:spacing w:before="20" w:after="20"/>
              <w:jc w:val="right"/>
            </w:pPr>
            <w:r>
              <w:rPr>
                <w:rFonts w:ascii="Times New Roman" w:hAnsi="Times New Roman" w:cs="Times New Roman"/>
                <w:sz w:val="18"/>
              </w:rPr>
              <w:t>Q750.00</w:t>
            </w:r>
          </w:p>
        </w:tc>
        <w:tc>
          <w:tcPr>
            <w:tcW w:type="dxa" w:w="2304"/>
            <w:shd w:val="clear" w:color="auto" w:fill="F2F5FA"/>
          </w:tcPr>
          <w:p>
            <w:pPr>
              <w:keepNext w:val="1"/>
              <w:spacing w:before="20" w:after="20"/>
              <w:jc w:val="right"/>
            </w:pPr>
            <w:r>
              <w:rPr>
                <w:rFonts w:ascii="Times New Roman" w:hAnsi="Times New Roman" w:cs="Times New Roman"/>
                <w:sz w:val="18"/>
              </w:rPr>
              <w:t>Q10,500.00</w:t>
            </w:r>
          </w:p>
        </w:tc>
        <w:tc>
          <w:tcPr>
            <w:tcW w:type="dxa" w:w="2304"/>
            <w:shd w:val="clear" w:color="auto" w:fill="F2F5FA"/>
          </w:tcPr>
          <w:p>
            <w:pPr>
              <w:keepNext w:val="1"/>
              <w:spacing w:before="20" w:after="20"/>
              <w:jc w:val="right"/>
            </w:pPr>
            <w:r>
              <w:rPr>
                <w:rFonts w:ascii="Times New Roman" w:hAnsi="Times New Roman" w:cs="Times New Roman"/>
                <w:sz w:val="18"/>
              </w:rPr>
              <w:t>Q90,750.00</w:t>
            </w:r>
          </w:p>
        </w:tc>
      </w:tr>
      <w:tr>
        <w:trPr>
          <w:cantSplit w:val="1"/>
        </w:trPr>
        <w:tc>
          <w:tcPr>
            <w:tcW w:type="dxa" w:w="2736"/>
          </w:tcPr>
          <w:p>
            <w:pPr>
              <w:keepNext w:val="1"/>
              <w:spacing w:before="20" w:after="20"/>
            </w:pPr>
            <w:r>
              <w:rPr>
                <w:rFonts w:ascii="Times New Roman" w:hAnsi="Times New Roman" w:cs="Times New Roman"/>
                <w:b/>
                <w:sz w:val="18"/>
              </w:rPr>
              <w:t>Inversión en equipo</w:t>
            </w:r>
          </w:p>
        </w:tc>
        <w:tc>
          <w:tcPr>
            <w:tcW w:type="dxa" w:w="1656"/>
          </w:tcPr>
          <w:p>
            <w:pPr>
              <w:keepNext w:val="1"/>
              <w:spacing w:before="20" w:after="20"/>
              <w:jc w:val="right"/>
            </w:pPr>
          </w:p>
        </w:tc>
        <w:tc>
          <w:tcPr>
            <w:tcW w:type="dxa" w:w="2304"/>
          </w:tcPr>
          <w:p>
            <w:pPr>
              <w:keepNext w:val="1"/>
              <w:spacing w:before="20" w:after="20"/>
              <w:jc w:val="right"/>
            </w:pPr>
            <w:r>
              <w:rPr>
                <w:rFonts w:ascii="Times New Roman" w:hAnsi="Times New Roman" w:cs="Times New Roman"/>
                <w:b/>
                <w:sz w:val="18"/>
              </w:rPr>
              <w:t>Q73,500.00</w:t>
            </w:r>
          </w:p>
        </w:tc>
        <w:tc>
          <w:tcPr>
            <w:tcW w:type="dxa" w:w="2304"/>
          </w:tcPr>
          <w:p>
            <w:pPr>
              <w:keepNext w:val="1"/>
              <w:spacing w:before="20" w:after="20"/>
              <w:jc w:val="right"/>
            </w:pPr>
            <w:r>
              <w:rPr>
                <w:rFonts w:ascii="Times New Roman" w:hAnsi="Times New Roman" w:cs="Times New Roman"/>
                <w:b/>
                <w:sz w:val="18"/>
              </w:rPr>
              <w:t>Q635,250.00</w:t>
            </w:r>
          </w:p>
        </w:tc>
      </w:tr>
      <w:tr>
        <w:trPr>
          <w:cantSplit w:val="1"/>
        </w:trPr>
        <w:tc>
          <w:tcPr>
            <w:tcW w:type="dxa" w:w="2736"/>
            <w:shd w:val="clear" w:color="auto" w:fill="F2F5FA"/>
          </w:tcPr>
          <w:p>
            <w:pPr>
              <w:spacing w:before="20" w:after="20"/>
            </w:pPr>
            <w:r>
              <w:rPr>
                <w:rFonts w:ascii="Times New Roman" w:hAnsi="Times New Roman" w:cs="Times New Roman"/>
                <w:sz w:val="18"/>
              </w:rPr>
              <w:t>Internet por estación (anual)</w:t>
            </w:r>
          </w:p>
        </w:tc>
        <w:tc>
          <w:tcPr>
            <w:tcW w:type="dxa" w:w="1656"/>
            <w:shd w:val="clear" w:color="auto" w:fill="F2F5FA"/>
          </w:tcPr>
          <w:p>
            <w:pPr>
              <w:spacing w:before="20" w:after="20"/>
              <w:jc w:val="right"/>
            </w:pPr>
            <w:r>
              <w:rPr>
                <w:rFonts w:ascii="Times New Roman" w:hAnsi="Times New Roman" w:cs="Times New Roman"/>
                <w:sz w:val="18"/>
              </w:rPr>
              <w:t>Q3,600.00</w:t>
            </w:r>
          </w:p>
        </w:tc>
        <w:tc>
          <w:tcPr>
            <w:tcW w:type="dxa" w:w="2304"/>
            <w:shd w:val="clear" w:color="auto" w:fill="F2F5FA"/>
          </w:tcPr>
          <w:p>
            <w:pPr>
              <w:spacing w:before="20" w:after="20"/>
              <w:jc w:val="right"/>
            </w:pPr>
            <w:r>
              <w:rPr>
                <w:rFonts w:ascii="Times New Roman" w:hAnsi="Times New Roman" w:cs="Times New Roman"/>
                <w:sz w:val="18"/>
              </w:rPr>
              <w:t>Q50,400.00</w:t>
            </w:r>
          </w:p>
        </w:tc>
        <w:tc>
          <w:tcPr>
            <w:tcW w:type="dxa" w:w="2304"/>
            <w:shd w:val="clear" w:color="auto" w:fill="F2F5FA"/>
          </w:tcPr>
          <w:p>
            <w:pPr>
              <w:spacing w:before="20" w:after="20"/>
              <w:jc w:val="right"/>
            </w:pPr>
            <w:r>
              <w:rPr>
                <w:rFonts w:ascii="Times New Roman" w:hAnsi="Times New Roman" w:cs="Times New Roman"/>
                <w:sz w:val="18"/>
              </w:rPr>
              <w:t>Q435,600.00</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Fase 2 opcional, por cotizar: tablets para la consola del piloto (referencia Q1,200 por bus) e integración directa con los lectores de los molinetes, que depende de la API del fabricante.</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7.9. Forma de pago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184"/>
        <w:gridCol w:w="1440"/>
        <w:gridCol w:w="2376"/>
      </w:tblGrid>
      <w:tr>
        <w:trPr>
          <w:cantSplit w:val="1"/>
          <w:tblHeader w:val="1"/>
        </w:trPr>
        <w:tc>
          <w:tcPr>
            <w:tcW w:type="dxa" w:w="5184"/>
            <w:shd w:val="clear" w:color="auto" w:fill="1F3864"/>
          </w:tcPr>
          <w:p>
            <w:pPr>
              <w:keepNext w:val="1"/>
              <w:spacing w:before="20" w:after="20"/>
            </w:pPr>
            <w:r>
              <w:rPr>
                <w:rFonts w:ascii="Times New Roman" w:hAnsi="Times New Roman" w:cs="Times New Roman"/>
                <w:b/>
                <w:color w:val="FFFFFF"/>
                <w:sz w:val="18"/>
              </w:rPr>
              <w:t>Hito</w:t>
            </w:r>
          </w:p>
        </w:tc>
        <w:tc>
          <w:tcPr>
            <w:tcW w:type="dxa" w:w="1440"/>
            <w:shd w:val="clear" w:color="auto" w:fill="1F3864"/>
          </w:tcPr>
          <w:p>
            <w:pPr>
              <w:keepNext w:val="1"/>
              <w:spacing w:before="20" w:after="20"/>
              <w:jc w:val="center"/>
            </w:pPr>
            <w:r>
              <w:rPr>
                <w:rFonts w:ascii="Times New Roman" w:hAnsi="Times New Roman" w:cs="Times New Roman"/>
                <w:b/>
                <w:color w:val="FFFFFF"/>
                <w:sz w:val="18"/>
              </w:rPr>
              <w:t>Porcentaje</w:t>
            </w:r>
          </w:p>
        </w:tc>
        <w:tc>
          <w:tcPr>
            <w:tcW w:type="dxa" w:w="2376"/>
            <w:shd w:val="clear" w:color="auto" w:fill="1F3864"/>
          </w:tcPr>
          <w:p>
            <w:pPr>
              <w:keepNext w:val="1"/>
              <w:spacing w:before="20" w:after="20"/>
              <w:jc w:val="right"/>
            </w:pPr>
            <w:r>
              <w:rPr>
                <w:rFonts w:ascii="Times New Roman" w:hAnsi="Times New Roman" w:cs="Times New Roman"/>
                <w:b/>
                <w:color w:val="FFFFFF"/>
                <w:sz w:val="18"/>
              </w:rPr>
              <w:t>Monto</w:t>
            </w:r>
          </w:p>
        </w:tc>
      </w:tr>
      <w:tr>
        <w:trPr>
          <w:cantSplit w:val="1"/>
        </w:trPr>
        <w:tc>
          <w:tcPr>
            <w:tcW w:type="dxa" w:w="5184"/>
          </w:tcPr>
          <w:p>
            <w:pPr>
              <w:keepNext w:val="1"/>
              <w:spacing w:before="20" w:after="20"/>
            </w:pPr>
            <w:r>
              <w:rPr>
                <w:rFonts w:ascii="Times New Roman" w:hAnsi="Times New Roman" w:cs="Times New Roman"/>
                <w:sz w:val="18"/>
              </w:rPr>
              <w:t>Firma del contrato</w:t>
            </w:r>
          </w:p>
        </w:tc>
        <w:tc>
          <w:tcPr>
            <w:tcW w:type="dxa" w:w="1440"/>
          </w:tcPr>
          <w:p>
            <w:pPr>
              <w:keepNext w:val="1"/>
              <w:spacing w:before="20" w:after="20"/>
              <w:jc w:val="center"/>
            </w:pPr>
            <w:r>
              <w:rPr>
                <w:rFonts w:ascii="Times New Roman" w:hAnsi="Times New Roman" w:cs="Times New Roman"/>
                <w:sz w:val="18"/>
              </w:rPr>
              <w:t>30 %</w:t>
            </w:r>
          </w:p>
        </w:tc>
        <w:tc>
          <w:tcPr>
            <w:tcW w:type="dxa" w:w="2376"/>
          </w:tcPr>
          <w:p>
            <w:pPr>
              <w:keepNext w:val="1"/>
              <w:spacing w:before="20" w:after="20"/>
              <w:jc w:val="right"/>
            </w:pPr>
            <w:r>
              <w:rPr>
                <w:rFonts w:ascii="Times New Roman" w:hAnsi="Times New Roman" w:cs="Times New Roman"/>
                <w:sz w:val="18"/>
              </w:rPr>
              <w:t>Q38,860.08</w:t>
            </w:r>
          </w:p>
        </w:tc>
      </w:tr>
      <w:tr>
        <w:trPr>
          <w:cantSplit w:val="1"/>
        </w:trPr>
        <w:tc>
          <w:tcPr>
            <w:tcW w:type="dxa" w:w="5184"/>
            <w:shd w:val="clear" w:color="auto" w:fill="F2F5FA"/>
          </w:tcPr>
          <w:p>
            <w:pPr>
              <w:keepNext w:val="1"/>
              <w:spacing w:before="20" w:after="20"/>
            </w:pPr>
            <w:r>
              <w:rPr>
                <w:rFonts w:ascii="Times New Roman" w:hAnsi="Times New Roman" w:cs="Times New Roman"/>
                <w:sz w:val="18"/>
              </w:rPr>
              <w:t>Entrega del piloto en las Líneas 1 y 2</w:t>
            </w:r>
          </w:p>
        </w:tc>
        <w:tc>
          <w:tcPr>
            <w:tcW w:type="dxa" w:w="1440"/>
            <w:shd w:val="clear" w:color="auto" w:fill="F2F5FA"/>
          </w:tcPr>
          <w:p>
            <w:pPr>
              <w:keepNext w:val="1"/>
              <w:spacing w:before="20" w:after="20"/>
              <w:jc w:val="center"/>
            </w:pPr>
            <w:r>
              <w:rPr>
                <w:rFonts w:ascii="Times New Roman" w:hAnsi="Times New Roman" w:cs="Times New Roman"/>
                <w:sz w:val="18"/>
              </w:rPr>
              <w:t>40 %</w:t>
            </w:r>
          </w:p>
        </w:tc>
        <w:tc>
          <w:tcPr>
            <w:tcW w:type="dxa" w:w="2376"/>
            <w:shd w:val="clear" w:color="auto" w:fill="F2F5FA"/>
          </w:tcPr>
          <w:p>
            <w:pPr>
              <w:keepNext w:val="1"/>
              <w:spacing w:before="20" w:after="20"/>
              <w:jc w:val="right"/>
            </w:pPr>
            <w:r>
              <w:rPr>
                <w:rFonts w:ascii="Times New Roman" w:hAnsi="Times New Roman" w:cs="Times New Roman"/>
                <w:sz w:val="18"/>
              </w:rPr>
              <w:t>Q51,813.44</w:t>
            </w:r>
          </w:p>
        </w:tc>
      </w:tr>
      <w:tr>
        <w:trPr>
          <w:cantSplit w:val="1"/>
        </w:trPr>
        <w:tc>
          <w:tcPr>
            <w:tcW w:type="dxa" w:w="5184"/>
          </w:tcPr>
          <w:p>
            <w:pPr>
              <w:spacing w:before="20" w:after="20"/>
            </w:pPr>
            <w:r>
              <w:rPr>
                <w:rFonts w:ascii="Times New Roman" w:hAnsi="Times New Roman" w:cs="Times New Roman"/>
                <w:sz w:val="18"/>
              </w:rPr>
              <w:t>Carta de aceptación del proyecto</w:t>
            </w:r>
          </w:p>
        </w:tc>
        <w:tc>
          <w:tcPr>
            <w:tcW w:type="dxa" w:w="1440"/>
          </w:tcPr>
          <w:p>
            <w:pPr>
              <w:spacing w:before="20" w:after="20"/>
              <w:jc w:val="center"/>
            </w:pPr>
            <w:r>
              <w:rPr>
                <w:rFonts w:ascii="Times New Roman" w:hAnsi="Times New Roman" w:cs="Times New Roman"/>
                <w:sz w:val="18"/>
              </w:rPr>
              <w:t>30 %</w:t>
            </w:r>
          </w:p>
        </w:tc>
        <w:tc>
          <w:tcPr>
            <w:tcW w:type="dxa" w:w="2376"/>
          </w:tcPr>
          <w:p>
            <w:pPr>
              <w:spacing w:before="20" w:after="20"/>
              <w:jc w:val="right"/>
            </w:pPr>
            <w:r>
              <w:rPr>
                <w:rFonts w:ascii="Times New Roman" w:hAnsi="Times New Roman" w:cs="Times New Roman"/>
                <w:sz w:val="18"/>
              </w:rPr>
              <w:t>Q38,860.08</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98">
      <w:pPr>
        <w:pStyle w:val="Heading1"/>
        <w:pageBreakBefore w:val="1"/>
        <w:jc w:val="center"/>
        <w:rPr>
          <w:rFonts w:ascii="Times New Roman" w:cs="Times New Roman" w:eastAsia="Times New Roman" w:hAnsi="Times New Roman"/>
          <w:b w:val="1"/>
          <w:bCs w:val="1"/>
        </w:rPr>
      </w:pPr>
      <w:bookmarkStart w:colFirst="0" w:colLast="0" w:name="_no6gqyr4q3vo" w:id="61"/>
      <w:bookmarkEnd w:id="61"/>
      <w:r w:rsidDel="00000000" w:rsidR="00000000" w:rsidRPr="00000000">
        <w:rPr>
          <w:rFonts w:ascii="Times New Roman" w:cs="Times New Roman" w:eastAsia="Times New Roman" w:hAnsi="Times New Roman"/>
          <w:b w:val="1"/>
          <w:bCs w:val="1"/>
          <w:rtl w:val="0"/>
        </w:rPr>
        <w:t xml:space="preserve">8. Modelo Entidad Relación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modelo entidad relación se generó directamente desde la base de datos final, después de aplicar todas las migraciones del proyecto, por lo que coincide con el script de la sección 9 y con la aplicación en funcionamiento. Reemplaza la versión anterior elaborada en DBeaver, a la que le faltaban una tabla y 14 columnas agregadas durante la programación.</w:t>
      </w:r>
    </w:p>
    <w:p w:rsidR="00000000" w:rsidDel="00000000" w:rsidP="00000000" w:rsidRDefault="00000000" w:rsidRPr="00000000" w14:paraId="000002BB">
      <w:pPr>
        <w:spacing w:after="60" w:lineRule="auto"/>
        <w:jc w:val="center"/>
        <w:rPr>
          <w:rFonts w:ascii="Times New Roman" w:cs="Times New Roman" w:eastAsia="Times New Roman" w:hAnsi="Times New Roman"/>
          <w:sz w:val="24"/>
          <w:szCs w:val="24"/>
        </w:rPr>
      </w:pPr>
      <w:r>
        <w:drawing>
          <wp:inline>
            <wp:extent cx="5733288" cy="5122430"/>
            <wp:docPr id="9" name="Picture 9"/>
            <wp:cNvGraphicFramePr>
              <a:graphicFrameLocks noChangeAspect="1"/>
            </wp:cNvGraphicFramePr>
            <a:graphic>
              <a:graphicData uri="http://schemas.openxmlformats.org/drawingml/2006/picture">
                <pic:pic>
                  <pic:nvPicPr>
                    <pic:cNvPr id="0" name="ER_Transmetro.png"/>
                    <pic:cNvPicPr/>
                  </pic:nvPicPr>
                  <pic:blipFill>
                    <a:blip r:embed="rId14"/>
                    <a:stretch>
                      <a:fillRect/>
                    </a:stretch>
                  </pic:blipFill>
                  <pic:spPr>
                    <a:xfrm>
                      <a:off x="0" y="0"/>
                      <a:ext cx="5733288" cy="5122430"/>
                    </a:xfrm>
                    <a:prstGeom prst="rect"/>
                  </pic:spPr>
                </pic:pic>
              </a:graphicData>
            </a:graphic>
          </wp:inline>
        </w:drawing>
      </w:r>
    </w:p>
    <w:p w:rsidR="00000000" w:rsidDel="00000000" w:rsidP="00000000" w:rsidRDefault="00000000" w:rsidRPr="00000000" w14:paraId="000002BC">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1. Modelo entidad relación del Sistema de Control Transmetro (PostgreSQL).</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Convenciones: PK = llave primaria, FK = llave foránea, NN = no nulo. La tabla con encabezado dorado y los atributos en dorado son los que se agregaron respecto de la versión anterior del modelo. Las relaciones usan notación de pata de gallo: la línea simple indica “uno” y la pata de gallo indica “muchos”; el círculo indica que la relación es opcional.</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8.1. Cambios respecto de la versión anterior</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088"/>
        <w:gridCol w:w="3744"/>
        <w:gridCol w:w="3168"/>
      </w:tblGrid>
      <w:tr>
        <w:trPr>
          <w:cantSplit w:val="1"/>
          <w:tblHeader w:val="1"/>
        </w:trPr>
        <w:tc>
          <w:tcPr>
            <w:tcW w:type="dxa" w:w="2088"/>
            <w:shd w:val="clear" w:color="auto" w:fill="1F3864"/>
          </w:tcPr>
          <w:p>
            <w:pPr>
              <w:keepNext w:val="1"/>
              <w:spacing w:before="20" w:after="20"/>
            </w:pPr>
            <w:r>
              <w:rPr>
                <w:rFonts w:ascii="Times New Roman" w:hAnsi="Times New Roman" w:cs="Times New Roman"/>
                <w:b/>
                <w:color w:val="FFFFFF"/>
                <w:sz w:val="18"/>
              </w:rPr>
              <w:t>Tabla</w:t>
            </w:r>
          </w:p>
        </w:tc>
        <w:tc>
          <w:tcPr>
            <w:tcW w:type="dxa" w:w="3744"/>
            <w:shd w:val="clear" w:color="auto" w:fill="1F3864"/>
          </w:tcPr>
          <w:p>
            <w:pPr>
              <w:keepNext w:val="1"/>
              <w:spacing w:before="20" w:after="20"/>
            </w:pPr>
            <w:r>
              <w:rPr>
                <w:rFonts w:ascii="Times New Roman" w:hAnsi="Times New Roman" w:cs="Times New Roman"/>
                <w:b/>
                <w:color w:val="FFFFFF"/>
                <w:sz w:val="18"/>
              </w:rPr>
              <w:t>Cambio</w:t>
            </w:r>
          </w:p>
        </w:tc>
        <w:tc>
          <w:tcPr>
            <w:tcW w:type="dxa" w:w="3168"/>
            <w:shd w:val="clear" w:color="auto" w:fill="1F3864"/>
          </w:tcPr>
          <w:p>
            <w:pPr>
              <w:keepNext w:val="1"/>
              <w:spacing w:before="20" w:after="20"/>
            </w:pPr>
            <w:r>
              <w:rPr>
                <w:rFonts w:ascii="Times New Roman" w:hAnsi="Times New Roman" w:cs="Times New Roman"/>
                <w:b/>
                <w:color w:val="FFFFFF"/>
                <w:sz w:val="18"/>
              </w:rPr>
              <w:t>Motivo</w:t>
            </w:r>
          </w:p>
        </w:tc>
      </w:tr>
      <w:tr>
        <w:trPr>
          <w:cantSplit w:val="1"/>
        </w:trPr>
        <w:tc>
          <w:tcPr>
            <w:tcW w:type="dxa" w:w="2088"/>
          </w:tcPr>
          <w:p>
            <w:pPr>
              <w:keepNext w:val="1"/>
              <w:spacing w:before="20" w:after="20"/>
            </w:pPr>
            <w:r>
              <w:rPr>
                <w:rFonts w:ascii="Times New Roman" w:hAnsi="Times New Roman" w:cs="Times New Roman"/>
                <w:sz w:val="18"/>
              </w:rPr>
              <w:t>horarios_linea</w:t>
            </w:r>
          </w:p>
        </w:tc>
        <w:tc>
          <w:tcPr>
            <w:tcW w:type="dxa" w:w="3744"/>
          </w:tcPr>
          <w:p>
            <w:pPr>
              <w:keepNext w:val="1"/>
              <w:spacing w:before="20" w:after="20"/>
            </w:pPr>
            <w:r>
              <w:rPr>
                <w:rFonts w:ascii="Times New Roman" w:hAnsi="Times New Roman" w:cs="Times New Roman"/>
                <w:sz w:val="18"/>
              </w:rPr>
              <w:t>Tabla nueva</w:t>
            </w:r>
          </w:p>
        </w:tc>
        <w:tc>
          <w:tcPr>
            <w:tcW w:type="dxa" w:w="3168"/>
          </w:tcPr>
          <w:p>
            <w:pPr>
              <w:keepNext w:val="1"/>
              <w:spacing w:before="20" w:after="20"/>
            </w:pPr>
            <w:r>
              <w:rPr>
                <w:rFonts w:ascii="Times New Roman" w:hAnsi="Times New Roman" w:cs="Times New Roman"/>
                <w:sz w:val="18"/>
              </w:rPr>
              <w:t>Horario oficial por tipo de día (RF-22)</w:t>
            </w:r>
          </w:p>
        </w:tc>
      </w:tr>
      <w:tr>
        <w:trPr>
          <w:cantSplit w:val="1"/>
        </w:trPr>
        <w:tc>
          <w:tcPr>
            <w:tcW w:type="dxa" w:w="2088"/>
            <w:shd w:val="clear" w:color="auto" w:fill="F2F5FA"/>
          </w:tcPr>
          <w:p>
            <w:pPr>
              <w:keepNext w:val="1"/>
              <w:spacing w:before="20" w:after="20"/>
            </w:pPr>
            <w:r>
              <w:rPr>
                <w:rFonts w:ascii="Times New Roman" w:hAnsi="Times New Roman" w:cs="Times New Roman"/>
                <w:sz w:val="18"/>
              </w:rPr>
              <w:t>lineas</w:t>
            </w:r>
          </w:p>
        </w:tc>
        <w:tc>
          <w:tcPr>
            <w:tcW w:type="dxa" w:w="3744"/>
            <w:shd w:val="clear" w:color="auto" w:fill="F2F5FA"/>
          </w:tcPr>
          <w:p>
            <w:pPr>
              <w:keepNext w:val="1"/>
              <w:spacing w:before="20" w:after="20"/>
            </w:pPr>
            <w:r>
              <w:rPr>
                <w:rFonts w:ascii="Times New Roman" w:hAnsi="Times New Roman" w:cs="Times New Roman"/>
                <w:sz w:val="18"/>
              </w:rPr>
              <w:t>nombre, tipo_servicio, tarifa, color, ruta_circular, trazo</w:t>
            </w:r>
          </w:p>
        </w:tc>
        <w:tc>
          <w:tcPr>
            <w:tcW w:type="dxa" w:w="3168"/>
            <w:shd w:val="clear" w:color="auto" w:fill="F2F5FA"/>
          </w:tcPr>
          <w:p>
            <w:pPr>
              <w:keepNext w:val="1"/>
              <w:spacing w:before="20" w:after="20"/>
            </w:pPr>
            <w:r>
              <w:rPr>
                <w:rFonts w:ascii="Times New Roman" w:hAnsi="Times New Roman" w:cs="Times New Roman"/>
                <w:sz w:val="18"/>
              </w:rPr>
              <w:t>Datos oficiales de las líneas, tarifa del pase y trazo del mapa (RF-02, RF-20)</w:t>
            </w:r>
          </w:p>
        </w:tc>
      </w:tr>
      <w:tr>
        <w:trPr>
          <w:cantSplit w:val="1"/>
        </w:trPr>
        <w:tc>
          <w:tcPr>
            <w:tcW w:type="dxa" w:w="2088"/>
          </w:tcPr>
          <w:p>
            <w:pPr>
              <w:keepNext w:val="1"/>
              <w:spacing w:before="20" w:after="20"/>
            </w:pPr>
            <w:r>
              <w:rPr>
                <w:rFonts w:ascii="Times New Roman" w:hAnsi="Times New Roman" w:cs="Times New Roman"/>
                <w:sz w:val="18"/>
              </w:rPr>
              <w:t>estaciones</w:t>
            </w:r>
          </w:p>
        </w:tc>
        <w:tc>
          <w:tcPr>
            <w:tcW w:type="dxa" w:w="3744"/>
          </w:tcPr>
          <w:p>
            <w:pPr>
              <w:keepNext w:val="1"/>
              <w:spacing w:before="20" w:after="20"/>
            </w:pPr>
            <w:r>
              <w:rPr>
                <w:rFonts w:ascii="Times New Roman" w:hAnsi="Times New Roman" w:cs="Times New Roman"/>
                <w:sz w:val="18"/>
              </w:rPr>
              <w:t>direccion; coordenadas en latitud y longitud</w:t>
            </w:r>
          </w:p>
        </w:tc>
        <w:tc>
          <w:tcPr>
            <w:tcW w:type="dxa" w:w="3168"/>
          </w:tcPr>
          <w:p>
            <w:pPr>
              <w:keepNext w:val="1"/>
              <w:spacing w:before="20" w:after="20"/>
            </w:pPr>
            <w:r>
              <w:rPr>
                <w:rFonts w:ascii="Times New Roman" w:hAnsi="Times New Roman" w:cs="Times New Roman"/>
                <w:sz w:val="18"/>
              </w:rPr>
              <w:t>Ubicación en el mapa (RF-03)</w:t>
            </w:r>
          </w:p>
        </w:tc>
      </w:tr>
      <w:tr>
        <w:trPr>
          <w:cantSplit w:val="1"/>
        </w:trPr>
        <w:tc>
          <w:tcPr>
            <w:tcW w:type="dxa" w:w="2088"/>
            <w:shd w:val="clear" w:color="auto" w:fill="F2F5FA"/>
          </w:tcPr>
          <w:p>
            <w:pPr>
              <w:keepNext w:val="1"/>
              <w:spacing w:before="20" w:after="20"/>
            </w:pPr>
            <w:r>
              <w:rPr>
                <w:rFonts w:ascii="Times New Roman" w:hAnsi="Times New Roman" w:cs="Times New Roman"/>
                <w:sz w:val="18"/>
              </w:rPr>
              <w:t>tarjetas</w:t>
            </w:r>
          </w:p>
        </w:tc>
        <w:tc>
          <w:tcPr>
            <w:tcW w:type="dxa" w:w="3744"/>
            <w:shd w:val="clear" w:color="auto" w:fill="F2F5FA"/>
          </w:tcPr>
          <w:p>
            <w:pPr>
              <w:keepNext w:val="1"/>
              <w:spacing w:before="20" w:after="20"/>
            </w:pPr>
            <w:r>
              <w:rPr>
                <w:rFonts w:ascii="Times New Roman" w:hAnsi="Times New Roman" w:cs="Times New Roman"/>
                <w:sz w:val="18"/>
              </w:rPr>
              <w:t>tipo_tarjeta, nombre_titular, dpi_titular, costo_emision, viajes_gratis_restantes</w:t>
            </w:r>
          </w:p>
        </w:tc>
        <w:tc>
          <w:tcPr>
            <w:tcW w:type="dxa" w:w="3168"/>
            <w:shd w:val="clear" w:color="auto" w:fill="F2F5FA"/>
          </w:tcPr>
          <w:p>
            <w:pPr>
              <w:keepNext w:val="1"/>
              <w:spacing w:before="20" w:after="20"/>
            </w:pPr>
            <w:r>
              <w:rPr>
                <w:rFonts w:ascii="Times New Roman" w:hAnsi="Times New Roman" w:cs="Times New Roman"/>
                <w:sz w:val="18"/>
              </w:rPr>
              <w:t>Tarjeta Ciudadana: Q20 con 5 viajes gratis (RF-21)</w:t>
            </w:r>
          </w:p>
        </w:tc>
      </w:tr>
      <w:tr>
        <w:trPr>
          <w:cantSplit w:val="1"/>
        </w:trPr>
        <w:tc>
          <w:tcPr>
            <w:tcW w:type="dxa" w:w="2088"/>
          </w:tcPr>
          <w:p>
            <w:pPr>
              <w:spacing w:before="20" w:after="20"/>
            </w:pPr>
            <w:r>
              <w:rPr>
                <w:rFonts w:ascii="Times New Roman" w:hAnsi="Times New Roman" w:cs="Times New Roman"/>
                <w:sz w:val="18"/>
              </w:rPr>
              <w:t>transacciones_pago</w:t>
            </w:r>
          </w:p>
        </w:tc>
        <w:tc>
          <w:tcPr>
            <w:tcW w:type="dxa" w:w="3744"/>
          </w:tcPr>
          <w:p>
            <w:pPr>
              <w:spacing w:before="20" w:after="20"/>
            </w:pPr>
            <w:r>
              <w:rPr>
                <w:rFonts w:ascii="Times New Roman" w:hAnsi="Times New Roman" w:cs="Times New Roman"/>
                <w:sz w:val="18"/>
              </w:rPr>
              <w:t>id_linea, viaje_gratis</w:t>
            </w:r>
          </w:p>
        </w:tc>
        <w:tc>
          <w:tcPr>
            <w:tcW w:type="dxa" w:w="3168"/>
          </w:tcPr>
          <w:p>
            <w:pPr>
              <w:spacing w:before="20" w:after="20"/>
            </w:pPr>
            <w:r>
              <w:rPr>
                <w:rFonts w:ascii="Times New Roman" w:hAnsi="Times New Roman" w:cs="Times New Roman"/>
                <w:sz w:val="18"/>
              </w:rPr>
              <w:t>Tarifa por línea y descuento de viajes gratis (RF-14)</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8.2. Relaciones y reglas del enunciado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311"/>
        <w:gridCol w:w="1800"/>
        <w:gridCol w:w="3888"/>
      </w:tblGrid>
      <w:tr>
        <w:trPr>
          <w:cantSplit w:val="1"/>
          <w:tblHeader w:val="1"/>
        </w:trPr>
        <w:tc>
          <w:tcPr>
            <w:tcW w:type="dxa" w:w="3312"/>
            <w:shd w:val="clear" w:color="auto" w:fill="1F3864"/>
          </w:tcPr>
          <w:p>
            <w:pPr>
              <w:keepNext w:val="1"/>
              <w:spacing w:before="20" w:after="20"/>
            </w:pPr>
            <w:r>
              <w:rPr>
                <w:rFonts w:ascii="Times New Roman" w:hAnsi="Times New Roman" w:cs="Times New Roman"/>
                <w:b/>
                <w:color w:val="FFFFFF"/>
                <w:sz w:val="18"/>
              </w:rPr>
              <w:t>Relación</w:t>
            </w:r>
          </w:p>
        </w:tc>
        <w:tc>
          <w:tcPr>
            <w:tcW w:type="dxa" w:w="1800"/>
            <w:shd w:val="clear" w:color="auto" w:fill="1F3864"/>
          </w:tcPr>
          <w:p>
            <w:pPr>
              <w:keepNext w:val="1"/>
              <w:spacing w:before="20" w:after="20"/>
            </w:pPr>
            <w:r>
              <w:rPr>
                <w:rFonts w:ascii="Times New Roman" w:hAnsi="Times New Roman" w:cs="Times New Roman"/>
                <w:b/>
                <w:color w:val="FFFFFF"/>
                <w:sz w:val="18"/>
              </w:rPr>
              <w:t>Cardinalidad</w:t>
            </w:r>
          </w:p>
        </w:tc>
        <w:tc>
          <w:tcPr>
            <w:tcW w:type="dxa" w:w="3888"/>
            <w:shd w:val="clear" w:color="auto" w:fill="1F3864"/>
          </w:tcPr>
          <w:p>
            <w:pPr>
              <w:keepNext w:val="1"/>
              <w:spacing w:before="20" w:after="20"/>
            </w:pPr>
            <w:r>
              <w:rPr>
                <w:rFonts w:ascii="Times New Roman" w:hAnsi="Times New Roman" w:cs="Times New Roman"/>
                <w:b/>
                <w:color w:val="FFFFFF"/>
                <w:sz w:val="18"/>
              </w:rPr>
              <w:t>Regla (punto del enunciado)</w:t>
            </w:r>
          </w:p>
        </w:tc>
      </w:tr>
      <w:tr>
        <w:trPr>
          <w:cantSplit w:val="1"/>
        </w:trPr>
        <w:tc>
          <w:tcPr>
            <w:tcW w:type="dxa" w:w="3312"/>
          </w:tcPr>
          <w:p>
            <w:pPr>
              <w:keepNext w:val="1"/>
              <w:spacing w:before="20" w:after="20"/>
            </w:pPr>
            <w:r>
              <w:rPr>
                <w:rFonts w:ascii="Times New Roman" w:hAnsi="Times New Roman" w:cs="Times New Roman"/>
                <w:sz w:val="18"/>
              </w:rPr>
              <w:t>municipios – lineas / estaciones</w:t>
            </w:r>
          </w:p>
        </w:tc>
        <w:tc>
          <w:tcPr>
            <w:tcW w:type="dxa" w:w="1800"/>
          </w:tcPr>
          <w:p>
            <w:pPr>
              <w:keepNext w:val="1"/>
              <w:spacing w:before="20" w:after="20"/>
            </w:pPr>
            <w:r>
              <w:rPr>
                <w:rFonts w:ascii="Times New Roman" w:hAnsi="Times New Roman" w:cs="Times New Roman"/>
                <w:sz w:val="18"/>
              </w:rPr>
              <w:t>1 : N</w:t>
            </w:r>
          </w:p>
        </w:tc>
        <w:tc>
          <w:tcPr>
            <w:tcW w:type="dxa" w:w="3888"/>
          </w:tcPr>
          <w:p>
            <w:pPr>
              <w:keepNext w:val="1"/>
              <w:spacing w:before="20" w:after="20"/>
            </w:pPr>
            <w:r>
              <w:rPr>
                <w:rFonts w:ascii="Times New Roman" w:hAnsi="Times New Roman" w:cs="Times New Roman"/>
                <w:sz w:val="18"/>
              </w:rPr>
              <w:t>Cada línea y estación pertenece a una municipalidad (11)</w:t>
            </w:r>
          </w:p>
        </w:tc>
      </w:tr>
      <w:tr>
        <w:trPr>
          <w:cantSplit w:val="1"/>
        </w:trPr>
        <w:tc>
          <w:tcPr>
            <w:tcW w:type="dxa" w:w="3312"/>
            <w:shd w:val="clear" w:color="auto" w:fill="F2F5FA"/>
          </w:tcPr>
          <w:p>
            <w:pPr>
              <w:keepNext w:val="1"/>
              <w:spacing w:before="20" w:after="20"/>
            </w:pPr>
            <w:r>
              <w:rPr>
                <w:rFonts w:ascii="Times New Roman" w:hAnsi="Times New Roman" w:cs="Times New Roman"/>
                <w:sz w:val="18"/>
              </w:rPr>
              <w:t>lineas – estaciones (linea_estacion)</w:t>
            </w:r>
          </w:p>
        </w:tc>
        <w:tc>
          <w:tcPr>
            <w:tcW w:type="dxa" w:w="1800"/>
            <w:shd w:val="clear" w:color="auto" w:fill="F2F5FA"/>
          </w:tcPr>
          <w:p>
            <w:pPr>
              <w:keepNext w:val="1"/>
              <w:spacing w:before="20" w:after="20"/>
            </w:pPr>
            <w:r>
              <w:rPr>
                <w:rFonts w:ascii="Times New Roman" w:hAnsi="Times New Roman" w:cs="Times New Roman"/>
                <w:sz w:val="18"/>
              </w:rPr>
              <w:t>N : M</w:t>
            </w:r>
          </w:p>
        </w:tc>
        <w:tc>
          <w:tcPr>
            <w:tcW w:type="dxa" w:w="3888"/>
            <w:shd w:val="clear" w:color="auto" w:fill="F2F5FA"/>
          </w:tcPr>
          <w:p>
            <w:pPr>
              <w:keepNext w:val="1"/>
              <w:spacing w:before="20" w:after="20"/>
            </w:pPr>
            <w:r>
              <w:rPr>
                <w:rFonts w:ascii="Times New Roman" w:hAnsi="Times New Roman" w:cs="Times New Roman"/>
                <w:sz w:val="18"/>
              </w:rPr>
              <w:t>Orden de las estaciones y distancia entre ellas (1, 2, 12, 13)</w:t>
            </w:r>
          </w:p>
        </w:tc>
      </w:tr>
      <w:tr>
        <w:trPr>
          <w:cantSplit w:val="1"/>
        </w:trPr>
        <w:tc>
          <w:tcPr>
            <w:tcW w:type="dxa" w:w="3312"/>
          </w:tcPr>
          <w:p>
            <w:pPr>
              <w:keepNext w:val="1"/>
              <w:spacing w:before="20" w:after="20"/>
            </w:pPr>
            <w:r>
              <w:rPr>
                <w:rFonts w:ascii="Times New Roman" w:hAnsi="Times New Roman" w:cs="Times New Roman"/>
                <w:sz w:val="18"/>
              </w:rPr>
              <w:t>estaciones – accesos</w:t>
            </w:r>
          </w:p>
        </w:tc>
        <w:tc>
          <w:tcPr>
            <w:tcW w:type="dxa" w:w="1800"/>
          </w:tcPr>
          <w:p>
            <w:pPr>
              <w:keepNext w:val="1"/>
              <w:spacing w:before="20" w:after="20"/>
            </w:pPr>
            <w:r>
              <w:rPr>
                <w:rFonts w:ascii="Times New Roman" w:hAnsi="Times New Roman" w:cs="Times New Roman"/>
                <w:sz w:val="18"/>
              </w:rPr>
              <w:t>1 : N (mínimo 2)</w:t>
            </w:r>
          </w:p>
        </w:tc>
        <w:tc>
          <w:tcPr>
            <w:tcW w:type="dxa" w:w="3888"/>
          </w:tcPr>
          <w:p>
            <w:pPr>
              <w:keepNext w:val="1"/>
              <w:spacing w:before="20" w:after="20"/>
            </w:pPr>
            <w:r>
              <w:rPr>
                <w:rFonts w:ascii="Times New Roman" w:hAnsi="Times New Roman" w:cs="Times New Roman"/>
                <w:sz w:val="18"/>
              </w:rPr>
              <w:t>Varios accesos por estación; un acceso, una estación (3)</w:t>
            </w:r>
          </w:p>
        </w:tc>
      </w:tr>
      <w:tr>
        <w:trPr>
          <w:cantSplit w:val="1"/>
        </w:trPr>
        <w:tc>
          <w:tcPr>
            <w:tcW w:type="dxa" w:w="3312"/>
            <w:shd w:val="clear" w:color="auto" w:fill="F2F5FA"/>
          </w:tcPr>
          <w:p>
            <w:pPr>
              <w:keepNext w:val="1"/>
              <w:spacing w:before="20" w:after="20"/>
            </w:pPr>
            <w:r>
              <w:rPr>
                <w:rFonts w:ascii="Times New Roman" w:hAnsi="Times New Roman" w:cs="Times New Roman"/>
                <w:sz w:val="18"/>
              </w:rPr>
              <w:t>accesos – molinetes</w:t>
            </w:r>
          </w:p>
        </w:tc>
        <w:tc>
          <w:tcPr>
            <w:tcW w:type="dxa" w:w="1800"/>
            <w:shd w:val="clear" w:color="auto" w:fill="F2F5FA"/>
          </w:tcPr>
          <w:p>
            <w:pPr>
              <w:keepNext w:val="1"/>
              <w:spacing w:before="20" w:after="20"/>
            </w:pPr>
            <w:r>
              <w:rPr>
                <w:rFonts w:ascii="Times New Roman" w:hAnsi="Times New Roman" w:cs="Times New Roman"/>
                <w:sz w:val="18"/>
              </w:rPr>
              <w:t>1 : 1</w:t>
            </w:r>
          </w:p>
        </w:tc>
        <w:tc>
          <w:tcPr>
            <w:tcW w:type="dxa" w:w="3888"/>
            <w:shd w:val="clear" w:color="auto" w:fill="F2F5FA"/>
          </w:tcPr>
          <w:p>
            <w:pPr>
              <w:keepNext w:val="1"/>
              <w:spacing w:before="20" w:after="20"/>
            </w:pPr>
            <w:r>
              <w:rPr>
                <w:rFonts w:ascii="Times New Roman" w:hAnsi="Times New Roman" w:cs="Times New Roman"/>
                <w:sz w:val="18"/>
              </w:rPr>
              <w:t>Un molinete propio por acceso</w:t>
            </w:r>
          </w:p>
        </w:tc>
      </w:tr>
      <w:tr>
        <w:trPr>
          <w:cantSplit w:val="1"/>
        </w:trPr>
        <w:tc>
          <w:tcPr>
            <w:tcW w:type="dxa" w:w="3312"/>
          </w:tcPr>
          <w:p>
            <w:pPr>
              <w:keepNext w:val="1"/>
              <w:spacing w:before="20" w:after="20"/>
            </w:pPr>
            <w:r>
              <w:rPr>
                <w:rFonts w:ascii="Times New Roman" w:hAnsi="Times New Roman" w:cs="Times New Roman"/>
                <w:sz w:val="18"/>
              </w:rPr>
              <w:t>accesos – seguridad</w:t>
            </w:r>
          </w:p>
        </w:tc>
        <w:tc>
          <w:tcPr>
            <w:tcW w:type="dxa" w:w="1800"/>
          </w:tcPr>
          <w:p>
            <w:pPr>
              <w:keepNext w:val="1"/>
              <w:spacing w:before="20" w:after="20"/>
            </w:pPr>
            <w:r>
              <w:rPr>
                <w:rFonts w:ascii="Times New Roman" w:hAnsi="Times New Roman" w:cs="Times New Roman"/>
                <w:sz w:val="18"/>
              </w:rPr>
              <w:t>1 : N (mínimo 1)</w:t>
            </w:r>
          </w:p>
        </w:tc>
        <w:tc>
          <w:tcPr>
            <w:tcW w:type="dxa" w:w="3888"/>
          </w:tcPr>
          <w:p>
            <w:pPr>
              <w:keepNext w:val="1"/>
              <w:spacing w:before="20" w:after="20"/>
            </w:pPr>
            <w:r>
              <w:rPr>
                <w:rFonts w:ascii="Times New Roman" w:hAnsi="Times New Roman" w:cs="Times New Roman"/>
                <w:sz w:val="18"/>
              </w:rPr>
              <w:t>Al menos un guardia por acceso (10)</w:t>
            </w:r>
          </w:p>
        </w:tc>
      </w:tr>
      <w:tr>
        <w:trPr>
          <w:cantSplit w:val="1"/>
        </w:trPr>
        <w:tc>
          <w:tcPr>
            <w:tcW w:type="dxa" w:w="3312"/>
            <w:shd w:val="clear" w:color="auto" w:fill="F2F5FA"/>
          </w:tcPr>
          <w:p>
            <w:pPr>
              <w:keepNext w:val="1"/>
              <w:spacing w:before="20" w:after="20"/>
            </w:pPr>
            <w:r>
              <w:rPr>
                <w:rFonts w:ascii="Times New Roman" w:hAnsi="Times New Roman" w:cs="Times New Roman"/>
                <w:sz w:val="18"/>
              </w:rPr>
              <w:t>lineas – buses</w:t>
            </w:r>
          </w:p>
        </w:tc>
        <w:tc>
          <w:tcPr>
            <w:tcW w:type="dxa" w:w="1800"/>
            <w:shd w:val="clear" w:color="auto" w:fill="F2F5FA"/>
          </w:tcPr>
          <w:p>
            <w:pPr>
              <w:keepNext w:val="1"/>
              <w:spacing w:before="20" w:after="20"/>
            </w:pPr>
            <w:r>
              <w:rPr>
                <w:rFonts w:ascii="Times New Roman" w:hAnsi="Times New Roman" w:cs="Times New Roman"/>
                <w:sz w:val="18"/>
              </w:rPr>
              <w:t>1 : N (de n a 2n)</w:t>
            </w:r>
          </w:p>
        </w:tc>
        <w:tc>
          <w:tcPr>
            <w:tcW w:type="dxa" w:w="3888"/>
            <w:shd w:val="clear" w:color="auto" w:fill="F2F5FA"/>
          </w:tcPr>
          <w:p>
            <w:pPr>
              <w:keepNext w:val="1"/>
              <w:spacing w:before="20" w:after="20"/>
            </w:pPr>
            <w:r>
              <w:rPr>
                <w:rFonts w:ascii="Times New Roman" w:hAnsi="Times New Roman" w:cs="Times New Roman"/>
                <w:sz w:val="18"/>
              </w:rPr>
              <w:t>Un bus en una sola línea o en ninguna (4, 5)</w:t>
            </w:r>
          </w:p>
        </w:tc>
      </w:tr>
      <w:tr>
        <w:trPr>
          <w:cantSplit w:val="1"/>
        </w:trPr>
        <w:tc>
          <w:tcPr>
            <w:tcW w:type="dxa" w:w="3312"/>
          </w:tcPr>
          <w:p>
            <w:pPr>
              <w:keepNext w:val="1"/>
              <w:spacing w:before="20" w:after="20"/>
            </w:pPr>
            <w:r>
              <w:rPr>
                <w:rFonts w:ascii="Times New Roman" w:hAnsi="Times New Roman" w:cs="Times New Roman"/>
                <w:sz w:val="18"/>
              </w:rPr>
              <w:t>estaciones – parqueos – buses</w:t>
            </w:r>
          </w:p>
        </w:tc>
        <w:tc>
          <w:tcPr>
            <w:tcW w:type="dxa" w:w="1800"/>
          </w:tcPr>
          <w:p>
            <w:pPr>
              <w:keepNext w:val="1"/>
              <w:spacing w:before="20" w:after="20"/>
            </w:pPr>
            <w:r>
              <w:rPr>
                <w:rFonts w:ascii="Times New Roman" w:hAnsi="Times New Roman" w:cs="Times New Roman"/>
                <w:sz w:val="18"/>
              </w:rPr>
              <w:t>1 : N y 1 : 1</w:t>
            </w:r>
          </w:p>
        </w:tc>
        <w:tc>
          <w:tcPr>
            <w:tcW w:type="dxa" w:w="3888"/>
          </w:tcPr>
          <w:p>
            <w:pPr>
              <w:keepNext w:val="1"/>
              <w:spacing w:before="20" w:after="20"/>
            </w:pPr>
            <w:r>
              <w:rPr>
                <w:rFonts w:ascii="Times New Roman" w:hAnsi="Times New Roman" w:cs="Times New Roman"/>
                <w:sz w:val="18"/>
              </w:rPr>
              <w:t>Cada bus tiene un parqueo y puede cambiarlo (6, 7)</w:t>
            </w:r>
          </w:p>
        </w:tc>
      </w:tr>
      <w:tr>
        <w:trPr>
          <w:cantSplit w:val="1"/>
        </w:trPr>
        <w:tc>
          <w:tcPr>
            <w:tcW w:type="dxa" w:w="3312"/>
            <w:shd w:val="clear" w:color="auto" w:fill="F2F5FA"/>
          </w:tcPr>
          <w:p>
            <w:pPr>
              <w:keepNext w:val="1"/>
              <w:spacing w:before="20" w:after="20"/>
            </w:pPr>
            <w:r>
              <w:rPr>
                <w:rFonts w:ascii="Times New Roman" w:hAnsi="Times New Roman" w:cs="Times New Roman"/>
                <w:sz w:val="18"/>
              </w:rPr>
              <w:t>empleados – pilotos / seguridad / operadores</w:t>
            </w:r>
          </w:p>
        </w:tc>
        <w:tc>
          <w:tcPr>
            <w:tcW w:type="dxa" w:w="1800"/>
            <w:shd w:val="clear" w:color="auto" w:fill="F2F5FA"/>
          </w:tcPr>
          <w:p>
            <w:pPr>
              <w:keepNext w:val="1"/>
              <w:spacing w:before="20" w:after="20"/>
            </w:pPr>
            <w:r>
              <w:rPr>
                <w:rFonts w:ascii="Times New Roman" w:hAnsi="Times New Roman" w:cs="Times New Roman"/>
                <w:sz w:val="18"/>
              </w:rPr>
              <w:t>1 : 1</w:t>
            </w:r>
          </w:p>
        </w:tc>
        <w:tc>
          <w:tcPr>
            <w:tcW w:type="dxa" w:w="3888"/>
            <w:shd w:val="clear" w:color="auto" w:fill="F2F5FA"/>
          </w:tcPr>
          <w:p>
            <w:pPr>
              <w:keepNext w:val="1"/>
              <w:spacing w:before="20" w:after="20"/>
            </w:pPr>
            <w:r>
              <w:rPr>
                <w:rFonts w:ascii="Times New Roman" w:hAnsi="Times New Roman" w:cs="Times New Roman"/>
                <w:sz w:val="18"/>
              </w:rPr>
              <w:t>Especialización del personal (9, 10, 16)</w:t>
            </w:r>
          </w:p>
        </w:tc>
      </w:tr>
      <w:tr>
        <w:trPr>
          <w:cantSplit w:val="1"/>
        </w:trPr>
        <w:tc>
          <w:tcPr>
            <w:tcW w:type="dxa" w:w="3312"/>
          </w:tcPr>
          <w:p>
            <w:pPr>
              <w:keepNext w:val="1"/>
              <w:spacing w:before="20" w:after="20"/>
            </w:pPr>
            <w:r>
              <w:rPr>
                <w:rFonts w:ascii="Times New Roman" w:hAnsi="Times New Roman" w:cs="Times New Roman"/>
                <w:sz w:val="18"/>
              </w:rPr>
              <w:t>buses – viajes – visitas_viaje</w:t>
            </w:r>
          </w:p>
        </w:tc>
        <w:tc>
          <w:tcPr>
            <w:tcW w:type="dxa" w:w="1800"/>
          </w:tcPr>
          <w:p>
            <w:pPr>
              <w:keepNext w:val="1"/>
              <w:spacing w:before="20" w:after="20"/>
            </w:pPr>
            <w:r>
              <w:rPr>
                <w:rFonts w:ascii="Times New Roman" w:hAnsi="Times New Roman" w:cs="Times New Roman"/>
                <w:sz w:val="18"/>
              </w:rPr>
              <w:t>1 : N</w:t>
            </w:r>
          </w:p>
        </w:tc>
        <w:tc>
          <w:tcPr>
            <w:tcW w:type="dxa" w:w="3888"/>
          </w:tcPr>
          <w:p>
            <w:pPr>
              <w:keepNext w:val="1"/>
              <w:spacing w:before="20" w:after="20"/>
            </w:pPr>
            <w:r>
              <w:rPr>
                <w:rFonts w:ascii="Times New Roman" w:hAnsi="Times New Roman" w:cs="Times New Roman"/>
                <w:sz w:val="18"/>
              </w:rPr>
              <w:t>Recorrido real y visitas a estaciones (1, 15)</w:t>
            </w:r>
          </w:p>
        </w:tc>
      </w:tr>
      <w:tr>
        <w:trPr>
          <w:cantSplit w:val="1"/>
        </w:trPr>
        <w:tc>
          <w:tcPr>
            <w:tcW w:type="dxa" w:w="3312"/>
            <w:shd w:val="clear" w:color="auto" w:fill="F2F5FA"/>
          </w:tcPr>
          <w:p>
            <w:pPr>
              <w:keepNext w:val="1"/>
              <w:spacing w:before="20" w:after="20"/>
            </w:pPr>
            <w:r>
              <w:rPr>
                <w:rFonts w:ascii="Times New Roman" w:hAnsi="Times New Roman" w:cs="Times New Roman"/>
                <w:sz w:val="18"/>
              </w:rPr>
              <w:t>estaciones – alertas_sistema</w:t>
            </w:r>
          </w:p>
        </w:tc>
        <w:tc>
          <w:tcPr>
            <w:tcW w:type="dxa" w:w="1800"/>
            <w:shd w:val="clear" w:color="auto" w:fill="F2F5FA"/>
          </w:tcPr>
          <w:p>
            <w:pPr>
              <w:keepNext w:val="1"/>
              <w:spacing w:before="20" w:after="20"/>
            </w:pPr>
            <w:r>
              <w:rPr>
                <w:rFonts w:ascii="Times New Roman" w:hAnsi="Times New Roman" w:cs="Times New Roman"/>
                <w:sz w:val="18"/>
              </w:rPr>
              <w:t>1 : N</w:t>
            </w:r>
          </w:p>
        </w:tc>
        <w:tc>
          <w:tcPr>
            <w:tcW w:type="dxa" w:w="3888"/>
            <w:shd w:val="clear" w:color="auto" w:fill="F2F5FA"/>
          </w:tcPr>
          <w:p>
            <w:pPr>
              <w:keepNext w:val="1"/>
              <w:spacing w:before="20" w:after="20"/>
            </w:pPr>
            <w:r>
              <w:rPr>
                <w:rFonts w:ascii="Times New Roman" w:hAnsi="Times New Roman" w:cs="Times New Roman"/>
                <w:sz w:val="18"/>
              </w:rPr>
              <w:t>Alerta de refuerzo al 150 % del aforo (14)</w:t>
            </w:r>
          </w:p>
        </w:tc>
      </w:tr>
      <w:tr>
        <w:trPr>
          <w:cantSplit w:val="1"/>
        </w:trPr>
        <w:tc>
          <w:tcPr>
            <w:tcW w:type="dxa" w:w="3312"/>
          </w:tcPr>
          <w:p>
            <w:pPr>
              <w:keepNext w:val="1"/>
              <w:spacing w:before="20" w:after="20"/>
            </w:pPr>
            <w:r>
              <w:rPr>
                <w:rFonts w:ascii="Times New Roman" w:hAnsi="Times New Roman" w:cs="Times New Roman"/>
                <w:sz w:val="18"/>
              </w:rPr>
              <w:t>tarjetas – recargas / transacciones_pago</w:t>
            </w:r>
          </w:p>
        </w:tc>
        <w:tc>
          <w:tcPr>
            <w:tcW w:type="dxa" w:w="1800"/>
          </w:tcPr>
          <w:p>
            <w:pPr>
              <w:keepNext w:val="1"/>
              <w:spacing w:before="20" w:after="20"/>
            </w:pPr>
            <w:r>
              <w:rPr>
                <w:rFonts w:ascii="Times New Roman" w:hAnsi="Times New Roman" w:cs="Times New Roman"/>
                <w:sz w:val="18"/>
              </w:rPr>
              <w:t>1 : N</w:t>
            </w:r>
          </w:p>
        </w:tc>
        <w:tc>
          <w:tcPr>
            <w:tcW w:type="dxa" w:w="3888"/>
          </w:tcPr>
          <w:p>
            <w:pPr>
              <w:keepNext w:val="1"/>
              <w:spacing w:before="20" w:after="20"/>
            </w:pPr>
            <w:r>
              <w:rPr>
                <w:rFonts w:ascii="Times New Roman" w:hAnsi="Times New Roman" w:cs="Times New Roman"/>
                <w:sz w:val="18"/>
              </w:rPr>
              <w:t>Métodos de pago y tarjeta de acceso (18)</w:t>
            </w:r>
          </w:p>
        </w:tc>
      </w:tr>
      <w:tr>
        <w:trPr>
          <w:cantSplit w:val="1"/>
        </w:trPr>
        <w:tc>
          <w:tcPr>
            <w:tcW w:type="dxa" w:w="3312"/>
            <w:shd w:val="clear" w:color="auto" w:fill="F2F5FA"/>
          </w:tcPr>
          <w:p>
            <w:pPr>
              <w:keepNext w:val="1"/>
              <w:spacing w:before="20" w:after="20"/>
            </w:pPr>
            <w:r>
              <w:rPr>
                <w:rFonts w:ascii="Times New Roman" w:hAnsi="Times New Roman" w:cs="Times New Roman"/>
                <w:sz w:val="18"/>
              </w:rPr>
              <w:t>molinetes – transacciones_pago</w:t>
            </w:r>
          </w:p>
        </w:tc>
        <w:tc>
          <w:tcPr>
            <w:tcW w:type="dxa" w:w="1800"/>
            <w:shd w:val="clear" w:color="auto" w:fill="F2F5FA"/>
          </w:tcPr>
          <w:p>
            <w:pPr>
              <w:keepNext w:val="1"/>
              <w:spacing w:before="20" w:after="20"/>
            </w:pPr>
            <w:r>
              <w:rPr>
                <w:rFonts w:ascii="Times New Roman" w:hAnsi="Times New Roman" w:cs="Times New Roman"/>
                <w:sz w:val="18"/>
              </w:rPr>
              <w:t>1 : N</w:t>
            </w:r>
          </w:p>
        </w:tc>
        <w:tc>
          <w:tcPr>
            <w:tcW w:type="dxa" w:w="3888"/>
            <w:shd w:val="clear" w:color="auto" w:fill="F2F5FA"/>
          </w:tcPr>
          <w:p>
            <w:pPr>
              <w:keepNext w:val="1"/>
              <w:spacing w:before="20" w:after="20"/>
            </w:pPr>
            <w:r>
              <w:rPr>
                <w:rFonts w:ascii="Times New Roman" w:hAnsi="Times New Roman" w:cs="Times New Roman"/>
                <w:sz w:val="18"/>
              </w:rPr>
              <w:t>Pase registrado en el molinete (18)</w:t>
            </w:r>
          </w:p>
        </w:tc>
      </w:tr>
      <w:tr>
        <w:trPr>
          <w:cantSplit w:val="1"/>
        </w:trPr>
        <w:tc>
          <w:tcPr>
            <w:tcW w:type="dxa" w:w="3312"/>
          </w:tcPr>
          <w:p>
            <w:pPr>
              <w:spacing w:before="20" w:after="20"/>
            </w:pPr>
            <w:r>
              <w:rPr>
                <w:rFonts w:ascii="Times New Roman" w:hAnsi="Times New Roman" w:cs="Times New Roman"/>
                <w:sz w:val="18"/>
              </w:rPr>
              <w:t>users – bitacora_auditoria</w:t>
            </w:r>
          </w:p>
        </w:tc>
        <w:tc>
          <w:tcPr>
            <w:tcW w:type="dxa" w:w="1800"/>
          </w:tcPr>
          <w:p>
            <w:pPr>
              <w:spacing w:before="20" w:after="20"/>
            </w:pPr>
            <w:r>
              <w:rPr>
                <w:rFonts w:ascii="Times New Roman" w:hAnsi="Times New Roman" w:cs="Times New Roman"/>
                <w:sz w:val="18"/>
              </w:rPr>
              <w:t>1 : N</w:t>
            </w:r>
          </w:p>
        </w:tc>
        <w:tc>
          <w:tcPr>
            <w:tcW w:type="dxa" w:w="3888"/>
          </w:tcPr>
          <w:p>
            <w:pPr>
              <w:spacing w:before="20" w:after="20"/>
            </w:pPr>
            <w:r>
              <w:rPr>
                <w:rFonts w:ascii="Times New Roman" w:hAnsi="Times New Roman" w:cs="Times New Roman"/>
                <w:sz w:val="18"/>
              </w:rPr>
              <w:t>Trazabilidad de los cambios</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A7">
      <w:pPr>
        <w:pStyle w:val="Heading1"/>
        <w:pageBreakBefore w:val="1"/>
        <w:jc w:val="center"/>
        <w:rPr/>
      </w:pPr>
      <w:bookmarkStart w:colFirst="0" w:colLast="0" w:name="_3wkfm7nvu0rg" w:id="76"/>
      <w:bookmarkEnd w:id="76"/>
      <w:r w:rsidDel="00000000" w:rsidR="00000000" w:rsidRPr="00000000">
        <w:rPr>
          <w:rFonts w:ascii="Times New Roman" w:cs="Times New Roman" w:eastAsia="Times New Roman" w:hAnsi="Times New Roman"/>
          <w:b w:val="1"/>
          <w:bCs w:val="1"/>
          <w:rtl w:val="0"/>
        </w:rPr>
        <w:t xml:space="preserve">9. Script de la estructura de base de datos</w:t>
      </w:r>
      <w:r w:rsidDel="00000000" w:rsidR="00000000" w:rsidRPr="00000000">
        <w:rPr>
          <w:rtl w:val="0"/>
        </w:rPr>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script crea todas las estructuras de la base de datos en PostgreSQL 15 o superior. Se generó desde la base de datos resultante de las migraciones de Laravel y se validó ejecutándolo en una base vacía, sin errores. Equivale a ejecutar php artisan migrate.</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304"/>
        <w:gridCol w:w="1224"/>
        <w:gridCol w:w="5472"/>
      </w:tblGrid>
      <w:tr>
        <w:trPr>
          <w:cantSplit w:val="1"/>
          <w:tblHeader w:val="1"/>
        </w:trPr>
        <w:tc>
          <w:tcPr>
            <w:tcW w:type="dxa" w:w="2304"/>
            <w:shd w:val="clear" w:color="auto" w:fill="1F3864"/>
          </w:tcPr>
          <w:p>
            <w:pPr>
              <w:keepNext w:val="1"/>
              <w:spacing w:before="20" w:after="20"/>
            </w:pPr>
            <w:r>
              <w:rPr>
                <w:rFonts w:ascii="Times New Roman" w:hAnsi="Times New Roman" w:cs="Times New Roman"/>
                <w:b/>
                <w:color w:val="FFFFFF"/>
                <w:sz w:val="18"/>
              </w:rPr>
              <w:t>Objeto</w:t>
            </w:r>
          </w:p>
        </w:tc>
        <w:tc>
          <w:tcPr>
            <w:tcW w:type="dxa" w:w="1224"/>
            <w:shd w:val="clear" w:color="auto" w:fill="1F3864"/>
          </w:tcPr>
          <w:p>
            <w:pPr>
              <w:keepNext w:val="1"/>
              <w:spacing w:before="20" w:after="20"/>
              <w:jc w:val="center"/>
            </w:pPr>
            <w:r>
              <w:rPr>
                <w:rFonts w:ascii="Times New Roman" w:hAnsi="Times New Roman" w:cs="Times New Roman"/>
                <w:b/>
                <w:color w:val="FFFFFF"/>
                <w:sz w:val="18"/>
              </w:rPr>
              <w:t>Cantidad</w:t>
            </w:r>
          </w:p>
        </w:tc>
        <w:tc>
          <w:tcPr>
            <w:tcW w:type="dxa" w:w="5472"/>
            <w:shd w:val="clear" w:color="auto" w:fill="1F3864"/>
          </w:tcPr>
          <w:p>
            <w:pPr>
              <w:keepNext w:val="1"/>
              <w:spacing w:before="20" w:after="20"/>
            </w:pPr>
            <w:r>
              <w:rPr>
                <w:rFonts w:ascii="Times New Roman" w:hAnsi="Times New Roman" w:cs="Times New Roman"/>
                <w:b/>
                <w:color w:val="FFFFFF"/>
                <w:sz w:val="18"/>
              </w:rPr>
              <w:t>Detalle</w:t>
            </w:r>
          </w:p>
        </w:tc>
      </w:tr>
      <w:tr>
        <w:trPr>
          <w:cantSplit w:val="1"/>
        </w:trPr>
        <w:tc>
          <w:tcPr>
            <w:tcW w:type="dxa" w:w="2304"/>
          </w:tcPr>
          <w:p>
            <w:pPr>
              <w:keepNext w:val="1"/>
              <w:spacing w:before="20" w:after="20"/>
            </w:pPr>
            <w:r>
              <w:rPr>
                <w:rFonts w:ascii="Times New Roman" w:hAnsi="Times New Roman" w:cs="Times New Roman"/>
                <w:sz w:val="18"/>
              </w:rPr>
              <w:t>Tablas del dominio</w:t>
            </w:r>
          </w:p>
        </w:tc>
        <w:tc>
          <w:tcPr>
            <w:tcW w:type="dxa" w:w="1224"/>
          </w:tcPr>
          <w:p>
            <w:pPr>
              <w:keepNext w:val="1"/>
              <w:spacing w:before="20" w:after="20"/>
              <w:jc w:val="center"/>
            </w:pPr>
            <w:r>
              <w:rPr>
                <w:rFonts w:ascii="Times New Roman" w:hAnsi="Times New Roman" w:cs="Times New Roman"/>
                <w:sz w:val="18"/>
              </w:rPr>
              <w:t>20</w:t>
            </w:r>
          </w:p>
        </w:tc>
        <w:tc>
          <w:tcPr>
            <w:tcW w:type="dxa" w:w="5472"/>
          </w:tcPr>
          <w:p>
            <w:pPr>
              <w:keepNext w:val="1"/>
              <w:spacing w:before="20" w:after="20"/>
            </w:pPr>
            <w:r>
              <w:rPr>
                <w:rFonts w:ascii="Times New Roman" w:hAnsi="Times New Roman" w:cs="Times New Roman"/>
                <w:sz w:val="18"/>
              </w:rPr>
              <w:t>Más la tabla users de Laravel, a la que se agregan rol e id_empleado</w:t>
            </w:r>
          </w:p>
        </w:tc>
      </w:tr>
      <w:tr>
        <w:trPr>
          <w:cantSplit w:val="1"/>
        </w:trPr>
        <w:tc>
          <w:tcPr>
            <w:tcW w:type="dxa" w:w="2304"/>
            <w:shd w:val="clear" w:color="auto" w:fill="F2F5FA"/>
          </w:tcPr>
          <w:p>
            <w:pPr>
              <w:keepNext w:val="1"/>
              <w:spacing w:before="20" w:after="20"/>
            </w:pPr>
            <w:r>
              <w:rPr>
                <w:rFonts w:ascii="Times New Roman" w:hAnsi="Times New Roman" w:cs="Times New Roman"/>
                <w:sz w:val="18"/>
              </w:rPr>
              <w:t>Llaves foráneas</w:t>
            </w:r>
          </w:p>
        </w:tc>
        <w:tc>
          <w:tcPr>
            <w:tcW w:type="dxa" w:w="1224"/>
            <w:shd w:val="clear" w:color="auto" w:fill="F2F5FA"/>
          </w:tcPr>
          <w:p>
            <w:pPr>
              <w:keepNext w:val="1"/>
              <w:spacing w:before="20" w:after="20"/>
              <w:jc w:val="center"/>
            </w:pPr>
            <w:r>
              <w:rPr>
                <w:rFonts w:ascii="Times New Roman" w:hAnsi="Times New Roman" w:cs="Times New Roman"/>
                <w:sz w:val="18"/>
              </w:rPr>
              <w:t>28</w:t>
            </w:r>
          </w:p>
        </w:tc>
        <w:tc>
          <w:tcPr>
            <w:tcW w:type="dxa" w:w="5472"/>
            <w:shd w:val="clear" w:color="auto" w:fill="F2F5FA"/>
          </w:tcPr>
          <w:p>
            <w:pPr>
              <w:keepNext w:val="1"/>
              <w:spacing w:before="20" w:after="20"/>
            </w:pPr>
            <w:r>
              <w:rPr>
                <w:rFonts w:ascii="Times New Roman" w:hAnsi="Times New Roman" w:cs="Times New Roman"/>
                <w:sz w:val="18"/>
              </w:rPr>
              <w:t>Con ON UPDATE CASCADE y la acción de borrado adecuada para cada caso</w:t>
            </w:r>
          </w:p>
        </w:tc>
      </w:tr>
      <w:tr>
        <w:trPr>
          <w:cantSplit w:val="1"/>
        </w:trPr>
        <w:tc>
          <w:tcPr>
            <w:tcW w:type="dxa" w:w="2304"/>
          </w:tcPr>
          <w:p>
            <w:pPr>
              <w:keepNext w:val="1"/>
              <w:spacing w:before="20" w:after="20"/>
            </w:pPr>
            <w:r>
              <w:rPr>
                <w:rFonts w:ascii="Times New Roman" w:hAnsi="Times New Roman" w:cs="Times New Roman"/>
                <w:sz w:val="18"/>
              </w:rPr>
              <w:t>Restricciones CHECK</w:t>
            </w:r>
          </w:p>
        </w:tc>
        <w:tc>
          <w:tcPr>
            <w:tcW w:type="dxa" w:w="1224"/>
          </w:tcPr>
          <w:p>
            <w:pPr>
              <w:keepNext w:val="1"/>
              <w:spacing w:before="20" w:after="20"/>
              <w:jc w:val="center"/>
            </w:pPr>
            <w:r>
              <w:rPr>
                <w:rFonts w:ascii="Times New Roman" w:hAnsi="Times New Roman" w:cs="Times New Roman"/>
                <w:sz w:val="18"/>
              </w:rPr>
              <w:t>39</w:t>
            </w:r>
          </w:p>
        </w:tc>
        <w:tc>
          <w:tcPr>
            <w:tcW w:type="dxa" w:w="5472"/>
          </w:tcPr>
          <w:p>
            <w:pPr>
              <w:keepNext w:val="1"/>
              <w:spacing w:before="20" w:after="20"/>
            </w:pPr>
            <w:r>
              <w:rPr>
                <w:rFonts w:ascii="Times New Roman" w:hAnsi="Times New Roman" w:cs="Times New Roman"/>
                <w:sz w:val="18"/>
              </w:rPr>
              <w:t>Valores permitidos, rangos (recargas de Q5 a Q200, ocupación de 0 a 100 %) y reglas de pago</w:t>
            </w:r>
          </w:p>
        </w:tc>
      </w:tr>
      <w:tr>
        <w:trPr>
          <w:cantSplit w:val="1"/>
        </w:trPr>
        <w:tc>
          <w:tcPr>
            <w:tcW w:type="dxa" w:w="2304"/>
            <w:shd w:val="clear" w:color="auto" w:fill="F2F5FA"/>
          </w:tcPr>
          <w:p>
            <w:pPr>
              <w:keepNext w:val="1"/>
              <w:spacing w:before="20" w:after="20"/>
            </w:pPr>
            <w:r>
              <w:rPr>
                <w:rFonts w:ascii="Times New Roman" w:hAnsi="Times New Roman" w:cs="Times New Roman"/>
                <w:sz w:val="18"/>
              </w:rPr>
              <w:t>Triggers</w:t>
            </w:r>
          </w:p>
        </w:tc>
        <w:tc>
          <w:tcPr>
            <w:tcW w:type="dxa" w:w="1224"/>
            <w:shd w:val="clear" w:color="auto" w:fill="F2F5FA"/>
          </w:tcPr>
          <w:p>
            <w:pPr>
              <w:keepNext w:val="1"/>
              <w:spacing w:before="20" w:after="20"/>
              <w:jc w:val="center"/>
            </w:pPr>
            <w:r>
              <w:rPr>
                <w:rFonts w:ascii="Times New Roman" w:hAnsi="Times New Roman" w:cs="Times New Roman"/>
                <w:sz w:val="18"/>
              </w:rPr>
              <w:t>5</w:t>
            </w:r>
          </w:p>
        </w:tc>
        <w:tc>
          <w:tcPr>
            <w:tcW w:type="dxa" w:w="5472"/>
            <w:shd w:val="clear" w:color="auto" w:fill="F2F5FA"/>
          </w:tcPr>
          <w:p>
            <w:pPr>
              <w:keepNext w:val="1"/>
              <w:spacing w:before="20" w:after="20"/>
            </w:pPr>
            <w:r>
              <w:rPr>
                <w:rFonts w:ascii="Times New Roman" w:hAnsi="Times New Roman" w:cs="Times New Roman"/>
                <w:sz w:val="18"/>
              </w:rPr>
              <w:t>Mínimo 2 accesos, mínimo 1 guardia, máximo 2n buses, alerta al 150 %, distancia total de la línea</w:t>
            </w:r>
          </w:p>
        </w:tc>
      </w:tr>
      <w:tr>
        <w:trPr>
          <w:cantSplit w:val="1"/>
        </w:trPr>
        <w:tc>
          <w:tcPr>
            <w:tcW w:type="dxa" w:w="2304"/>
          </w:tcPr>
          <w:p>
            <w:pPr>
              <w:keepNext w:val="1"/>
              <w:spacing w:before="20" w:after="20"/>
            </w:pPr>
            <w:r>
              <w:rPr>
                <w:rFonts w:ascii="Times New Roman" w:hAnsi="Times New Roman" w:cs="Times New Roman"/>
                <w:sz w:val="18"/>
              </w:rPr>
              <w:t>Procedimiento almacenado</w:t>
            </w:r>
          </w:p>
        </w:tc>
        <w:tc>
          <w:tcPr>
            <w:tcW w:type="dxa" w:w="1224"/>
          </w:tcPr>
          <w:p>
            <w:pPr>
              <w:keepNext w:val="1"/>
              <w:spacing w:before="20" w:after="20"/>
              <w:jc w:val="center"/>
            </w:pPr>
            <w:r>
              <w:rPr>
                <w:rFonts w:ascii="Times New Roman" w:hAnsi="Times New Roman" w:cs="Times New Roman"/>
                <w:sz w:val="18"/>
              </w:rPr>
              <w:t>1</w:t>
            </w:r>
          </w:p>
        </w:tc>
        <w:tc>
          <w:tcPr>
            <w:tcW w:type="dxa" w:w="5472"/>
          </w:tcPr>
          <w:p>
            <w:pPr>
              <w:keepNext w:val="1"/>
              <w:spacing w:before="20" w:after="20"/>
            </w:pPr>
            <w:r>
              <w:rPr>
                <w:rFonts w:ascii="Times New Roman" w:hAnsi="Times New Roman" w:cs="Times New Roman"/>
                <w:sz w:val="18"/>
              </w:rPr>
              <w:t>sp_cambiar_parqueo_bus: cambio de parqueo sin dejar al bus sin parqueo</w:t>
            </w:r>
          </w:p>
        </w:tc>
      </w:tr>
      <w:tr>
        <w:trPr>
          <w:cantSplit w:val="1"/>
        </w:trPr>
        <w:tc>
          <w:tcPr>
            <w:tcW w:type="dxa" w:w="2304"/>
            <w:shd w:val="clear" w:color="auto" w:fill="F2F5FA"/>
          </w:tcPr>
          <w:p>
            <w:pPr>
              <w:spacing w:before="20" w:after="20"/>
            </w:pPr>
            <w:r>
              <w:rPr>
                <w:rFonts w:ascii="Times New Roman" w:hAnsi="Times New Roman" w:cs="Times New Roman"/>
                <w:sz w:val="18"/>
              </w:rPr>
              <w:t>Row Level Security</w:t>
            </w:r>
          </w:p>
        </w:tc>
        <w:tc>
          <w:tcPr>
            <w:tcW w:type="dxa" w:w="1224"/>
            <w:shd w:val="clear" w:color="auto" w:fill="F2F5FA"/>
          </w:tcPr>
          <w:p>
            <w:pPr>
              <w:spacing w:before="20" w:after="20"/>
              <w:jc w:val="center"/>
            </w:pPr>
            <w:r>
              <w:rPr>
                <w:rFonts w:ascii="Times New Roman" w:hAnsi="Times New Roman" w:cs="Times New Roman"/>
                <w:sz w:val="18"/>
              </w:rPr>
              <w:t>21 tablas</w:t>
            </w:r>
          </w:p>
        </w:tc>
        <w:tc>
          <w:tcPr>
            <w:tcW w:type="dxa" w:w="5472"/>
            <w:shd w:val="clear" w:color="auto" w:fill="F2F5FA"/>
          </w:tcPr>
          <w:p>
            <w:pPr>
              <w:spacing w:before="20" w:after="20"/>
            </w:pPr>
            <w:r>
              <w:rPr>
                <w:rFonts w:ascii="Times New Roman" w:hAnsi="Times New Roman" w:cs="Times New Roman"/>
                <w:sz w:val="18"/>
              </w:rPr>
              <w:t>Bloquea el acceso directo desde la API pública de Supabase</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Forma de ejecución: en DBeaver, abrir el archivo Script_Creacion_Estructuras_BD_PostgreSQL.sql sobre la conexión de Supabase y usar “Ejecutar script” (Alt + X); o desde la terminal: psql "cadena de conexión" -f Script_Creacion_Estructuras_BD_PostgreSQL.sql. La tabla users debe existir antes (se crea con la migración inicial de Laravel).</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9.1. Script de creación de estructuras (DDL)</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PROYECTO ACS - TRANSMETRO</w:t>
      </w:r>
    </w:p>
    <w:p>
      <w:pPr>
        <w:shd w:val="clear" w:color="auto" w:fill="F3F3F3"/>
        <w:spacing w:before="0" w:after="0" w:line="228" w:lineRule="auto"/>
      </w:pPr>
      <w:r>
        <w:rPr>
          <w:rFonts w:ascii="Consolas" w:hAnsi="Consolas" w:cs="Consolas" w:eastAsia="Consolas"/>
          <w:sz w:val="13.0"/>
          <w:szCs w:val="13.0"/>
        </w:rPr>
        <w:t xml:space="preserve">-- Script de creacion de estructuras de base de datos (DDL)</w:t>
      </w:r>
    </w:p>
    <w:p>
      <w:pPr>
        <w:shd w:val="clear" w:color="auto" w:fill="F3F3F3"/>
        <w:spacing w:before="0" w:after="0" w:line="228" w:lineRule="auto"/>
      </w:pPr>
      <w:r>
        <w:rPr>
          <w:rFonts w:ascii="Consolas" w:hAnsi="Consolas" w:cs="Consolas" w:eastAsia="Consolas"/>
          <w:sz w:val="13.0"/>
          <w:szCs w:val="13.0"/>
        </w:rPr>
        <w:t xml:space="preserve">-- Motor: PostgreSQL 15+ (Supabase)</w:t>
      </w:r>
    </w:p>
    <w:p>
      <w:pPr>
        <w:shd w:val="clear" w:color="auto" w:fill="F3F3F3"/>
        <w:spacing w:before="0" w:after="0" w:line="228" w:lineRule="auto"/>
      </w:pPr>
      <w:r>
        <w:rPr>
          <w:rFonts w:ascii="Consolas" w:hAnsi="Consolas" w:cs="Consolas" w:eastAsia="Consolas"/>
          <w:sz w:val="13.0"/>
          <w:szCs w:val="13.0"/>
        </w:rPr>
        <w:t xml:space="preserve">-- Autor: Wendy Celeste Estrada</w:t>
      </w:r>
    </w:p>
    <w:p>
      <w:pPr>
        <w:shd w:val="clear" w:color="auto" w:fill="F3F3F3"/>
        <w:spacing w:before="0" w:after="0" w:line="228" w:lineRule="auto"/>
      </w:pPr>
      <w:r>
        <w:rPr>
          <w:rFonts w:ascii="Consolas" w:hAnsi="Consolas" w:cs="Consolas" w:eastAsia="Consolas"/>
          <w:sz w:val="13.0"/>
          <w:szCs w:val="13.0"/>
        </w:rPr>
        <w:t xml:space="preserve">-- Fecha: 2026-09-30</w:t>
      </w:r>
    </w:p>
    <w:p>
      <w:pPr>
        <w:shd w:val="clear" w:color="auto" w:fill="F3F3F3"/>
        <w:spacing w:before="0" w:after="0" w:line="228" w:lineRule="auto"/>
      </w:pPr>
      <w:r>
        <w:rPr>
          <w:rFonts w:ascii="Consolas" w:hAnsi="Consolas" w:cs="Consolas" w:eastAsia="Consolas"/>
          <w:sz w:val="13.0"/>
          <w:szCs w:val="13.0"/>
        </w:rPr>
        <w:t xml:space="preserve">-- Equivale a las migraciones de Laravel en database/migrations.</w:t>
      </w:r>
    </w:p>
    <w:p>
      <w:pPr>
        <w:shd w:val="clear" w:color="auto" w:fill="F3F3F3"/>
        <w:spacing w:before="0" w:after="0" w:line="228" w:lineRule="auto"/>
      </w:pPr>
      <w:r>
        <w:rPr>
          <w:rFonts w:ascii="Consolas" w:hAnsi="Consolas" w:cs="Consolas" w:eastAsia="Consolas"/>
          <w:sz w:val="13.0"/>
          <w:szCs w:val="13.0"/>
        </w:rPr>
        <w:t xml:space="preserve">-- Requiere la tabla users de Laravel (se crea con php artisan migrate).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 MUNICIPIOS</w:t>
      </w:r>
    </w:p>
    <w:p>
      <w:pPr>
        <w:shd w:val="clear" w:color="auto" w:fill="F3F3F3"/>
        <w:spacing w:before="0" w:after="0" w:line="228" w:lineRule="auto"/>
      </w:pPr>
      <w:r>
        <w:rPr>
          <w:rFonts w:ascii="Consolas" w:hAnsi="Consolas" w:cs="Consolas" w:eastAsia="Consolas"/>
          <w:sz w:val="13.0"/>
          <w:szCs w:val="13.0"/>
        </w:rPr>
        <w:t xml:space="preserve">--    Punto 11: cada linea y estacion pertenece a una municipalidad.</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municipios (</w:t>
      </w:r>
    </w:p>
    <w:p>
      <w:pPr>
        <w:shd w:val="clear" w:color="auto" w:fill="F3F3F3"/>
        <w:spacing w:before="0" w:after="0" w:line="228" w:lineRule="auto"/>
      </w:pPr>
      <w:r>
        <w:rPr>
          <w:rFonts w:ascii="Consolas" w:hAnsi="Consolas" w:cs="Consolas" w:eastAsia="Consolas"/>
          <w:sz w:val="13.0"/>
          <w:szCs w:val="13.0"/>
        </w:rPr>
        <w:t xml:space="preserve">    id_municipio  UUID NOT NULL DEFAULT gen_random_uuid(),</w:t>
      </w:r>
    </w:p>
    <w:p>
      <w:pPr>
        <w:shd w:val="clear" w:color="auto" w:fill="F3F3F3"/>
        <w:spacing w:before="0" w:after="0" w:line="228" w:lineRule="auto"/>
      </w:pPr>
      <w:r>
        <w:rPr>
          <w:rFonts w:ascii="Consolas" w:hAnsi="Consolas" w:cs="Consolas" w:eastAsia="Consolas"/>
          <w:sz w:val="13.0"/>
          <w:szCs w:val="13.0"/>
        </w:rPr>
        <w:t xml:space="preserve">    codigo_iso    VARCHAR(10) NOT NULL,</w:t>
      </w:r>
    </w:p>
    <w:p>
      <w:pPr>
        <w:shd w:val="clear" w:color="auto" w:fill="F3F3F3"/>
        <w:spacing w:before="0" w:after="0" w:line="228" w:lineRule="auto"/>
      </w:pPr>
      <w:r>
        <w:rPr>
          <w:rFonts w:ascii="Consolas" w:hAnsi="Consolas" w:cs="Consolas" w:eastAsia="Consolas"/>
          <w:sz w:val="13.0"/>
          <w:szCs w:val="13.0"/>
        </w:rPr>
        <w:t xml:space="preserve">    nombre        VARCHAR(150) NOT NULL,</w:t>
      </w:r>
    </w:p>
    <w:p>
      <w:pPr>
        <w:shd w:val="clear" w:color="auto" w:fill="F3F3F3"/>
        <w:spacing w:before="0" w:after="0" w:line="228" w:lineRule="auto"/>
      </w:pPr>
      <w:r>
        <w:rPr>
          <w:rFonts w:ascii="Consolas" w:hAnsi="Consolas" w:cs="Consolas" w:eastAsia="Consolas"/>
          <w:sz w:val="13.0"/>
          <w:szCs w:val="13.0"/>
        </w:rPr>
        <w:t xml:space="preserve">    activo        BOOLEAN NOT NULL DEFAULT true,</w:t>
      </w:r>
    </w:p>
    <w:p>
      <w:pPr>
        <w:shd w:val="clear" w:color="auto" w:fill="F3F3F3"/>
        <w:spacing w:before="0" w:after="0" w:line="228" w:lineRule="auto"/>
      </w:pPr>
      <w:r>
        <w:rPr>
          <w:rFonts w:ascii="Consolas" w:hAnsi="Consolas" w:cs="Consolas" w:eastAsia="Consolas"/>
          <w:sz w:val="13.0"/>
          <w:szCs w:val="13.0"/>
        </w:rPr>
        <w:t xml:space="preserve">    CONSTRAINT municipios_pkey PRIMARY KEY (id_municipio),</w:t>
      </w:r>
    </w:p>
    <w:p>
      <w:pPr>
        <w:shd w:val="clear" w:color="auto" w:fill="F3F3F3"/>
        <w:spacing w:before="0" w:after="0" w:line="228" w:lineRule="auto"/>
      </w:pPr>
      <w:r>
        <w:rPr>
          <w:rFonts w:ascii="Consolas" w:hAnsi="Consolas" w:cs="Consolas" w:eastAsia="Consolas"/>
          <w:sz w:val="13.0"/>
          <w:szCs w:val="13.0"/>
        </w:rPr>
        <w:t xml:space="preserve">    CONSTRAINT uq_municipios_codigo_iso UNIQUE (codigo_iso)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-- 2. LINEAS</w:t>
      </w:r>
    </w:p>
    <w:p>
      <w:pPr>
        <w:shd w:val="clear" w:color="auto" w:fill="F3F3F3"/>
        <w:spacing w:before="0" w:after="0" w:line="228" w:lineRule="auto"/>
      </w:pPr>
      <w:r>
        <w:rPr>
          <w:rFonts w:ascii="Consolas" w:hAnsi="Consolas" w:cs="Consolas" w:eastAsia="Consolas"/>
          <w:sz w:val="13.0"/>
          <w:szCs w:val="13.0"/>
        </w:rPr>
        <w:t xml:space="preserve">--    Puntos 11 y 13. distancia_total_km se recalcula con trg_linea_estacion_distancia. Tarifa: Q1.00 paradas continuas, Q2.00 directo. Color y ruta circular para el mapa; trazo (JSONB) = recorrido por las calles tomado del mapa oficial.</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lineas (</w:t>
      </w:r>
    </w:p>
    <w:p>
      <w:pPr>
        <w:shd w:val="clear" w:color="auto" w:fill="F3F3F3"/>
        <w:spacing w:before="0" w:after="0" w:line="228" w:lineRule="auto"/>
      </w:pPr>
      <w:r>
        <w:rPr>
          <w:rFonts w:ascii="Consolas" w:hAnsi="Consolas" w:cs="Consolas" w:eastAsia="Consolas"/>
          <w:sz w:val="13.0"/>
          <w:szCs w:val="13.0"/>
        </w:rPr>
        <w:t xml:space="preserve">    id_linea            UUID NOT NULL DEFAULT gen_random_uuid(),</w:t>
      </w:r>
    </w:p>
    <w:p>
      <w:pPr>
        <w:shd w:val="clear" w:color="auto" w:fill="F3F3F3"/>
        <w:spacing w:before="0" w:after="0" w:line="228" w:lineRule="auto"/>
      </w:pPr>
      <w:r>
        <w:rPr>
          <w:rFonts w:ascii="Consolas" w:hAnsi="Consolas" w:cs="Consolas" w:eastAsia="Consolas"/>
          <w:sz w:val="13.0"/>
          <w:szCs w:val="13.0"/>
        </w:rPr>
        <w:t xml:space="preserve">    id_municipio        UUID NOT NULL,</w:t>
      </w:r>
    </w:p>
    <w:p>
      <w:pPr>
        <w:shd w:val="clear" w:color="auto" w:fill="F3F3F3"/>
        <w:spacing w:before="0" w:after="0" w:line="228" w:lineRule="auto"/>
      </w:pPr>
      <w:r>
        <w:rPr>
          <w:rFonts w:ascii="Consolas" w:hAnsi="Consolas" w:cs="Consolas" w:eastAsia="Consolas"/>
          <w:sz w:val="13.0"/>
          <w:szCs w:val="13.0"/>
        </w:rPr>
        <w:t xml:space="preserve">    codigo_linea        VARCHAR(20) NOT NULL,</w:t>
      </w:r>
    </w:p>
    <w:p>
      <w:pPr>
        <w:shd w:val="clear" w:color="auto" w:fill="F3F3F3"/>
        <w:spacing w:before="0" w:after="0" w:line="228" w:lineRule="auto"/>
      </w:pPr>
      <w:r>
        <w:rPr>
          <w:rFonts w:ascii="Consolas" w:hAnsi="Consolas" w:cs="Consolas" w:eastAsia="Consolas"/>
          <w:sz w:val="13.0"/>
          <w:szCs w:val="13.0"/>
        </w:rPr>
        <w:t xml:space="preserve">    distancia_total_km  DECIMAL(6,2) NOT NULL DEFAULT '0'::numeric,</w:t>
      </w:r>
    </w:p>
    <w:p>
      <w:pPr>
        <w:shd w:val="clear" w:color="auto" w:fill="F3F3F3"/>
        <w:spacing w:before="0" w:after="0" w:line="228" w:lineRule="auto"/>
      </w:pPr>
      <w:r>
        <w:rPr>
          <w:rFonts w:ascii="Consolas" w:hAnsi="Consolas" w:cs="Consolas" w:eastAsia="Consolas"/>
          <w:sz w:val="13.0"/>
          <w:szCs w:val="13.0"/>
        </w:rPr>
        <w:t xml:space="preserve">    estado              VARCHAR(255) NOT NULL DEFAULT 'activa',</w:t>
      </w:r>
    </w:p>
    <w:p>
      <w:pPr>
        <w:shd w:val="clear" w:color="auto" w:fill="F3F3F3"/>
        <w:spacing w:before="0" w:after="0" w:line="228" w:lineRule="auto"/>
      </w:pPr>
      <w:r>
        <w:rPr>
          <w:rFonts w:ascii="Consolas" w:hAnsi="Consolas" w:cs="Consolas" w:eastAsia="Consolas"/>
          <w:sz w:val="13.0"/>
          <w:szCs w:val="13.0"/>
        </w:rPr>
        <w:t xml:space="preserve">    nombre              VARCHAR(100),</w:t>
      </w:r>
    </w:p>
    <w:p>
      <w:pPr>
        <w:shd w:val="clear" w:color="auto" w:fill="F3F3F3"/>
        <w:spacing w:before="0" w:after="0" w:line="228" w:lineRule="auto"/>
      </w:pPr>
      <w:r>
        <w:rPr>
          <w:rFonts w:ascii="Consolas" w:hAnsi="Consolas" w:cs="Consolas" w:eastAsia="Consolas"/>
          <w:sz w:val="13.0"/>
          <w:szCs w:val="13.0"/>
        </w:rPr>
        <w:t xml:space="preserve">    tipo_servicio       VARCHAR(20) NOT NULL DEFAULT 'paradas_continuas',</w:t>
      </w:r>
    </w:p>
    <w:p>
      <w:pPr>
        <w:shd w:val="clear" w:color="auto" w:fill="F3F3F3"/>
        <w:spacing w:before="0" w:after="0" w:line="228" w:lineRule="auto"/>
      </w:pPr>
      <w:r>
        <w:rPr>
          <w:rFonts w:ascii="Consolas" w:hAnsi="Consolas" w:cs="Consolas" w:eastAsia="Consolas"/>
          <w:sz w:val="13.0"/>
          <w:szCs w:val="13.0"/>
        </w:rPr>
        <w:t xml:space="preserve">    tarifa              DECIMAL(5,2) NOT NULL DEFAULT 1.00,</w:t>
      </w:r>
    </w:p>
    <w:p>
      <w:pPr>
        <w:shd w:val="clear" w:color="auto" w:fill="F3F3F3"/>
        <w:spacing w:before="0" w:after="0" w:line="228" w:lineRule="auto"/>
      </w:pPr>
      <w:r>
        <w:rPr>
          <w:rFonts w:ascii="Consolas" w:hAnsi="Consolas" w:cs="Consolas" w:eastAsia="Consolas"/>
          <w:sz w:val="13.0"/>
          <w:szCs w:val="13.0"/>
        </w:rPr>
        <w:t xml:space="preserve">    color               VARCHAR(7) NOT NULL DEFAULT '#155240',</w:t>
      </w:r>
    </w:p>
    <w:p>
      <w:pPr>
        <w:shd w:val="clear" w:color="auto" w:fill="F3F3F3"/>
        <w:spacing w:before="0" w:after="0" w:line="228" w:lineRule="auto"/>
      </w:pPr>
      <w:r>
        <w:rPr>
          <w:rFonts w:ascii="Consolas" w:hAnsi="Consolas" w:cs="Consolas" w:eastAsia="Consolas"/>
          <w:sz w:val="13.0"/>
          <w:szCs w:val="13.0"/>
        </w:rPr>
        <w:t xml:space="preserve">    ruta_circular       BOOLEAN NOT NULL DEFAULT false,</w:t>
      </w:r>
    </w:p>
    <w:p>
      <w:pPr>
        <w:shd w:val="clear" w:color="auto" w:fill="F3F3F3"/>
        <w:spacing w:before="0" w:after="0" w:line="228" w:lineRule="auto"/>
      </w:pPr>
      <w:r>
        <w:rPr>
          <w:rFonts w:ascii="Consolas" w:hAnsi="Consolas" w:cs="Consolas" w:eastAsia="Consolas"/>
          <w:sz w:val="13.0"/>
          <w:szCs w:val="13.0"/>
        </w:rPr>
        <w:t xml:space="preserve">    trazo               JSONB,</w:t>
      </w:r>
    </w:p>
    <w:p>
      <w:pPr>
        <w:shd w:val="clear" w:color="auto" w:fill="F3F3F3"/>
        <w:spacing w:before="0" w:after="0" w:line="228" w:lineRule="auto"/>
      </w:pPr>
      <w:r>
        <w:rPr>
          <w:rFonts w:ascii="Consolas" w:hAnsi="Consolas" w:cs="Consolas" w:eastAsia="Consolas"/>
          <w:sz w:val="13.0"/>
          <w:szCs w:val="13.0"/>
        </w:rPr>
        <w:t xml:space="preserve">    CONSTRAINT lineas_pkey PRIMARY KEY (id_linea),</w:t>
      </w:r>
    </w:p>
    <w:p>
      <w:pPr>
        <w:shd w:val="clear" w:color="auto" w:fill="F3F3F3"/>
        <w:spacing w:before="0" w:after="0" w:line="228" w:lineRule="auto"/>
      </w:pPr>
      <w:r>
        <w:rPr>
          <w:rFonts w:ascii="Consolas" w:hAnsi="Consolas" w:cs="Consolas" w:eastAsia="Consolas"/>
          <w:sz w:val="13.0"/>
          <w:szCs w:val="13.0"/>
        </w:rPr>
        <w:t xml:space="preserve">    CONSTRAINT uq_lineas_codigo UNIQUE (codigo_linea),</w:t>
      </w:r>
    </w:p>
    <w:p>
      <w:pPr>
        <w:shd w:val="clear" w:color="auto" w:fill="F3F3F3"/>
        <w:spacing w:before="0" w:after="0" w:line="228" w:lineRule="auto"/>
      </w:pPr>
      <w:r>
        <w:rPr>
          <w:rFonts w:ascii="Consolas" w:hAnsi="Consolas" w:cs="Consolas" w:eastAsia="Consolas"/>
          <w:sz w:val="13.0"/>
          <w:szCs w:val="13.0"/>
        </w:rPr>
        <w:t xml:space="preserve">    CONSTRAINT fk_lineas_municipio FOREIGN KEY (id_municipio) REFERENCES municipios(id_municipio)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chk_lineas_color CHECK (color ~ '^#[0-9A-Fa-f]{6}$'),</w:t>
      </w:r>
    </w:p>
    <w:p>
      <w:pPr>
        <w:shd w:val="clear" w:color="auto" w:fill="F3F3F3"/>
        <w:spacing w:before="0" w:after="0" w:line="228" w:lineRule="auto"/>
      </w:pPr>
      <w:r>
        <w:rPr>
          <w:rFonts w:ascii="Consolas" w:hAnsi="Consolas" w:cs="Consolas" w:eastAsia="Consolas"/>
          <w:sz w:val="13.0"/>
          <w:szCs w:val="13.0"/>
        </w:rPr>
        <w:t xml:space="preserve">    CONSTRAINT chk_lineas_distancia CHECK (distancia_total_km &gt;= 0),</w:t>
      </w:r>
    </w:p>
    <w:p>
      <w:pPr>
        <w:shd w:val="clear" w:color="auto" w:fill="F3F3F3"/>
        <w:spacing w:before="0" w:after="0" w:line="228" w:lineRule="auto"/>
      </w:pPr>
      <w:r>
        <w:rPr>
          <w:rFonts w:ascii="Consolas" w:hAnsi="Consolas" w:cs="Consolas" w:eastAsia="Consolas"/>
          <w:sz w:val="13.0"/>
          <w:szCs w:val="13.0"/>
        </w:rPr>
        <w:t xml:space="preserve">    CONSTRAINT chk_lineas_tarifa CHECK (tarifa &gt;= 0),</w:t>
      </w:r>
    </w:p>
    <w:p>
      <w:pPr>
        <w:shd w:val="clear" w:color="auto" w:fill="F3F3F3"/>
        <w:spacing w:before="0" w:after="0" w:line="228" w:lineRule="auto"/>
      </w:pPr>
      <w:r>
        <w:rPr>
          <w:rFonts w:ascii="Consolas" w:hAnsi="Consolas" w:cs="Consolas" w:eastAsia="Consolas"/>
          <w:sz w:val="13.0"/>
          <w:szCs w:val="13.0"/>
        </w:rPr>
        <w:t xml:space="preserve">    CONSTRAINT chk_lineas_tipo_servicio CHECK (tipo_servicio IN ('paradas_continuas', 'directo')),</w:t>
      </w:r>
    </w:p>
    <w:p>
      <w:pPr>
        <w:shd w:val="clear" w:color="auto" w:fill="F3F3F3"/>
        <w:spacing w:before="0" w:after="0" w:line="228" w:lineRule="auto"/>
      </w:pPr>
      <w:r>
        <w:rPr>
          <w:rFonts w:ascii="Consolas" w:hAnsi="Consolas" w:cs="Consolas" w:eastAsia="Consolas"/>
          <w:sz w:val="13.0"/>
          <w:szCs w:val="13.0"/>
        </w:rPr>
        <w:t xml:space="preserve">    CONSTRAINT chk_lineas_trazo CHECK (trazo IS NULL OR jsonb_typeof(trazo) = 'array'),</w:t>
      </w:r>
    </w:p>
    <w:p>
      <w:pPr>
        <w:shd w:val="clear" w:color="auto" w:fill="F3F3F3"/>
        <w:spacing w:before="0" w:after="0" w:line="228" w:lineRule="auto"/>
      </w:pPr>
      <w:r>
        <w:rPr>
          <w:rFonts w:ascii="Consolas" w:hAnsi="Consolas" w:cs="Consolas" w:eastAsia="Consolas"/>
          <w:sz w:val="13.0"/>
          <w:szCs w:val="13.0"/>
        </w:rPr>
        <w:t xml:space="preserve">    CONSTRAINT lineas_estado_check CHECK (estado IN ('activa', 'inactiva', 'mantenimiento'))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-- 3. ESTACIONES</w:t>
      </w:r>
    </w:p>
    <w:p>
      <w:pPr>
        <w:shd w:val="clear" w:color="auto" w:fill="F3F3F3"/>
        <w:spacing w:before="0" w:after="0" w:line="228" w:lineRule="auto"/>
      </w:pPr>
      <w:r>
        <w:rPr>
          <w:rFonts w:ascii="Consolas" w:hAnsi="Consolas" w:cs="Consolas" w:eastAsia="Consolas"/>
          <w:sz w:val="13.0"/>
          <w:szCs w:val="13.0"/>
        </w:rPr>
        <w:t xml:space="preserve">--    Punto 11. Direccion y coordenadas latitud/longitud para el mapa.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estaciones (</w:t>
      </w:r>
    </w:p>
    <w:p>
      <w:pPr>
        <w:shd w:val="clear" w:color="auto" w:fill="F3F3F3"/>
        <w:spacing w:before="0" w:after="0" w:line="228" w:lineRule="auto"/>
      </w:pPr>
      <w:r>
        <w:rPr>
          <w:rFonts w:ascii="Consolas" w:hAnsi="Consolas" w:cs="Consolas" w:eastAsia="Consolas"/>
          <w:sz w:val="13.0"/>
          <w:szCs w:val="13.0"/>
        </w:rPr>
        <w:t xml:space="preserve">    id_estacion   UUID NOT NULL DEFAULT gen_random_uuid(),</w:t>
      </w:r>
    </w:p>
    <w:p>
      <w:pPr>
        <w:shd w:val="clear" w:color="auto" w:fill="F3F3F3"/>
        <w:spacing w:before="0" w:after="0" w:line="228" w:lineRule="auto"/>
      </w:pPr>
      <w:r>
        <w:rPr>
          <w:rFonts w:ascii="Consolas" w:hAnsi="Consolas" w:cs="Consolas" w:eastAsia="Consolas"/>
          <w:sz w:val="13.0"/>
          <w:szCs w:val="13.0"/>
        </w:rPr>
        <w:t xml:space="preserve">    id_municipio  UUID NOT NULL,</w:t>
      </w:r>
    </w:p>
    <w:p>
      <w:pPr>
        <w:shd w:val="clear" w:color="auto" w:fill="F3F3F3"/>
        <w:spacing w:before="0" w:after="0" w:line="228" w:lineRule="auto"/>
      </w:pPr>
      <w:r>
        <w:rPr>
          <w:rFonts w:ascii="Consolas" w:hAnsi="Consolas" w:cs="Consolas" w:eastAsia="Consolas"/>
          <w:sz w:val="13.0"/>
          <w:szCs w:val="13.0"/>
        </w:rPr>
        <w:t xml:space="preserve">    nombre        VARCHAR(150) NOT NULL,</w:t>
      </w:r>
    </w:p>
    <w:p>
      <w:pPr>
        <w:shd w:val="clear" w:color="auto" w:fill="F3F3F3"/>
        <w:spacing w:before="0" w:after="0" w:line="228" w:lineRule="auto"/>
      </w:pPr>
      <w:r>
        <w:rPr>
          <w:rFonts w:ascii="Consolas" w:hAnsi="Consolas" w:cs="Consolas" w:eastAsia="Consolas"/>
          <w:sz w:val="13.0"/>
          <w:szCs w:val="13.0"/>
        </w:rPr>
        <w:t xml:space="preserve">    aforo_maximo  INTEGER NOT NULL,</w:t>
      </w:r>
    </w:p>
    <w:p>
      <w:pPr>
        <w:shd w:val="clear" w:color="auto" w:fill="F3F3F3"/>
        <w:spacing w:before="0" w:after="0" w:line="228" w:lineRule="auto"/>
      </w:pPr>
      <w:r>
        <w:rPr>
          <w:rFonts w:ascii="Consolas" w:hAnsi="Consolas" w:cs="Consolas" w:eastAsia="Consolas"/>
          <w:sz w:val="13.0"/>
          <w:szCs w:val="13.0"/>
        </w:rPr>
        <w:t xml:space="preserve">    aforo_actual  INTEGER NOT NULL DEFAULT 0,</w:t>
      </w:r>
    </w:p>
    <w:p>
      <w:pPr>
        <w:shd w:val="clear" w:color="auto" w:fill="F3F3F3"/>
        <w:spacing w:before="0" w:after="0" w:line="228" w:lineRule="auto"/>
      </w:pPr>
      <w:r>
        <w:rPr>
          <w:rFonts w:ascii="Consolas" w:hAnsi="Consolas" w:cs="Consolas" w:eastAsia="Consolas"/>
          <w:sz w:val="13.0"/>
          <w:szCs w:val="13.0"/>
        </w:rPr>
        <w:t xml:space="preserve">    latitud       DECIMAL(9,6) NOT NULL,</w:t>
      </w:r>
    </w:p>
    <w:p>
      <w:pPr>
        <w:shd w:val="clear" w:color="auto" w:fill="F3F3F3"/>
        <w:spacing w:before="0" w:after="0" w:line="228" w:lineRule="auto"/>
      </w:pPr>
      <w:r>
        <w:rPr>
          <w:rFonts w:ascii="Consolas" w:hAnsi="Consolas" w:cs="Consolas" w:eastAsia="Consolas"/>
          <w:sz w:val="13.0"/>
          <w:szCs w:val="13.0"/>
        </w:rPr>
        <w:t xml:space="preserve">    longitud      DECIMAL(9,6) NOT NULL,</w:t>
      </w:r>
    </w:p>
    <w:p>
      <w:pPr>
        <w:shd w:val="clear" w:color="auto" w:fill="F3F3F3"/>
        <w:spacing w:before="0" w:after="0" w:line="228" w:lineRule="auto"/>
      </w:pPr>
      <w:r>
        <w:rPr>
          <w:rFonts w:ascii="Consolas" w:hAnsi="Consolas" w:cs="Consolas" w:eastAsia="Consolas"/>
          <w:sz w:val="13.0"/>
          <w:szCs w:val="13.0"/>
        </w:rPr>
        <w:t xml:space="preserve">    direccion     VARCHAR(200),</w:t>
      </w:r>
    </w:p>
    <w:p>
      <w:pPr>
        <w:shd w:val="clear" w:color="auto" w:fill="F3F3F3"/>
        <w:spacing w:before="0" w:after="0" w:line="228" w:lineRule="auto"/>
      </w:pPr>
      <w:r>
        <w:rPr>
          <w:rFonts w:ascii="Consolas" w:hAnsi="Consolas" w:cs="Consolas" w:eastAsia="Consolas"/>
          <w:sz w:val="13.0"/>
          <w:szCs w:val="13.0"/>
        </w:rPr>
        <w:t xml:space="preserve">    CONSTRAINT estaciones_pkey PRIMARY KEY (id_estacion),</w:t>
      </w:r>
    </w:p>
    <w:p>
      <w:pPr>
        <w:shd w:val="clear" w:color="auto" w:fill="F3F3F3"/>
        <w:spacing w:before="0" w:after="0" w:line="228" w:lineRule="auto"/>
      </w:pPr>
      <w:r>
        <w:rPr>
          <w:rFonts w:ascii="Consolas" w:hAnsi="Consolas" w:cs="Consolas" w:eastAsia="Consolas"/>
          <w:sz w:val="13.0"/>
          <w:szCs w:val="13.0"/>
        </w:rPr>
        <w:t xml:space="preserve">    CONSTRAINT fk_estaciones_municipio FOREIGN KEY (id_municipio) REFERENCES municipios(id_municipio)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chk_estaciones_aforo CHECK (aforo_maximo &gt; 0 AND aforo_actual &gt;= 0),</w:t>
      </w:r>
    </w:p>
    <w:p>
      <w:pPr>
        <w:shd w:val="clear" w:color="auto" w:fill="F3F3F3"/>
        <w:spacing w:before="0" w:after="0" w:line="228" w:lineRule="auto"/>
      </w:pPr>
      <w:r>
        <w:rPr>
          <w:rFonts w:ascii="Consolas" w:hAnsi="Consolas" w:cs="Consolas" w:eastAsia="Consolas"/>
          <w:sz w:val="13.0"/>
          <w:szCs w:val="13.0"/>
        </w:rPr>
        <w:t xml:space="preserve">    CONSTRAINT chk_estaciones_coordenadas CHECK (latitud BETWEEN -90 AND 90 AND longitud BETWEEN -180 AND 180)</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-- 4. LINEA_ESTACION</w:t>
      </w:r>
    </w:p>
    <w:p>
      <w:pPr>
        <w:shd w:val="clear" w:color="auto" w:fill="F3F3F3"/>
        <w:spacing w:before="0" w:after="0" w:line="228" w:lineRule="auto"/>
      </w:pPr>
      <w:r>
        <w:rPr>
          <w:rFonts w:ascii="Consolas" w:hAnsi="Consolas" w:cs="Consolas" w:eastAsia="Consolas"/>
          <w:sz w:val="13.0"/>
          <w:szCs w:val="13.0"/>
        </w:rPr>
        <w:t xml:space="preserve">--    Puntos 1, 2 y 12: estaciones en orden por linea y distancia desde la parada anterior.</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linea_estacion (</w:t>
      </w:r>
    </w:p>
    <w:p>
      <w:pPr>
        <w:shd w:val="clear" w:color="auto" w:fill="F3F3F3"/>
        <w:spacing w:before="0" w:after="0" w:line="228" w:lineRule="auto"/>
      </w:pPr>
      <w:r>
        <w:rPr>
          <w:rFonts w:ascii="Consolas" w:hAnsi="Consolas" w:cs="Consolas" w:eastAsia="Consolas"/>
          <w:sz w:val="13.0"/>
          <w:szCs w:val="13.0"/>
        </w:rPr>
        <w:t xml:space="preserve">    id_linea             UUID NOT NULL,</w:t>
      </w:r>
    </w:p>
    <w:p>
      <w:pPr>
        <w:shd w:val="clear" w:color="auto" w:fill="F3F3F3"/>
        <w:spacing w:before="0" w:after="0" w:line="228" w:lineRule="auto"/>
      </w:pPr>
      <w:r>
        <w:rPr>
          <w:rFonts w:ascii="Consolas" w:hAnsi="Consolas" w:cs="Consolas" w:eastAsia="Consolas"/>
          <w:sz w:val="13.0"/>
          <w:szCs w:val="13.0"/>
        </w:rPr>
        <w:t xml:space="preserve">    id_estacion          UUID NOT NULL,</w:t>
      </w:r>
    </w:p>
    <w:p>
      <w:pPr>
        <w:shd w:val="clear" w:color="auto" w:fill="F3F3F3"/>
        <w:spacing w:before="0" w:after="0" w:line="228" w:lineRule="auto"/>
      </w:pPr>
      <w:r>
        <w:rPr>
          <w:rFonts w:ascii="Consolas" w:hAnsi="Consolas" w:cs="Consolas" w:eastAsia="Consolas"/>
          <w:sz w:val="13.0"/>
          <w:szCs w:val="13.0"/>
        </w:rPr>
        <w:t xml:space="preserve">    orden_parada         INTEGER NOT NULL,</w:t>
      </w:r>
    </w:p>
    <w:p>
      <w:pPr>
        <w:shd w:val="clear" w:color="auto" w:fill="F3F3F3"/>
        <w:spacing w:before="0" w:after="0" w:line="228" w:lineRule="auto"/>
      </w:pPr>
      <w:r>
        <w:rPr>
          <w:rFonts w:ascii="Consolas" w:hAnsi="Consolas" w:cs="Consolas" w:eastAsia="Consolas"/>
          <w:sz w:val="13.0"/>
          <w:szCs w:val="13.0"/>
        </w:rPr>
        <w:t xml:space="preserve">    distancia_previa_km  DECIMAL(6,2) NOT NULL DEFAULT '0'::numeric,</w:t>
      </w:r>
    </w:p>
    <w:p>
      <w:pPr>
        <w:shd w:val="clear" w:color="auto" w:fill="F3F3F3"/>
        <w:spacing w:before="0" w:after="0" w:line="228" w:lineRule="auto"/>
      </w:pPr>
      <w:r>
        <w:rPr>
          <w:rFonts w:ascii="Consolas" w:hAnsi="Consolas" w:cs="Consolas" w:eastAsia="Consolas"/>
          <w:sz w:val="13.0"/>
          <w:szCs w:val="13.0"/>
        </w:rPr>
        <w:t xml:space="preserve">    CONSTRAINT linea_estacion_pkey PRIMARY KEY (id_linea, id_estacion),</w:t>
      </w:r>
    </w:p>
    <w:p>
      <w:pPr>
        <w:shd w:val="clear" w:color="auto" w:fill="F3F3F3"/>
        <w:spacing w:before="0" w:after="0" w:line="228" w:lineRule="auto"/>
      </w:pPr>
      <w:r>
        <w:rPr>
          <w:rFonts w:ascii="Consolas" w:hAnsi="Consolas" w:cs="Consolas" w:eastAsia="Consolas"/>
          <w:sz w:val="13.0"/>
          <w:szCs w:val="13.0"/>
        </w:rPr>
        <w:t xml:space="preserve">    CONSTRAINT uq_linea_orden UNIQUE (id_linea, orden_parada),</w:t>
      </w:r>
    </w:p>
    <w:p>
      <w:pPr>
        <w:shd w:val="clear" w:color="auto" w:fill="F3F3F3"/>
        <w:spacing w:before="0" w:after="0" w:line="228" w:lineRule="auto"/>
      </w:pPr>
      <w:r>
        <w:rPr>
          <w:rFonts w:ascii="Consolas" w:hAnsi="Consolas" w:cs="Consolas" w:eastAsia="Consolas"/>
          <w:sz w:val="13.0"/>
          <w:szCs w:val="13.0"/>
        </w:rPr>
        <w:t xml:space="preserve">    CONSTRAINT fk_linea_estacion_estacion FOREIGN KEY (id_estacion) REFERENCES estaciones(id_estacion)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fk_linea_estacion_linea FOREIGN KEY (id_linea) REFERENCES lineas(id_linea)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chk_linea_estacion_distancia CHECK (distancia_previa_km &gt;= 0),</w:t>
      </w:r>
    </w:p>
    <w:p>
      <w:pPr>
        <w:shd w:val="clear" w:color="auto" w:fill="F3F3F3"/>
        <w:spacing w:before="0" w:after="0" w:line="228" w:lineRule="auto"/>
      </w:pPr>
      <w:r>
        <w:rPr>
          <w:rFonts w:ascii="Consolas" w:hAnsi="Consolas" w:cs="Consolas" w:eastAsia="Consolas"/>
          <w:sz w:val="13.0"/>
          <w:szCs w:val="13.0"/>
        </w:rPr>
        <w:t xml:space="preserve">    CONSTRAINT chk_linea_estacion_orden CHECK (orden_parada &gt;= 1)</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idx_linea_estacion_estacion ON linea_estacion (id_estacion);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-- 5. HORARIOS_LINEA</w:t>
      </w:r>
    </w:p>
    <w:p>
      <w:pPr>
        <w:shd w:val="clear" w:color="auto" w:fill="F3F3F3"/>
        <w:spacing w:before="0" w:after="0" w:line="228" w:lineRule="auto"/>
      </w:pPr>
      <w:r>
        <w:rPr>
          <w:rFonts w:ascii="Consolas" w:hAnsi="Consolas" w:cs="Consolas" w:eastAsia="Consolas"/>
          <w:sz w:val="13.0"/>
          <w:szCs w:val="13.0"/>
        </w:rPr>
        <w:t xml:space="preserve">--    Horario de servicio por linea (lunes a viernes, sabado, domingo y feriados).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horarios_linea (</w:t>
      </w:r>
    </w:p>
    <w:p>
      <w:pPr>
        <w:shd w:val="clear" w:color="auto" w:fill="F3F3F3"/>
        <w:spacing w:before="0" w:after="0" w:line="228" w:lineRule="auto"/>
      </w:pPr>
      <w:r>
        <w:rPr>
          <w:rFonts w:ascii="Consolas" w:hAnsi="Consolas" w:cs="Consolas" w:eastAsia="Consolas"/>
          <w:sz w:val="13.0"/>
          <w:szCs w:val="13.0"/>
        </w:rPr>
        <w:t xml:space="preserve">    id_horario   UUID NOT NULL DEFAULT gen_random_uuid(),</w:t>
      </w:r>
    </w:p>
    <w:p>
      <w:pPr>
        <w:shd w:val="clear" w:color="auto" w:fill="F3F3F3"/>
        <w:spacing w:before="0" w:after="0" w:line="228" w:lineRule="auto"/>
      </w:pPr>
      <w:r>
        <w:rPr>
          <w:rFonts w:ascii="Consolas" w:hAnsi="Consolas" w:cs="Consolas" w:eastAsia="Consolas"/>
          <w:sz w:val="13.0"/>
          <w:szCs w:val="13.0"/>
        </w:rPr>
        <w:t xml:space="preserve">    id_linea     UUID NOT NULL,</w:t>
      </w:r>
    </w:p>
    <w:p>
      <w:pPr>
        <w:shd w:val="clear" w:color="auto" w:fill="F3F3F3"/>
        <w:spacing w:before="0" w:after="0" w:line="228" w:lineRule="auto"/>
      </w:pPr>
      <w:r>
        <w:rPr>
          <w:rFonts w:ascii="Consolas" w:hAnsi="Consolas" w:cs="Consolas" w:eastAsia="Consolas"/>
          <w:sz w:val="13.0"/>
          <w:szCs w:val="13.0"/>
        </w:rPr>
        <w:t xml:space="preserve">    tipo_dia     VARCHAR(20) NOT NULL,</w:t>
      </w:r>
    </w:p>
    <w:p>
      <w:pPr>
        <w:shd w:val="clear" w:color="auto" w:fill="F3F3F3"/>
        <w:spacing w:before="0" w:after="0" w:line="228" w:lineRule="auto"/>
      </w:pPr>
      <w:r>
        <w:rPr>
          <w:rFonts w:ascii="Consolas" w:hAnsi="Consolas" w:cs="Consolas" w:eastAsia="Consolas"/>
          <w:sz w:val="13.0"/>
          <w:szCs w:val="13.0"/>
        </w:rPr>
        <w:t xml:space="preserve">    hora_inicio  TIME WITHOUT TIME ZONE NOT NULL,</w:t>
      </w:r>
    </w:p>
    <w:p>
      <w:pPr>
        <w:shd w:val="clear" w:color="auto" w:fill="F3F3F3"/>
        <w:spacing w:before="0" w:after="0" w:line="228" w:lineRule="auto"/>
      </w:pPr>
      <w:r>
        <w:rPr>
          <w:rFonts w:ascii="Consolas" w:hAnsi="Consolas" w:cs="Consolas" w:eastAsia="Consolas"/>
          <w:sz w:val="13.0"/>
          <w:szCs w:val="13.0"/>
        </w:rPr>
        <w:t xml:space="preserve">    hora_fin     TIME WITHOUT TIME ZONE NOT NULL,</w:t>
      </w:r>
    </w:p>
    <w:p>
      <w:pPr>
        <w:shd w:val="clear" w:color="auto" w:fill="F3F3F3"/>
        <w:spacing w:before="0" w:after="0" w:line="228" w:lineRule="auto"/>
      </w:pPr>
      <w:r>
        <w:rPr>
          <w:rFonts w:ascii="Consolas" w:hAnsi="Consolas" w:cs="Consolas" w:eastAsia="Consolas"/>
          <w:sz w:val="13.0"/>
          <w:szCs w:val="13.0"/>
        </w:rPr>
        <w:t xml:space="preserve">    CONSTRAINT horarios_linea_pkey PRIMARY KEY (id_horario),</w:t>
      </w:r>
    </w:p>
    <w:p>
      <w:pPr>
        <w:shd w:val="clear" w:color="auto" w:fill="F3F3F3"/>
        <w:spacing w:before="0" w:after="0" w:line="228" w:lineRule="auto"/>
      </w:pPr>
      <w:r>
        <w:rPr>
          <w:rFonts w:ascii="Consolas" w:hAnsi="Consolas" w:cs="Consolas" w:eastAsia="Consolas"/>
          <w:sz w:val="13.0"/>
          <w:szCs w:val="13.0"/>
        </w:rPr>
        <w:t xml:space="preserve">    CONSTRAINT uq_horarios_linea_dia UNIQUE (id_linea, tipo_dia),</w:t>
      </w:r>
    </w:p>
    <w:p>
      <w:pPr>
        <w:shd w:val="clear" w:color="auto" w:fill="F3F3F3"/>
        <w:spacing w:before="0" w:after="0" w:line="228" w:lineRule="auto"/>
      </w:pPr>
      <w:r>
        <w:rPr>
          <w:rFonts w:ascii="Consolas" w:hAnsi="Consolas" w:cs="Consolas" w:eastAsia="Consolas"/>
          <w:sz w:val="13.0"/>
          <w:szCs w:val="13.0"/>
        </w:rPr>
        <w:t xml:space="preserve">    CONSTRAINT fk_horarios_linea FOREIGN KEY (id_linea) REFERENCES lineas(id_linea)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chk_horarios_rango CHECK (hora_fin &gt; hora_inicio),</w:t>
      </w:r>
    </w:p>
    <w:p>
      <w:pPr>
        <w:shd w:val="clear" w:color="auto" w:fill="F3F3F3"/>
        <w:spacing w:before="0" w:after="0" w:line="228" w:lineRule="auto"/>
      </w:pPr>
      <w:r>
        <w:rPr>
          <w:rFonts w:ascii="Consolas" w:hAnsi="Consolas" w:cs="Consolas" w:eastAsia="Consolas"/>
          <w:sz w:val="13.0"/>
          <w:szCs w:val="13.0"/>
        </w:rPr>
        <w:t xml:space="preserve">    CONSTRAINT chk_horarios_tipo_dia CHECK (tipo_dia IN ('lunes_viernes', 'sabado', 'domingo_feriado'))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-- 6. BUSES</w:t>
      </w:r>
    </w:p>
    <w:p>
      <w:pPr>
        <w:shd w:val="clear" w:color="auto" w:fill="F3F3F3"/>
        <w:spacing w:before="0" w:after="0" w:line="228" w:lineRule="auto"/>
      </w:pPr>
      <w:r>
        <w:rPr>
          <w:rFonts w:ascii="Consolas" w:hAnsi="Consolas" w:cs="Consolas" w:eastAsia="Consolas"/>
          <w:sz w:val="13.0"/>
          <w:szCs w:val="13.0"/>
        </w:rPr>
        <w:t xml:space="preserve">--    Puntos 4, 14 y 15: bus en una sola linea o ninguna, capacidad y ocupacion.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buses (</w:t>
      </w:r>
    </w:p>
    <w:p>
      <w:pPr>
        <w:shd w:val="clear" w:color="auto" w:fill="F3F3F3"/>
        <w:spacing w:before="0" w:after="0" w:line="228" w:lineRule="auto"/>
      </w:pPr>
      <w:r>
        <w:rPr>
          <w:rFonts w:ascii="Consolas" w:hAnsi="Consolas" w:cs="Consolas" w:eastAsia="Consolas"/>
          <w:sz w:val="13.0"/>
          <w:szCs w:val="13.0"/>
        </w:rPr>
        <w:t xml:space="preserve">    id_bus                UUID NOT NULL DEFAULT gen_random_uuid(),</w:t>
      </w:r>
    </w:p>
    <w:p>
      <w:pPr>
        <w:shd w:val="clear" w:color="auto" w:fill="F3F3F3"/>
        <w:spacing w:before="0" w:after="0" w:line="228" w:lineRule="auto"/>
      </w:pPr>
      <w:r>
        <w:rPr>
          <w:rFonts w:ascii="Consolas" w:hAnsi="Consolas" w:cs="Consolas" w:eastAsia="Consolas"/>
          <w:sz w:val="13.0"/>
          <w:szCs w:val="13.0"/>
        </w:rPr>
        <w:t xml:space="preserve">    placa                 VARCHAR(15) NOT NULL,</w:t>
      </w:r>
    </w:p>
    <w:p>
      <w:pPr>
        <w:shd w:val="clear" w:color="auto" w:fill="F3F3F3"/>
        <w:spacing w:before="0" w:after="0" w:line="228" w:lineRule="auto"/>
      </w:pPr>
      <w:r>
        <w:rPr>
          <w:rFonts w:ascii="Consolas" w:hAnsi="Consolas" w:cs="Consolas" w:eastAsia="Consolas"/>
          <w:sz w:val="13.0"/>
          <w:szCs w:val="13.0"/>
        </w:rPr>
        <w:t xml:space="preserve">    capacidad_maxima      INTEGER NOT NULL,</w:t>
      </w:r>
    </w:p>
    <w:p>
      <w:pPr>
        <w:shd w:val="clear" w:color="auto" w:fill="F3F3F3"/>
        <w:spacing w:before="0" w:after="0" w:line="228" w:lineRule="auto"/>
      </w:pPr>
      <w:r>
        <w:rPr>
          <w:rFonts w:ascii="Consolas" w:hAnsi="Consolas" w:cs="Consolas" w:eastAsia="Consolas"/>
          <w:sz w:val="13.0"/>
          <w:szCs w:val="13.0"/>
        </w:rPr>
        <w:t xml:space="preserve">    id_linea_asignada     UUID,</w:t>
      </w:r>
    </w:p>
    <w:p>
      <w:pPr>
        <w:shd w:val="clear" w:color="auto" w:fill="F3F3F3"/>
        <w:spacing w:before="0" w:after="0" w:line="228" w:lineRule="auto"/>
      </w:pPr>
      <w:r>
        <w:rPr>
          <w:rFonts w:ascii="Consolas" w:hAnsi="Consolas" w:cs="Consolas" w:eastAsia="Consolas"/>
          <w:sz w:val="13.0"/>
          <w:szCs w:val="13.0"/>
        </w:rPr>
        <w:t xml:space="preserve">    ocupacion_actual_pct  DECIMAL(5,2) NOT NULL DEFAULT '0'::numeric,</w:t>
      </w:r>
    </w:p>
    <w:p>
      <w:pPr>
        <w:shd w:val="clear" w:color="auto" w:fill="F3F3F3"/>
        <w:spacing w:before="0" w:after="0" w:line="228" w:lineRule="auto"/>
      </w:pPr>
      <w:r>
        <w:rPr>
          <w:rFonts w:ascii="Consolas" w:hAnsi="Consolas" w:cs="Consolas" w:eastAsia="Consolas"/>
          <w:sz w:val="13.0"/>
          <w:szCs w:val="13.0"/>
        </w:rPr>
        <w:t xml:space="preserve">    estado_logico         VARCHAR(255) NOT NULL DEFAULT 'fuera_de_servicio',</w:t>
      </w:r>
    </w:p>
    <w:p>
      <w:pPr>
        <w:shd w:val="clear" w:color="auto" w:fill="F3F3F3"/>
        <w:spacing w:before="0" w:after="0" w:line="228" w:lineRule="auto"/>
      </w:pPr>
      <w:r>
        <w:rPr>
          <w:rFonts w:ascii="Consolas" w:hAnsi="Consolas" w:cs="Consolas" w:eastAsia="Consolas"/>
          <w:sz w:val="13.0"/>
          <w:szCs w:val="13.0"/>
        </w:rPr>
        <w:t xml:space="preserve">    CONSTRAINT buses_pkey PRIMARY KEY (id_bus),</w:t>
      </w:r>
    </w:p>
    <w:p>
      <w:pPr>
        <w:shd w:val="clear" w:color="auto" w:fill="F3F3F3"/>
        <w:spacing w:before="0" w:after="0" w:line="228" w:lineRule="auto"/>
      </w:pPr>
      <w:r>
        <w:rPr>
          <w:rFonts w:ascii="Consolas" w:hAnsi="Consolas" w:cs="Consolas" w:eastAsia="Consolas"/>
          <w:sz w:val="13.0"/>
          <w:szCs w:val="13.0"/>
        </w:rPr>
        <w:t xml:space="preserve">    CONSTRAINT uq_buses_placa UNIQUE (placa),</w:t>
      </w:r>
    </w:p>
    <w:p>
      <w:pPr>
        <w:shd w:val="clear" w:color="auto" w:fill="F3F3F3"/>
        <w:spacing w:before="0" w:after="0" w:line="228" w:lineRule="auto"/>
      </w:pPr>
      <w:r>
        <w:rPr>
          <w:rFonts w:ascii="Consolas" w:hAnsi="Consolas" w:cs="Consolas" w:eastAsia="Consolas"/>
          <w:sz w:val="13.0"/>
          <w:szCs w:val="13.0"/>
        </w:rPr>
        <w:t xml:space="preserve">    CONSTRAINT fk_buses_linea FOREIGN KEY (id_linea_asignada) REFERENCES lineas(id_linea)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buses_estado_logico_check CHECK (estado_logico IN ('en_ruta', 'en_espera', 'fuera_de_servicio', 'en_mantenimiento')),</w:t>
      </w:r>
    </w:p>
    <w:p>
      <w:pPr>
        <w:shd w:val="clear" w:color="auto" w:fill="F3F3F3"/>
        <w:spacing w:before="0" w:after="0" w:line="228" w:lineRule="auto"/>
      </w:pPr>
      <w:r>
        <w:rPr>
          <w:rFonts w:ascii="Consolas" w:hAnsi="Consolas" w:cs="Consolas" w:eastAsia="Consolas"/>
          <w:sz w:val="13.0"/>
          <w:szCs w:val="13.0"/>
        </w:rPr>
        <w:t xml:space="preserve">    CONSTRAINT chk_buses_capacidad CHECK (capacidad_maxima &gt; 0),</w:t>
      </w:r>
    </w:p>
    <w:p>
      <w:pPr>
        <w:shd w:val="clear" w:color="auto" w:fill="F3F3F3"/>
        <w:spacing w:before="0" w:after="0" w:line="228" w:lineRule="auto"/>
      </w:pPr>
      <w:r>
        <w:rPr>
          <w:rFonts w:ascii="Consolas" w:hAnsi="Consolas" w:cs="Consolas" w:eastAsia="Consolas"/>
          <w:sz w:val="13.0"/>
          <w:szCs w:val="13.0"/>
        </w:rPr>
        <w:t xml:space="preserve">    CONSTRAINT chk_buses_ocupacion CHECK (ocupacion_actual_pct BETWEEN 0 AND 100)</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idx_buses_linea ON buses (id_linea_asignada);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-- 7. ACCESOS</w:t>
      </w:r>
    </w:p>
    <w:p>
      <w:pPr>
        <w:shd w:val="clear" w:color="auto" w:fill="F3F3F3"/>
        <w:spacing w:before="0" w:after="0" w:line="228" w:lineRule="auto"/>
      </w:pPr>
      <w:r>
        <w:rPr>
          <w:rFonts w:ascii="Consolas" w:hAnsi="Consolas" w:cs="Consolas" w:eastAsia="Consolas"/>
          <w:sz w:val="13.0"/>
          <w:szCs w:val="13.0"/>
        </w:rPr>
        <w:t xml:space="preserve">--    Punto 3: varios accesos por estacion, un acceso pertenece a una sola estacion.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accesos (</w:t>
      </w:r>
    </w:p>
    <w:p>
      <w:pPr>
        <w:shd w:val="clear" w:color="auto" w:fill="F3F3F3"/>
        <w:spacing w:before="0" w:after="0" w:line="228" w:lineRule="auto"/>
      </w:pPr>
      <w:r>
        <w:rPr>
          <w:rFonts w:ascii="Consolas" w:hAnsi="Consolas" w:cs="Consolas" w:eastAsia="Consolas"/>
          <w:sz w:val="13.0"/>
          <w:szCs w:val="13.0"/>
        </w:rPr>
        <w:t xml:space="preserve">    id_acceso         UUID NOT NULL DEFAULT gen_random_uuid(),</w:t>
      </w:r>
    </w:p>
    <w:p>
      <w:pPr>
        <w:shd w:val="clear" w:color="auto" w:fill="F3F3F3"/>
        <w:spacing w:before="0" w:after="0" w:line="228" w:lineRule="auto"/>
      </w:pPr>
      <w:r>
        <w:rPr>
          <w:rFonts w:ascii="Consolas" w:hAnsi="Consolas" w:cs="Consolas" w:eastAsia="Consolas"/>
          <w:sz w:val="13.0"/>
          <w:szCs w:val="13.0"/>
        </w:rPr>
        <w:t xml:space="preserve">    id_estacion       UUID NOT NULL,</w:t>
      </w:r>
    </w:p>
    <w:p>
      <w:pPr>
        <w:shd w:val="clear" w:color="auto" w:fill="F3F3F3"/>
        <w:spacing w:before="0" w:after="0" w:line="228" w:lineRule="auto"/>
      </w:pPr>
      <w:r>
        <w:rPr>
          <w:rFonts w:ascii="Consolas" w:hAnsi="Consolas" w:cs="Consolas" w:eastAsia="Consolas"/>
          <w:sz w:val="13.0"/>
          <w:szCs w:val="13.0"/>
        </w:rPr>
        <w:t xml:space="preserve">    ubicacion_fisica  VARCHAR(100) NOT NULL,</w:t>
      </w:r>
    </w:p>
    <w:p>
      <w:pPr>
        <w:shd w:val="clear" w:color="auto" w:fill="F3F3F3"/>
        <w:spacing w:before="0" w:after="0" w:line="228" w:lineRule="auto"/>
      </w:pPr>
      <w:r>
        <w:rPr>
          <w:rFonts w:ascii="Consolas" w:hAnsi="Consolas" w:cs="Consolas" w:eastAsia="Consolas"/>
          <w:sz w:val="13.0"/>
          <w:szCs w:val="13.0"/>
        </w:rPr>
        <w:t xml:space="preserve">    CONSTRAINT accesos_pkey PRIMARY KEY (id_acceso),</w:t>
      </w:r>
    </w:p>
    <w:p>
      <w:pPr>
        <w:shd w:val="clear" w:color="auto" w:fill="F3F3F3"/>
        <w:spacing w:before="0" w:after="0" w:line="228" w:lineRule="auto"/>
      </w:pPr>
      <w:r>
        <w:rPr>
          <w:rFonts w:ascii="Consolas" w:hAnsi="Consolas" w:cs="Consolas" w:eastAsia="Consolas"/>
          <w:sz w:val="13.0"/>
          <w:szCs w:val="13.0"/>
        </w:rPr>
        <w:t xml:space="preserve">    CONSTRAINT fk_accesos_estacion FOREIGN KEY (id_estacion) REFERENCES estaciones(id_estacion) ON UPDATE CASCADE ON DELETE RESTRICT</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idx_accesos_estacion ON accesos (id_estacion);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-- 8. MOLINETES</w:t>
      </w:r>
    </w:p>
    <w:p>
      <w:pPr>
        <w:shd w:val="clear" w:color="auto" w:fill="F3F3F3"/>
        <w:spacing w:before="0" w:after="0" w:line="228" w:lineRule="auto"/>
      </w:pPr>
      <w:r>
        <w:rPr>
          <w:rFonts w:ascii="Consolas" w:hAnsi="Consolas" w:cs="Consolas" w:eastAsia="Consolas"/>
          <w:sz w:val="13.0"/>
          <w:szCs w:val="13.0"/>
        </w:rPr>
        <w:t xml:space="preserve">--    Un molinete propio por acceso (1:1).</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molinetes (</w:t>
      </w:r>
    </w:p>
    <w:p>
      <w:pPr>
        <w:shd w:val="clear" w:color="auto" w:fill="F3F3F3"/>
        <w:spacing w:before="0" w:after="0" w:line="228" w:lineRule="auto"/>
      </w:pPr>
      <w:r>
        <w:rPr>
          <w:rFonts w:ascii="Consolas" w:hAnsi="Consolas" w:cs="Consolas" w:eastAsia="Consolas"/>
          <w:sz w:val="13.0"/>
          <w:szCs w:val="13.0"/>
        </w:rPr>
        <w:t xml:space="preserve">    id_molinete       UUID NOT NULL DEFAULT gen_random_uuid(),</w:t>
      </w:r>
    </w:p>
    <w:p>
      <w:pPr>
        <w:shd w:val="clear" w:color="auto" w:fill="F3F3F3"/>
        <w:spacing w:before="0" w:after="0" w:line="228" w:lineRule="auto"/>
      </w:pPr>
      <w:r>
        <w:rPr>
          <w:rFonts w:ascii="Consolas" w:hAnsi="Consolas" w:cs="Consolas" w:eastAsia="Consolas"/>
          <w:sz w:val="13.0"/>
          <w:szCs w:val="13.0"/>
        </w:rPr>
        <w:t xml:space="preserve">    id_acceso         UUID NOT NULL,</w:t>
      </w:r>
    </w:p>
    <w:p>
      <w:pPr>
        <w:shd w:val="clear" w:color="auto" w:fill="F3F3F3"/>
        <w:spacing w:before="0" w:after="0" w:line="228" w:lineRule="auto"/>
      </w:pPr>
      <w:r>
        <w:rPr>
          <w:rFonts w:ascii="Consolas" w:hAnsi="Consolas" w:cs="Consolas" w:eastAsia="Consolas"/>
          <w:sz w:val="13.0"/>
          <w:szCs w:val="13.0"/>
        </w:rPr>
        <w:t xml:space="preserve">    ip_address        VARCHAR(45) NOT NULL,</w:t>
      </w:r>
    </w:p>
    <w:p>
      <w:pPr>
        <w:shd w:val="clear" w:color="auto" w:fill="F3F3F3"/>
        <w:spacing w:before="0" w:after="0" w:line="228" w:lineRule="auto"/>
      </w:pPr>
      <w:r>
        <w:rPr>
          <w:rFonts w:ascii="Consolas" w:hAnsi="Consolas" w:cs="Consolas" w:eastAsia="Consolas"/>
          <w:sz w:val="13.0"/>
          <w:szCs w:val="13.0"/>
        </w:rPr>
        <w:t xml:space="preserve">    estado_operativo  VARCHAR(255) NOT NULL DEFAULT 'activo',</w:t>
      </w:r>
    </w:p>
    <w:p>
      <w:pPr>
        <w:shd w:val="clear" w:color="auto" w:fill="F3F3F3"/>
        <w:spacing w:before="0" w:after="0" w:line="228" w:lineRule="auto"/>
      </w:pPr>
      <w:r>
        <w:rPr>
          <w:rFonts w:ascii="Consolas" w:hAnsi="Consolas" w:cs="Consolas" w:eastAsia="Consolas"/>
          <w:sz w:val="13.0"/>
          <w:szCs w:val="13.0"/>
        </w:rPr>
        <w:t xml:space="preserve">    CONSTRAINT molinetes_pkey PRIMARY KEY (id_molinete),</w:t>
      </w:r>
    </w:p>
    <w:p>
      <w:pPr>
        <w:shd w:val="clear" w:color="auto" w:fill="F3F3F3"/>
        <w:spacing w:before="0" w:after="0" w:line="228" w:lineRule="auto"/>
      </w:pPr>
      <w:r>
        <w:rPr>
          <w:rFonts w:ascii="Consolas" w:hAnsi="Consolas" w:cs="Consolas" w:eastAsia="Consolas"/>
          <w:sz w:val="13.0"/>
          <w:szCs w:val="13.0"/>
        </w:rPr>
        <w:t xml:space="preserve">    CONSTRAINT uq_molinetes_acceso UNIQUE (id_acceso),</w:t>
      </w:r>
    </w:p>
    <w:p>
      <w:pPr>
        <w:shd w:val="clear" w:color="auto" w:fill="F3F3F3"/>
        <w:spacing w:before="0" w:after="0" w:line="228" w:lineRule="auto"/>
      </w:pPr>
      <w:r>
        <w:rPr>
          <w:rFonts w:ascii="Consolas" w:hAnsi="Consolas" w:cs="Consolas" w:eastAsia="Consolas"/>
          <w:sz w:val="13.0"/>
          <w:szCs w:val="13.0"/>
        </w:rPr>
        <w:t xml:space="preserve">    CONSTRAINT fk_molinetes_acceso FOREIGN KEY (id_acceso) REFERENCES accesos(id_acceso)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molinetes_estado_operativo_check CHECK (estado_operativo IN ('activo', 'inactivo', 'mantenimiento'))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-- 9. PARQUEOS</w:t>
      </w:r>
    </w:p>
    <w:p>
      <w:pPr>
        <w:shd w:val="clear" w:color="auto" w:fill="F3F3F3"/>
        <w:spacing w:before="0" w:after="0" w:line="228" w:lineRule="auto"/>
      </w:pPr>
      <w:r>
        <w:rPr>
          <w:rFonts w:ascii="Consolas" w:hAnsi="Consolas" w:cs="Consolas" w:eastAsia="Consolas"/>
          <w:sz w:val="13.0"/>
          <w:szCs w:val="13.0"/>
        </w:rPr>
        <w:t xml:space="preserve">--    Puntos 6 y 7: un bus nunca ocupa dos parqueos (UNIQUE) y cambia con sp_cambiar_parqueo_bus.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parqueos (</w:t>
      </w:r>
    </w:p>
    <w:p>
      <w:pPr>
        <w:shd w:val="clear" w:color="auto" w:fill="F3F3F3"/>
        <w:spacing w:before="0" w:after="0" w:line="228" w:lineRule="auto"/>
      </w:pPr>
      <w:r>
        <w:rPr>
          <w:rFonts w:ascii="Consolas" w:hAnsi="Consolas" w:cs="Consolas" w:eastAsia="Consolas"/>
          <w:sz w:val="13.0"/>
          <w:szCs w:val="13.0"/>
        </w:rPr>
        <w:t xml:space="preserve">    id_parqueo       UUID NOT NULL DEFAULT gen_random_uuid(),</w:t>
      </w:r>
    </w:p>
    <w:p>
      <w:pPr>
        <w:shd w:val="clear" w:color="auto" w:fill="F3F3F3"/>
        <w:spacing w:before="0" w:after="0" w:line="228" w:lineRule="auto"/>
      </w:pPr>
      <w:r>
        <w:rPr>
          <w:rFonts w:ascii="Consolas" w:hAnsi="Consolas" w:cs="Consolas" w:eastAsia="Consolas"/>
          <w:sz w:val="13.0"/>
          <w:szCs w:val="13.0"/>
        </w:rPr>
        <w:t xml:space="preserve">    id_estacion      UUID NOT NULL,</w:t>
      </w:r>
    </w:p>
    <w:p>
      <w:pPr>
        <w:shd w:val="clear" w:color="auto" w:fill="F3F3F3"/>
        <w:spacing w:before="0" w:after="0" w:line="228" w:lineRule="auto"/>
      </w:pPr>
      <w:r>
        <w:rPr>
          <w:rFonts w:ascii="Consolas" w:hAnsi="Consolas" w:cs="Consolas" w:eastAsia="Consolas"/>
          <w:sz w:val="13.0"/>
          <w:szCs w:val="13.0"/>
        </w:rPr>
        <w:t xml:space="preserve">    codigo_bahia     VARCHAR(20) NOT NULL,</w:t>
      </w:r>
    </w:p>
    <w:p>
      <w:pPr>
        <w:shd w:val="clear" w:color="auto" w:fill="F3F3F3"/>
        <w:spacing w:before="0" w:after="0" w:line="228" w:lineRule="auto"/>
      </w:pPr>
      <w:r>
        <w:rPr>
          <w:rFonts w:ascii="Consolas" w:hAnsi="Consolas" w:cs="Consolas" w:eastAsia="Consolas"/>
          <w:sz w:val="13.0"/>
          <w:szCs w:val="13.0"/>
        </w:rPr>
        <w:t xml:space="preserve">    id_bus_asignado  UUID,</w:t>
      </w:r>
    </w:p>
    <w:p>
      <w:pPr>
        <w:shd w:val="clear" w:color="auto" w:fill="F3F3F3"/>
        <w:spacing w:before="0" w:after="0" w:line="228" w:lineRule="auto"/>
      </w:pPr>
      <w:r>
        <w:rPr>
          <w:rFonts w:ascii="Consolas" w:hAnsi="Consolas" w:cs="Consolas" w:eastAsia="Consolas"/>
          <w:sz w:val="13.0"/>
          <w:szCs w:val="13.0"/>
        </w:rPr>
        <w:t xml:space="preserve">    CONSTRAINT parqueos_pkey PRIMARY KEY (id_parqueo),</w:t>
      </w:r>
    </w:p>
    <w:p>
      <w:pPr>
        <w:shd w:val="clear" w:color="auto" w:fill="F3F3F3"/>
        <w:spacing w:before="0" w:after="0" w:line="228" w:lineRule="auto"/>
      </w:pPr>
      <w:r>
        <w:rPr>
          <w:rFonts w:ascii="Consolas" w:hAnsi="Consolas" w:cs="Consolas" w:eastAsia="Consolas"/>
          <w:sz w:val="13.0"/>
          <w:szCs w:val="13.0"/>
        </w:rPr>
        <w:t xml:space="preserve">    CONSTRAINT uq_parqueos_bus UNIQUE (id_bus_asignado),</w:t>
      </w:r>
    </w:p>
    <w:p>
      <w:pPr>
        <w:shd w:val="clear" w:color="auto" w:fill="F3F3F3"/>
        <w:spacing w:before="0" w:after="0" w:line="228" w:lineRule="auto"/>
      </w:pPr>
      <w:r>
        <w:rPr>
          <w:rFonts w:ascii="Consolas" w:hAnsi="Consolas" w:cs="Consolas" w:eastAsia="Consolas"/>
          <w:sz w:val="13.0"/>
          <w:szCs w:val="13.0"/>
        </w:rPr>
        <w:t xml:space="preserve">    CONSTRAINT uq_parqueos_estacion_bahia UNIQUE (id_estacion, codigo_bahia),</w:t>
      </w:r>
    </w:p>
    <w:p>
      <w:pPr>
        <w:shd w:val="clear" w:color="auto" w:fill="F3F3F3"/>
        <w:spacing w:before="0" w:after="0" w:line="228" w:lineRule="auto"/>
      </w:pPr>
      <w:r>
        <w:rPr>
          <w:rFonts w:ascii="Consolas" w:hAnsi="Consolas" w:cs="Consolas" w:eastAsia="Consolas"/>
          <w:sz w:val="13.0"/>
          <w:szCs w:val="13.0"/>
        </w:rPr>
        <w:t xml:space="preserve">    CONSTRAINT fk_parqueos_bus FOREIGN KEY (id_bus_asignado) REFERENCES buses(id_bus)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fk_parqueos_estacion FOREIGN KEY (id_estacion) REFERENCES estaciones(id_estacion) ON UPDATE CASCADE ON DELETE RESTRICT</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-- 10. EMPLEADOS</w:t>
      </w:r>
    </w:p>
    <w:p>
      <w:pPr>
        <w:shd w:val="clear" w:color="auto" w:fill="F3F3F3"/>
        <w:spacing w:before="0" w:after="0" w:line="228" w:lineRule="auto"/>
      </w:pPr>
      <w:r>
        <w:rPr>
          <w:rFonts w:ascii="Consolas" w:hAnsi="Consolas" w:cs="Consolas" w:eastAsia="Consolas"/>
          <w:sz w:val="13.0"/>
          <w:szCs w:val="13.0"/>
        </w:rPr>
        <w:t xml:space="preserve">--    Datos generales del personal (contacto y direccion cifrados por Laravel).</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empleados (</w:t>
      </w:r>
    </w:p>
    <w:p>
      <w:pPr>
        <w:shd w:val="clear" w:color="auto" w:fill="F3F3F3"/>
        <w:spacing w:before="0" w:after="0" w:line="228" w:lineRule="auto"/>
      </w:pPr>
      <w:r>
        <w:rPr>
          <w:rFonts w:ascii="Consolas" w:hAnsi="Consolas" w:cs="Consolas" w:eastAsia="Consolas"/>
          <w:sz w:val="13.0"/>
          <w:szCs w:val="13.0"/>
        </w:rPr>
        <w:t xml:space="preserve">    id_empleado           UUID NOT NULL DEFAULT gen_random_uuid(),</w:t>
      </w:r>
    </w:p>
    <w:p>
      <w:pPr>
        <w:shd w:val="clear" w:color="auto" w:fill="F3F3F3"/>
        <w:spacing w:before="0" w:after="0" w:line="228" w:lineRule="auto"/>
      </w:pPr>
      <w:r>
        <w:rPr>
          <w:rFonts w:ascii="Consolas" w:hAnsi="Consolas" w:cs="Consolas" w:eastAsia="Consolas"/>
          <w:sz w:val="13.0"/>
          <w:szCs w:val="13.0"/>
        </w:rPr>
        <w:t xml:space="preserve">    dpi                   VARCHAR(20) NOT NULL,</w:t>
      </w:r>
    </w:p>
    <w:p>
      <w:pPr>
        <w:shd w:val="clear" w:color="auto" w:fill="F3F3F3"/>
        <w:spacing w:before="0" w:after="0" w:line="228" w:lineRule="auto"/>
      </w:pPr>
      <w:r>
        <w:rPr>
          <w:rFonts w:ascii="Consolas" w:hAnsi="Consolas" w:cs="Consolas" w:eastAsia="Consolas"/>
          <w:sz w:val="13.0"/>
          <w:szCs w:val="13.0"/>
        </w:rPr>
        <w:t xml:space="preserve">    nombre_completo       VARCHAR(200) NOT NULL,</w:t>
      </w:r>
    </w:p>
    <w:p>
      <w:pPr>
        <w:shd w:val="clear" w:color="auto" w:fill="F3F3F3"/>
        <w:spacing w:before="0" w:after="0" w:line="228" w:lineRule="auto"/>
      </w:pPr>
      <w:r>
        <w:rPr>
          <w:rFonts w:ascii="Consolas" w:hAnsi="Consolas" w:cs="Consolas" w:eastAsia="Consolas"/>
          <w:sz w:val="13.0"/>
          <w:szCs w:val="13.0"/>
        </w:rPr>
        <w:t xml:space="preserve">    fecha_nacimiento      DATE NOT NULL,</w:t>
      </w:r>
    </w:p>
    <w:p>
      <w:pPr>
        <w:shd w:val="clear" w:color="auto" w:fill="F3F3F3"/>
        <w:spacing w:before="0" w:after="0" w:line="228" w:lineRule="auto"/>
      </w:pPr>
      <w:r>
        <w:rPr>
          <w:rFonts w:ascii="Consolas" w:hAnsi="Consolas" w:cs="Consolas" w:eastAsia="Consolas"/>
          <w:sz w:val="13.0"/>
          <w:szCs w:val="13.0"/>
        </w:rPr>
        <w:t xml:space="preserve">    rol                   VARCHAR(255) NOT NULL,</w:t>
      </w:r>
    </w:p>
    <w:p>
      <w:pPr>
        <w:shd w:val="clear" w:color="auto" w:fill="F3F3F3"/>
        <w:spacing w:before="0" w:after="0" w:line="228" w:lineRule="auto"/>
      </w:pPr>
      <w:r>
        <w:rPr>
          <w:rFonts w:ascii="Consolas" w:hAnsi="Consolas" w:cs="Consolas" w:eastAsia="Consolas"/>
          <w:sz w:val="13.0"/>
          <w:szCs w:val="13.0"/>
        </w:rPr>
        <w:t xml:space="preserve">    contacto_encriptado   TEXT NOT NULL,</w:t>
      </w:r>
    </w:p>
    <w:p>
      <w:pPr>
        <w:shd w:val="clear" w:color="auto" w:fill="F3F3F3"/>
        <w:spacing w:before="0" w:after="0" w:line="228" w:lineRule="auto"/>
      </w:pPr>
      <w:r>
        <w:rPr>
          <w:rFonts w:ascii="Consolas" w:hAnsi="Consolas" w:cs="Consolas" w:eastAsia="Consolas"/>
          <w:sz w:val="13.0"/>
          <w:szCs w:val="13.0"/>
        </w:rPr>
        <w:t xml:space="preserve">    direccion_encriptada  TEXT NOT NULL,</w:t>
      </w:r>
    </w:p>
    <w:p>
      <w:pPr>
        <w:shd w:val="clear" w:color="auto" w:fill="F3F3F3"/>
        <w:spacing w:before="0" w:after="0" w:line="228" w:lineRule="auto"/>
      </w:pPr>
      <w:r>
        <w:rPr>
          <w:rFonts w:ascii="Consolas" w:hAnsi="Consolas" w:cs="Consolas" w:eastAsia="Consolas"/>
          <w:sz w:val="13.0"/>
          <w:szCs w:val="13.0"/>
        </w:rPr>
        <w:t xml:space="preserve">    activo                BOOLEAN NOT NULL DEFAULT true,</w:t>
      </w:r>
    </w:p>
    <w:p>
      <w:pPr>
        <w:shd w:val="clear" w:color="auto" w:fill="F3F3F3"/>
        <w:spacing w:before="0" w:after="0" w:line="228" w:lineRule="auto"/>
      </w:pPr>
      <w:r>
        <w:rPr>
          <w:rFonts w:ascii="Consolas" w:hAnsi="Consolas" w:cs="Consolas" w:eastAsia="Consolas"/>
          <w:sz w:val="13.0"/>
          <w:szCs w:val="13.0"/>
        </w:rPr>
        <w:t xml:space="preserve">    CONSTRAINT empleados_pkey PRIMARY KEY (id_empleado),</w:t>
      </w:r>
    </w:p>
    <w:p>
      <w:pPr>
        <w:shd w:val="clear" w:color="auto" w:fill="F3F3F3"/>
        <w:spacing w:before="0" w:after="0" w:line="228" w:lineRule="auto"/>
      </w:pPr>
      <w:r>
        <w:rPr>
          <w:rFonts w:ascii="Consolas" w:hAnsi="Consolas" w:cs="Consolas" w:eastAsia="Consolas"/>
          <w:sz w:val="13.0"/>
          <w:szCs w:val="13.0"/>
        </w:rPr>
        <w:t xml:space="preserve">    CONSTRAINT uq_empleados_dpi UNIQUE (dpi),</w:t>
      </w:r>
    </w:p>
    <w:p>
      <w:pPr>
        <w:shd w:val="clear" w:color="auto" w:fill="F3F3F3"/>
        <w:spacing w:before="0" w:after="0" w:line="228" w:lineRule="auto"/>
      </w:pPr>
      <w:r>
        <w:rPr>
          <w:rFonts w:ascii="Consolas" w:hAnsi="Consolas" w:cs="Consolas" w:eastAsia="Consolas"/>
          <w:sz w:val="13.0"/>
          <w:szCs w:val="13.0"/>
        </w:rPr>
        <w:t xml:space="preserve">    CONSTRAINT empleados_rol_check CHECK (rol IN ('piloto', 'seguridad', 'operador'))</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-- 11. PILOTOS</w:t>
      </w:r>
    </w:p>
    <w:p>
      <w:pPr>
        <w:shd w:val="clear" w:color="auto" w:fill="F3F3F3"/>
        <w:spacing w:before="0" w:after="0" w:line="228" w:lineRule="auto"/>
      </w:pPr>
      <w:r>
        <w:rPr>
          <w:rFonts w:ascii="Consolas" w:hAnsi="Consolas" w:cs="Consolas" w:eastAsia="Consolas"/>
          <w:sz w:val="13.0"/>
          <w:szCs w:val="13.0"/>
        </w:rPr>
        <w:t xml:space="preserve">--    Punto 9: historial educativo, residencia y comunicacion del piloto.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pilotos (</w:t>
      </w:r>
    </w:p>
    <w:p>
      <w:pPr>
        <w:shd w:val="clear" w:color="auto" w:fill="F3F3F3"/>
        <w:spacing w:before="0" w:after="0" w:line="228" w:lineRule="auto"/>
      </w:pPr>
      <w:r>
        <w:rPr>
          <w:rFonts w:ascii="Consolas" w:hAnsi="Consolas" w:cs="Consolas" w:eastAsia="Consolas"/>
          <w:sz w:val="13.0"/>
          <w:szCs w:val="13.0"/>
        </w:rPr>
        <w:t xml:space="preserve">    id_empleado                     UUID NOT NULL,</w:t>
      </w:r>
    </w:p>
    <w:p>
      <w:pPr>
        <w:shd w:val="clear" w:color="auto" w:fill="F3F3F3"/>
        <w:spacing w:before="0" w:after="0" w:line="228" w:lineRule="auto"/>
      </w:pPr>
      <w:r>
        <w:rPr>
          <w:rFonts w:ascii="Consolas" w:hAnsi="Consolas" w:cs="Consolas" w:eastAsia="Consolas"/>
          <w:sz w:val="13.0"/>
          <w:szCs w:val="13.0"/>
        </w:rPr>
        <w:t xml:space="preserve">    numero_licencia                 VARCHAR(30) NOT NULL,</w:t>
      </w:r>
    </w:p>
    <w:p>
      <w:pPr>
        <w:shd w:val="clear" w:color="auto" w:fill="F3F3F3"/>
        <w:spacing w:before="0" w:after="0" w:line="228" w:lineRule="auto"/>
      </w:pPr>
      <w:r>
        <w:rPr>
          <w:rFonts w:ascii="Consolas" w:hAnsi="Consolas" w:cs="Consolas" w:eastAsia="Consolas"/>
          <w:sz w:val="13.0"/>
          <w:szCs w:val="13.0"/>
        </w:rPr>
        <w:t xml:space="preserve">    tipo_licencia                   VARCHAR(10) NOT NULL,</w:t>
      </w:r>
    </w:p>
    <w:p>
      <w:pPr>
        <w:shd w:val="clear" w:color="auto" w:fill="F3F3F3"/>
        <w:spacing w:before="0" w:after="0" w:line="228" w:lineRule="auto"/>
      </w:pPr>
      <w:r>
        <w:rPr>
          <w:rFonts w:ascii="Consolas" w:hAnsi="Consolas" w:cs="Consolas" w:eastAsia="Consolas"/>
          <w:sz w:val="13.0"/>
          <w:szCs w:val="13.0"/>
        </w:rPr>
        <w:t xml:space="preserve">    anios_experiencia               INTEGER NOT NULL DEFAULT 0,</w:t>
      </w:r>
    </w:p>
    <w:p>
      <w:pPr>
        <w:shd w:val="clear" w:color="auto" w:fill="F3F3F3"/>
        <w:spacing w:before="0" w:after="0" w:line="228" w:lineRule="auto"/>
      </w:pPr>
      <w:r>
        <w:rPr>
          <w:rFonts w:ascii="Consolas" w:hAnsi="Consolas" w:cs="Consolas" w:eastAsia="Consolas"/>
          <w:sz w:val="13.0"/>
          <w:szCs w:val="13.0"/>
        </w:rPr>
        <w:t xml:space="preserve">    nivel_educativo                 VARCHAR(50) NOT NULL,</w:t>
      </w:r>
    </w:p>
    <w:p>
      <w:pPr>
        <w:shd w:val="clear" w:color="auto" w:fill="F3F3F3"/>
        <w:spacing w:before="0" w:after="0" w:line="228" w:lineRule="auto"/>
      </w:pPr>
      <w:r>
        <w:rPr>
          <w:rFonts w:ascii="Consolas" w:hAnsi="Consolas" w:cs="Consolas" w:eastAsia="Consolas"/>
          <w:sz w:val="13.0"/>
          <w:szCs w:val="13.0"/>
        </w:rPr>
        <w:t xml:space="preserve">    historial_educativo_encriptado  TEXT,</w:t>
      </w:r>
    </w:p>
    <w:p>
      <w:pPr>
        <w:shd w:val="clear" w:color="auto" w:fill="F3F3F3"/>
        <w:spacing w:before="0" w:after="0" w:line="228" w:lineRule="auto"/>
      </w:pPr>
      <w:r>
        <w:rPr>
          <w:rFonts w:ascii="Consolas" w:hAnsi="Consolas" w:cs="Consolas" w:eastAsia="Consolas"/>
          <w:sz w:val="13.0"/>
          <w:szCs w:val="13.0"/>
        </w:rPr>
        <w:t xml:space="preserve">    id_bus_asignado                 UUID,</w:t>
      </w:r>
    </w:p>
    <w:p>
      <w:pPr>
        <w:shd w:val="clear" w:color="auto" w:fill="F3F3F3"/>
        <w:spacing w:before="0" w:after="0" w:line="228" w:lineRule="auto"/>
      </w:pPr>
      <w:r>
        <w:rPr>
          <w:rFonts w:ascii="Consolas" w:hAnsi="Consolas" w:cs="Consolas" w:eastAsia="Consolas"/>
          <w:sz w:val="13.0"/>
          <w:szCs w:val="13.0"/>
        </w:rPr>
        <w:t xml:space="preserve">    CONSTRAINT pilotos_pkey PRIMARY KEY (id_empleado),</w:t>
      </w:r>
    </w:p>
    <w:p>
      <w:pPr>
        <w:shd w:val="clear" w:color="auto" w:fill="F3F3F3"/>
        <w:spacing w:before="0" w:after="0" w:line="228" w:lineRule="auto"/>
      </w:pPr>
      <w:r>
        <w:rPr>
          <w:rFonts w:ascii="Consolas" w:hAnsi="Consolas" w:cs="Consolas" w:eastAsia="Consolas"/>
          <w:sz w:val="13.0"/>
          <w:szCs w:val="13.0"/>
        </w:rPr>
        <w:t xml:space="preserve">    CONSTRAINT uq_pilotos_bus UNIQUE (id_bus_asignado),</w:t>
      </w:r>
    </w:p>
    <w:p>
      <w:pPr>
        <w:shd w:val="clear" w:color="auto" w:fill="F3F3F3"/>
        <w:spacing w:before="0" w:after="0" w:line="228" w:lineRule="auto"/>
      </w:pPr>
      <w:r>
        <w:rPr>
          <w:rFonts w:ascii="Consolas" w:hAnsi="Consolas" w:cs="Consolas" w:eastAsia="Consolas"/>
          <w:sz w:val="13.0"/>
          <w:szCs w:val="13.0"/>
        </w:rPr>
        <w:t xml:space="preserve">    CONSTRAINT uq_pilotos_licencia UNIQUE (numero_licencia),</w:t>
      </w:r>
    </w:p>
    <w:p>
      <w:pPr>
        <w:shd w:val="clear" w:color="auto" w:fill="F3F3F3"/>
        <w:spacing w:before="0" w:after="0" w:line="228" w:lineRule="auto"/>
      </w:pPr>
      <w:r>
        <w:rPr>
          <w:rFonts w:ascii="Consolas" w:hAnsi="Consolas" w:cs="Consolas" w:eastAsia="Consolas"/>
          <w:sz w:val="13.0"/>
          <w:szCs w:val="13.0"/>
        </w:rPr>
        <w:t xml:space="preserve">    CONSTRAINT fk_pilotos_bus FOREIGN KEY (id_bus_asignado) REFERENCES buses(id_bus)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fk_pilotos_empleado FOREIGN KEY (id_empleado) REFERENCES empleados(id_empleado)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chk_pilotos_experiencia CHECK (anios_experiencia &gt;= 0)</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-- 12. SEGURIDAD</w:t>
      </w:r>
    </w:p>
    <w:p>
      <w:pPr>
        <w:shd w:val="clear" w:color="auto" w:fill="F3F3F3"/>
        <w:spacing w:before="0" w:after="0" w:line="228" w:lineRule="auto"/>
      </w:pPr>
      <w:r>
        <w:rPr>
          <w:rFonts w:ascii="Consolas" w:hAnsi="Consolas" w:cs="Consolas" w:eastAsia="Consolas"/>
          <w:sz w:val="13.0"/>
          <w:szCs w:val="13.0"/>
        </w:rPr>
        <w:t xml:space="preserve">--    Punto 10: al menos un guardia por acceso (trg_seguridad_min_uno).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seguridad (</w:t>
      </w:r>
    </w:p>
    <w:p>
      <w:pPr>
        <w:shd w:val="clear" w:color="auto" w:fill="F3F3F3"/>
        <w:spacing w:before="0" w:after="0" w:line="228" w:lineRule="auto"/>
      </w:pPr>
      <w:r>
        <w:rPr>
          <w:rFonts w:ascii="Consolas" w:hAnsi="Consolas" w:cs="Consolas" w:eastAsia="Consolas"/>
          <w:sz w:val="13.0"/>
          <w:szCs w:val="13.0"/>
        </w:rPr>
        <w:t xml:space="preserve">    id_empleado                      UUID NOT NULL,</w:t>
      </w:r>
    </w:p>
    <w:p>
      <w:pPr>
        <w:shd w:val="clear" w:color="auto" w:fill="F3F3F3"/>
        <w:spacing w:before="0" w:after="0" w:line="228" w:lineRule="auto"/>
      </w:pPr>
      <w:r>
        <w:rPr>
          <w:rFonts w:ascii="Consolas" w:hAnsi="Consolas" w:cs="Consolas" w:eastAsia="Consolas"/>
          <w:sz w:val="13.0"/>
          <w:szCs w:val="13.0"/>
        </w:rPr>
        <w:t xml:space="preserve">    permisos_vigentes                VARCHAR(100) NOT NULL,</w:t>
      </w:r>
    </w:p>
    <w:p>
      <w:pPr>
        <w:shd w:val="clear" w:color="auto" w:fill="F3F3F3"/>
        <w:spacing w:before="0" w:after="0" w:line="228" w:lineRule="auto"/>
      </w:pPr>
      <w:r>
        <w:rPr>
          <w:rFonts w:ascii="Consolas" w:hAnsi="Consolas" w:cs="Consolas" w:eastAsia="Consolas"/>
          <w:sz w:val="13.0"/>
          <w:szCs w:val="13.0"/>
        </w:rPr>
        <w:t xml:space="preserve">    constancia_antecedentes_penales  VARCHAR(100) NOT NULL,</w:t>
      </w:r>
    </w:p>
    <w:p>
      <w:pPr>
        <w:shd w:val="clear" w:color="auto" w:fill="F3F3F3"/>
        <w:spacing w:before="0" w:after="0" w:line="228" w:lineRule="auto"/>
      </w:pPr>
      <w:r>
        <w:rPr>
          <w:rFonts w:ascii="Consolas" w:hAnsi="Consolas" w:cs="Consolas" w:eastAsia="Consolas"/>
          <w:sz w:val="13.0"/>
          <w:szCs w:val="13.0"/>
        </w:rPr>
        <w:t xml:space="preserve">    numero_placa_asignada            VARCHAR(15),</w:t>
      </w:r>
    </w:p>
    <w:p>
      <w:pPr>
        <w:shd w:val="clear" w:color="auto" w:fill="F3F3F3"/>
        <w:spacing w:before="0" w:after="0" w:line="228" w:lineRule="auto"/>
      </w:pPr>
      <w:r>
        <w:rPr>
          <w:rFonts w:ascii="Consolas" w:hAnsi="Consolas" w:cs="Consolas" w:eastAsia="Consolas"/>
          <w:sz w:val="13.0"/>
          <w:szCs w:val="13.0"/>
        </w:rPr>
        <w:t xml:space="preserve">    id_acceso_asignado               UUID,</w:t>
      </w:r>
    </w:p>
    <w:p>
      <w:pPr>
        <w:shd w:val="clear" w:color="auto" w:fill="F3F3F3"/>
        <w:spacing w:before="0" w:after="0" w:line="228" w:lineRule="auto"/>
      </w:pPr>
      <w:r>
        <w:rPr>
          <w:rFonts w:ascii="Consolas" w:hAnsi="Consolas" w:cs="Consolas" w:eastAsia="Consolas"/>
          <w:sz w:val="13.0"/>
          <w:szCs w:val="13.0"/>
        </w:rPr>
        <w:t xml:space="preserve">    CONSTRAINT seguridad_pkey PRIMARY KEY (id_empleado),</w:t>
      </w:r>
    </w:p>
    <w:p>
      <w:pPr>
        <w:shd w:val="clear" w:color="auto" w:fill="F3F3F3"/>
        <w:spacing w:before="0" w:after="0" w:line="228" w:lineRule="auto"/>
      </w:pPr>
      <w:r>
        <w:rPr>
          <w:rFonts w:ascii="Consolas" w:hAnsi="Consolas" w:cs="Consolas" w:eastAsia="Consolas"/>
          <w:sz w:val="13.0"/>
          <w:szCs w:val="13.0"/>
        </w:rPr>
        <w:t xml:space="preserve">    CONSTRAINT fk_seguridad_acceso FOREIGN KEY (id_acceso_asignado) REFERENCES accesos(id_acceso)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fk_seguridad_empleado FOREIGN KEY (id_empleado) REFERENCES empleados(id_empleado) ON UPDATE CASCADE ON DELETE CASCADE</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idx_seguridad_acceso ON seguridad (id_acceso_asignado);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-- 13. OPERADORES</w:t>
      </w:r>
    </w:p>
    <w:p>
      <w:pPr>
        <w:shd w:val="clear" w:color="auto" w:fill="F3F3F3"/>
        <w:spacing w:before="0" w:after="0" w:line="228" w:lineRule="auto"/>
      </w:pPr>
      <w:r>
        <w:rPr>
          <w:rFonts w:ascii="Consolas" w:hAnsi="Consolas" w:cs="Consolas" w:eastAsia="Consolas"/>
          <w:sz w:val="13.0"/>
          <w:szCs w:val="13.0"/>
        </w:rPr>
        <w:t xml:space="preserve">--    Punto 16: operador asignado a la PC de trabajo de cada estacion.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operadores (</w:t>
      </w:r>
    </w:p>
    <w:p>
      <w:pPr>
        <w:shd w:val="clear" w:color="auto" w:fill="F3F3F3"/>
        <w:spacing w:before="0" w:after="0" w:line="228" w:lineRule="auto"/>
      </w:pPr>
      <w:r>
        <w:rPr>
          <w:rFonts w:ascii="Consolas" w:hAnsi="Consolas" w:cs="Consolas" w:eastAsia="Consolas"/>
          <w:sz w:val="13.0"/>
          <w:szCs w:val="13.0"/>
        </w:rPr>
        <w:t xml:space="preserve">    id_empleado                  UUID NOT NULL,</w:t>
      </w:r>
    </w:p>
    <w:p>
      <w:pPr>
        <w:shd w:val="clear" w:color="auto" w:fill="F3F3F3"/>
        <w:spacing w:before="0" w:after="0" w:line="228" w:lineRule="auto"/>
      </w:pPr>
      <w:r>
        <w:rPr>
          <w:rFonts w:ascii="Consolas" w:hAnsi="Consolas" w:cs="Consolas" w:eastAsia="Consolas"/>
          <w:sz w:val="13.0"/>
          <w:szCs w:val="13.0"/>
        </w:rPr>
        <w:t xml:space="preserve">    nivel_estudios               VARCHAR(50) NOT NULL,</w:t>
      </w:r>
    </w:p>
    <w:p>
      <w:pPr>
        <w:shd w:val="clear" w:color="auto" w:fill="F3F3F3"/>
        <w:spacing w:before="0" w:after="0" w:line="228" w:lineRule="auto"/>
      </w:pPr>
      <w:r>
        <w:rPr>
          <w:rFonts w:ascii="Consolas" w:hAnsi="Consolas" w:cs="Consolas" w:eastAsia="Consolas"/>
          <w:sz w:val="13.0"/>
          <w:szCs w:val="13.0"/>
        </w:rPr>
        <w:t xml:space="preserve">    anios_experiencia_monitoreo  INTEGER NOT NULL DEFAULT 0,</w:t>
      </w:r>
    </w:p>
    <w:p>
      <w:pPr>
        <w:shd w:val="clear" w:color="auto" w:fill="F3F3F3"/>
        <w:spacing w:before="0" w:after="0" w:line="228" w:lineRule="auto"/>
      </w:pPr>
      <w:r>
        <w:rPr>
          <w:rFonts w:ascii="Consolas" w:hAnsi="Consolas" w:cs="Consolas" w:eastAsia="Consolas"/>
          <w:sz w:val="13.0"/>
          <w:szCs w:val="13.0"/>
        </w:rPr>
        <w:t xml:space="preserve">    id_estacion_asignada         UUID,</w:t>
      </w:r>
    </w:p>
    <w:p>
      <w:pPr>
        <w:shd w:val="clear" w:color="auto" w:fill="F3F3F3"/>
        <w:spacing w:before="0" w:after="0" w:line="228" w:lineRule="auto"/>
      </w:pPr>
      <w:r>
        <w:rPr>
          <w:rFonts w:ascii="Consolas" w:hAnsi="Consolas" w:cs="Consolas" w:eastAsia="Consolas"/>
          <w:sz w:val="13.0"/>
          <w:szCs w:val="13.0"/>
        </w:rPr>
        <w:t xml:space="preserve">    CONSTRAINT operadores_pkey PRIMARY KEY (id_empleado),</w:t>
      </w:r>
    </w:p>
    <w:p>
      <w:pPr>
        <w:shd w:val="clear" w:color="auto" w:fill="F3F3F3"/>
        <w:spacing w:before="0" w:after="0" w:line="228" w:lineRule="auto"/>
      </w:pPr>
      <w:r>
        <w:rPr>
          <w:rFonts w:ascii="Consolas" w:hAnsi="Consolas" w:cs="Consolas" w:eastAsia="Consolas"/>
          <w:sz w:val="13.0"/>
          <w:szCs w:val="13.0"/>
        </w:rPr>
        <w:t xml:space="preserve">    CONSTRAINT fk_operadores_empleado FOREIGN KEY (id_empleado) REFERENCES empleados(id_empleado)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fk_operadores_estacion FOREIGN KEY (id_estacion_asignada) REFERENCES estaciones(id_estacion)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chk_operadores_experiencia CHECK (anios_experiencia_monitoreo &gt;= 0)</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idx_operadores_estacion ON operadores (id_estacion_asignada);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-- 14. TARJETAS</w:t>
      </w:r>
    </w:p>
    <w:p>
      <w:pPr>
        <w:shd w:val="clear" w:color="auto" w:fill="F3F3F3"/>
        <w:spacing w:before="0" w:after="0" w:line="228" w:lineRule="auto"/>
      </w:pPr>
      <w:r>
        <w:rPr>
          <w:rFonts w:ascii="Consolas" w:hAnsi="Consolas" w:cs="Consolas" w:eastAsia="Consolas"/>
          <w:sz w:val="13.0"/>
          <w:szCs w:val="13.0"/>
        </w:rPr>
        <w:t xml:space="preserve">--    Punto 18: Tarjeta Ciudadana (ciudadana, adulto mayor, discapacidad), costo Q20 con 5 viajes gratis.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tarjetas (</w:t>
      </w:r>
    </w:p>
    <w:p>
      <w:pPr>
        <w:shd w:val="clear" w:color="auto" w:fill="F3F3F3"/>
        <w:spacing w:before="0" w:after="0" w:line="228" w:lineRule="auto"/>
      </w:pPr>
      <w:r>
        <w:rPr>
          <w:rFonts w:ascii="Consolas" w:hAnsi="Consolas" w:cs="Consolas" w:eastAsia="Consolas"/>
          <w:sz w:val="13.0"/>
          <w:szCs w:val="13.0"/>
        </w:rPr>
        <w:t xml:space="preserve">    id_tarjeta               UUID NOT NULL DEFAULT gen_random_uuid(),</w:t>
      </w:r>
    </w:p>
    <w:p>
      <w:pPr>
        <w:shd w:val="clear" w:color="auto" w:fill="F3F3F3"/>
        <w:spacing w:before="0" w:after="0" w:line="228" w:lineRule="auto"/>
      </w:pPr>
      <w:r>
        <w:rPr>
          <w:rFonts w:ascii="Consolas" w:hAnsi="Consolas" w:cs="Consolas" w:eastAsia="Consolas"/>
          <w:sz w:val="13.0"/>
          <w:szCs w:val="13.0"/>
        </w:rPr>
        <w:t xml:space="preserve">    numero_tarjeta           VARCHAR(20) NOT NULL,</w:t>
      </w:r>
    </w:p>
    <w:p>
      <w:pPr>
        <w:shd w:val="clear" w:color="auto" w:fill="F3F3F3"/>
        <w:spacing w:before="0" w:after="0" w:line="228" w:lineRule="auto"/>
      </w:pPr>
      <w:r>
        <w:rPr>
          <w:rFonts w:ascii="Consolas" w:hAnsi="Consolas" w:cs="Consolas" w:eastAsia="Consolas"/>
          <w:sz w:val="13.0"/>
          <w:szCs w:val="13.0"/>
        </w:rPr>
        <w:t xml:space="preserve">    saldo                    DECIMAL(8,2) NOT NULL DEFAULT '0'::numeric,</w:t>
      </w:r>
    </w:p>
    <w:p>
      <w:pPr>
        <w:shd w:val="clear" w:color="auto" w:fill="F3F3F3"/>
        <w:spacing w:before="0" w:after="0" w:line="228" w:lineRule="auto"/>
      </w:pPr>
      <w:r>
        <w:rPr>
          <w:rFonts w:ascii="Consolas" w:hAnsi="Consolas" w:cs="Consolas" w:eastAsia="Consolas"/>
          <w:sz w:val="13.0"/>
          <w:szCs w:val="13.0"/>
        </w:rPr>
        <w:t xml:space="preserve">    estado                   VARCHAR(255) NOT NULL DEFAULT 'activa',</w:t>
      </w:r>
    </w:p>
    <w:p>
      <w:pPr>
        <w:shd w:val="clear" w:color="auto" w:fill="F3F3F3"/>
        <w:spacing w:before="0" w:after="0" w:line="228" w:lineRule="auto"/>
      </w:pPr>
      <w:r>
        <w:rPr>
          <w:rFonts w:ascii="Consolas" w:hAnsi="Consolas" w:cs="Consolas" w:eastAsia="Consolas"/>
          <w:sz w:val="13.0"/>
          <w:szCs w:val="13.0"/>
        </w:rPr>
        <w:t xml:space="preserve">    fecha_emision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tipo_tarjeta             VARCHAR(20) NOT NULL DEFAULT 'ciudadana',</w:t>
      </w:r>
    </w:p>
    <w:p>
      <w:pPr>
        <w:shd w:val="clear" w:color="auto" w:fill="F3F3F3"/>
        <w:spacing w:before="0" w:after="0" w:line="228" w:lineRule="auto"/>
      </w:pPr>
      <w:r>
        <w:rPr>
          <w:rFonts w:ascii="Consolas" w:hAnsi="Consolas" w:cs="Consolas" w:eastAsia="Consolas"/>
          <w:sz w:val="13.0"/>
          <w:szCs w:val="13.0"/>
        </w:rPr>
        <w:t xml:space="preserve">    nombre_titular           VARCHAR(200),</w:t>
      </w:r>
    </w:p>
    <w:p>
      <w:pPr>
        <w:shd w:val="clear" w:color="auto" w:fill="F3F3F3"/>
        <w:spacing w:before="0" w:after="0" w:line="228" w:lineRule="auto"/>
      </w:pPr>
      <w:r>
        <w:rPr>
          <w:rFonts w:ascii="Consolas" w:hAnsi="Consolas" w:cs="Consolas" w:eastAsia="Consolas"/>
          <w:sz w:val="13.0"/>
          <w:szCs w:val="13.0"/>
        </w:rPr>
        <w:t xml:space="preserve">    dpi_titular              VARCHAR(13),</w:t>
      </w:r>
    </w:p>
    <w:p>
      <w:pPr>
        <w:shd w:val="clear" w:color="auto" w:fill="F3F3F3"/>
        <w:spacing w:before="0" w:after="0" w:line="228" w:lineRule="auto"/>
      </w:pPr>
      <w:r>
        <w:rPr>
          <w:rFonts w:ascii="Consolas" w:hAnsi="Consolas" w:cs="Consolas" w:eastAsia="Consolas"/>
          <w:sz w:val="13.0"/>
          <w:szCs w:val="13.0"/>
        </w:rPr>
        <w:t xml:space="preserve">    costo_emision            DECIMAL(6,2) NOT NULL DEFAULT 20.00,</w:t>
      </w:r>
    </w:p>
    <w:p>
      <w:pPr>
        <w:shd w:val="clear" w:color="auto" w:fill="F3F3F3"/>
        <w:spacing w:before="0" w:after="0" w:line="228" w:lineRule="auto"/>
      </w:pPr>
      <w:r>
        <w:rPr>
          <w:rFonts w:ascii="Consolas" w:hAnsi="Consolas" w:cs="Consolas" w:eastAsia="Consolas"/>
          <w:sz w:val="13.0"/>
          <w:szCs w:val="13.0"/>
        </w:rPr>
        <w:t xml:space="preserve">    viajes_gratis_restantes  INTEGER NOT NULL DEFAULT 0,</w:t>
      </w:r>
    </w:p>
    <w:p>
      <w:pPr>
        <w:shd w:val="clear" w:color="auto" w:fill="F3F3F3"/>
        <w:spacing w:before="0" w:after="0" w:line="228" w:lineRule="auto"/>
      </w:pPr>
      <w:r>
        <w:rPr>
          <w:rFonts w:ascii="Consolas" w:hAnsi="Consolas" w:cs="Consolas" w:eastAsia="Consolas"/>
          <w:sz w:val="13.0"/>
          <w:szCs w:val="13.0"/>
        </w:rPr>
        <w:t xml:space="preserve">    CONSTRAINT tarjetas_pkey PRIMARY KEY (id_tarjeta),</w:t>
      </w:r>
    </w:p>
    <w:p>
      <w:pPr>
        <w:shd w:val="clear" w:color="auto" w:fill="F3F3F3"/>
        <w:spacing w:before="0" w:after="0" w:line="228" w:lineRule="auto"/>
      </w:pPr>
      <w:r>
        <w:rPr>
          <w:rFonts w:ascii="Consolas" w:hAnsi="Consolas" w:cs="Consolas" w:eastAsia="Consolas"/>
          <w:sz w:val="13.0"/>
          <w:szCs w:val="13.0"/>
        </w:rPr>
        <w:t xml:space="preserve">    CONSTRAINT uq_tarjetas_numero UNIQUE (numero_tarjeta),</w:t>
      </w:r>
    </w:p>
    <w:p>
      <w:pPr>
        <w:shd w:val="clear" w:color="auto" w:fill="F3F3F3"/>
        <w:spacing w:before="0" w:after="0" w:line="228" w:lineRule="auto"/>
      </w:pPr>
      <w:r>
        <w:rPr>
          <w:rFonts w:ascii="Consolas" w:hAnsi="Consolas" w:cs="Consolas" w:eastAsia="Consolas"/>
          <w:sz w:val="13.0"/>
          <w:szCs w:val="13.0"/>
        </w:rPr>
        <w:t xml:space="preserve">    CONSTRAINT chk_tarjetas_costo CHECK (costo_emision &gt;= 0),</w:t>
      </w:r>
    </w:p>
    <w:p>
      <w:pPr>
        <w:shd w:val="clear" w:color="auto" w:fill="F3F3F3"/>
        <w:spacing w:before="0" w:after="0" w:line="228" w:lineRule="auto"/>
      </w:pPr>
      <w:r>
        <w:rPr>
          <w:rFonts w:ascii="Consolas" w:hAnsi="Consolas" w:cs="Consolas" w:eastAsia="Consolas"/>
          <w:sz w:val="13.0"/>
          <w:szCs w:val="13.0"/>
        </w:rPr>
        <w:t xml:space="preserve">    CONSTRAINT chk_tarjetas_saldo CHECK (saldo &gt;= 0),</w:t>
      </w:r>
    </w:p>
    <w:p>
      <w:pPr>
        <w:shd w:val="clear" w:color="auto" w:fill="F3F3F3"/>
        <w:spacing w:before="0" w:after="0" w:line="228" w:lineRule="auto"/>
      </w:pPr>
      <w:r>
        <w:rPr>
          <w:rFonts w:ascii="Consolas" w:hAnsi="Consolas" w:cs="Consolas" w:eastAsia="Consolas"/>
          <w:sz w:val="13.0"/>
          <w:szCs w:val="13.0"/>
        </w:rPr>
        <w:t xml:space="preserve">    CONSTRAINT chk_tarjetas_tipo CHECK (tipo_tarjeta IN ('ciudadana', 'adulto_mayor', 'discapacidad')),</w:t>
      </w:r>
    </w:p>
    <w:p>
      <w:pPr>
        <w:shd w:val="clear" w:color="auto" w:fill="F3F3F3"/>
        <w:spacing w:before="0" w:after="0" w:line="228" w:lineRule="auto"/>
      </w:pPr>
      <w:r>
        <w:rPr>
          <w:rFonts w:ascii="Consolas" w:hAnsi="Consolas" w:cs="Consolas" w:eastAsia="Consolas"/>
          <w:sz w:val="13.0"/>
          <w:szCs w:val="13.0"/>
        </w:rPr>
        <w:t xml:space="preserve">    CONSTRAINT chk_tarjetas_titular CHECK (tipo_tarjeta = 'ciudadana' OR (nombre_titular IS NOT NULL AND dpi_titular IS NOT NULL)),</w:t>
      </w:r>
    </w:p>
    <w:p>
      <w:pPr>
        <w:shd w:val="clear" w:color="auto" w:fill="F3F3F3"/>
        <w:spacing w:before="0" w:after="0" w:line="228" w:lineRule="auto"/>
      </w:pPr>
      <w:r>
        <w:rPr>
          <w:rFonts w:ascii="Consolas" w:hAnsi="Consolas" w:cs="Consolas" w:eastAsia="Consolas"/>
          <w:sz w:val="13.0"/>
          <w:szCs w:val="13.0"/>
        </w:rPr>
        <w:t xml:space="preserve">    CONSTRAINT chk_tarjetas_viajes_gratis CHECK (viajes_gratis_restantes &gt;= 0),</w:t>
      </w:r>
    </w:p>
    <w:p>
      <w:pPr>
        <w:shd w:val="clear" w:color="auto" w:fill="F3F3F3"/>
        <w:spacing w:before="0" w:after="0" w:line="228" w:lineRule="auto"/>
      </w:pPr>
      <w:r>
        <w:rPr>
          <w:rFonts w:ascii="Consolas" w:hAnsi="Consolas" w:cs="Consolas" w:eastAsia="Consolas"/>
          <w:sz w:val="13.0"/>
          <w:szCs w:val="13.0"/>
        </w:rPr>
        <w:t xml:space="preserve">    CONSTRAINT tarjetas_estado_check CHECK (estado IN ('activa', 'bloqueada', 'vencida'))</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-- 15. RECARGAS</w:t>
      </w:r>
    </w:p>
    <w:p>
      <w:pPr>
        <w:shd w:val="clear" w:color="auto" w:fill="F3F3F3"/>
        <w:spacing w:before="0" w:after="0" w:line="228" w:lineRule="auto"/>
      </w:pPr>
      <w:r>
        <w:rPr>
          <w:rFonts w:ascii="Consolas" w:hAnsi="Consolas" w:cs="Consolas" w:eastAsia="Consolas"/>
          <w:sz w:val="13.0"/>
          <w:szCs w:val="13.0"/>
        </w:rPr>
        <w:t xml:space="preserve">--    Punto 18: recargas de Q5 a Q200 (efectivo, debito, credito o en linea).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recargas (</w:t>
      </w:r>
    </w:p>
    <w:p>
      <w:pPr>
        <w:shd w:val="clear" w:color="auto" w:fill="F3F3F3"/>
        <w:spacing w:before="0" w:after="0" w:line="228" w:lineRule="auto"/>
      </w:pPr>
      <w:r>
        <w:rPr>
          <w:rFonts w:ascii="Consolas" w:hAnsi="Consolas" w:cs="Consolas" w:eastAsia="Consolas"/>
          <w:sz w:val="13.0"/>
          <w:szCs w:val="13.0"/>
        </w:rPr>
        <w:t xml:space="preserve">    id_recarga   UUID NOT NULL DEFAULT gen_random_uuid(),</w:t>
      </w:r>
    </w:p>
    <w:p>
      <w:pPr>
        <w:shd w:val="clear" w:color="auto" w:fill="F3F3F3"/>
        <w:spacing w:before="0" w:after="0" w:line="228" w:lineRule="auto"/>
      </w:pPr>
      <w:r>
        <w:rPr>
          <w:rFonts w:ascii="Consolas" w:hAnsi="Consolas" w:cs="Consolas" w:eastAsia="Consolas"/>
          <w:sz w:val="13.0"/>
          <w:szCs w:val="13.0"/>
        </w:rPr>
        <w:t xml:space="preserve">    id_tarjeta   UUID NOT NULL,</w:t>
      </w:r>
    </w:p>
    <w:p>
      <w:pPr>
        <w:shd w:val="clear" w:color="auto" w:fill="F3F3F3"/>
        <w:spacing w:before="0" w:after="0" w:line="228" w:lineRule="auto"/>
      </w:pPr>
      <w:r>
        <w:rPr>
          <w:rFonts w:ascii="Consolas" w:hAnsi="Consolas" w:cs="Consolas" w:eastAsia="Consolas"/>
          <w:sz w:val="13.0"/>
          <w:szCs w:val="13.0"/>
        </w:rPr>
        <w:t xml:space="preserve">    monto        DECIMAL(8,2) NOT NULL,</w:t>
      </w:r>
    </w:p>
    <w:p>
      <w:pPr>
        <w:shd w:val="clear" w:color="auto" w:fill="F3F3F3"/>
        <w:spacing w:before="0" w:after="0" w:line="228" w:lineRule="auto"/>
      </w:pPr>
      <w:r>
        <w:rPr>
          <w:rFonts w:ascii="Consolas" w:hAnsi="Consolas" w:cs="Consolas" w:eastAsia="Consolas"/>
          <w:sz w:val="13.0"/>
          <w:szCs w:val="13.0"/>
        </w:rPr>
        <w:t xml:space="preserve">    metodo_pago  VARCHAR(255) NOT NULL,</w:t>
      </w:r>
    </w:p>
    <w:p>
      <w:pPr>
        <w:shd w:val="clear" w:color="auto" w:fill="F3F3F3"/>
        <w:spacing w:before="0" w:after="0" w:line="228" w:lineRule="auto"/>
      </w:pPr>
      <w:r>
        <w:rPr>
          <w:rFonts w:ascii="Consolas" w:hAnsi="Consolas" w:cs="Consolas" w:eastAsia="Consolas"/>
          <w:sz w:val="13.0"/>
          <w:szCs w:val="13.0"/>
        </w:rPr>
        <w:t xml:space="preserve">    fecha_hora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CONSTRAINT recargas_pkey PRIMARY KEY (id_recarga),</w:t>
      </w:r>
    </w:p>
    <w:p>
      <w:pPr>
        <w:shd w:val="clear" w:color="auto" w:fill="F3F3F3"/>
        <w:spacing w:before="0" w:after="0" w:line="228" w:lineRule="auto"/>
      </w:pPr>
      <w:r>
        <w:rPr>
          <w:rFonts w:ascii="Consolas" w:hAnsi="Consolas" w:cs="Consolas" w:eastAsia="Consolas"/>
          <w:sz w:val="13.0"/>
          <w:szCs w:val="13.0"/>
        </w:rPr>
        <w:t xml:space="preserve">    CONSTRAINT fk_recargas_tarjeta FOREIGN KEY (id_tarjeta) REFERENCES tarjetas(id_tarjeta)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chk_recargas_monto CHECK (monto BETWEEN 5 AND 200),</w:t>
      </w:r>
    </w:p>
    <w:p>
      <w:pPr>
        <w:shd w:val="clear" w:color="auto" w:fill="F3F3F3"/>
        <w:spacing w:before="0" w:after="0" w:line="228" w:lineRule="auto"/>
      </w:pPr>
      <w:r>
        <w:rPr>
          <w:rFonts w:ascii="Consolas" w:hAnsi="Consolas" w:cs="Consolas" w:eastAsia="Consolas"/>
          <w:sz w:val="13.0"/>
          <w:szCs w:val="13.0"/>
        </w:rPr>
        <w:t xml:space="preserve">    CONSTRAINT recargas_metodo_pago_check CHECK (metodo_pago IN ('efectivo', 'debito', 'credito', 'en_linea'))</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idx_recargas_tarjeta ON recargas (id_tarjeta);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-- 16. ALERTAS_SISTEMA</w:t>
      </w:r>
    </w:p>
    <w:p>
      <w:pPr>
        <w:shd w:val="clear" w:color="auto" w:fill="F3F3F3"/>
        <w:spacing w:before="0" w:after="0" w:line="228" w:lineRule="auto"/>
      </w:pPr>
      <w:r>
        <w:rPr>
          <w:rFonts w:ascii="Consolas" w:hAnsi="Consolas" w:cs="Consolas" w:eastAsia="Consolas"/>
          <w:sz w:val="13.0"/>
          <w:szCs w:val="13.0"/>
        </w:rPr>
        <w:t xml:space="preserve">--    Punto 14: alertas de refuerzo de bus (trg_estaciones_alerta_aforo).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alertas_sistema (</w:t>
      </w:r>
    </w:p>
    <w:p>
      <w:pPr>
        <w:shd w:val="clear" w:color="auto" w:fill="F3F3F3"/>
        <w:spacing w:before="0" w:after="0" w:line="228" w:lineRule="auto"/>
      </w:pPr>
      <w:r>
        <w:rPr>
          <w:rFonts w:ascii="Consolas" w:hAnsi="Consolas" w:cs="Consolas" w:eastAsia="Consolas"/>
          <w:sz w:val="13.0"/>
          <w:szCs w:val="13.0"/>
        </w:rPr>
        <w:t xml:space="preserve">    id_alerta       UUID NOT NULL DEFAULT gen_random_uuid(),</w:t>
      </w:r>
    </w:p>
    <w:p>
      <w:pPr>
        <w:shd w:val="clear" w:color="auto" w:fill="F3F3F3"/>
        <w:spacing w:before="0" w:after="0" w:line="228" w:lineRule="auto"/>
      </w:pPr>
      <w:r>
        <w:rPr>
          <w:rFonts w:ascii="Consolas" w:hAnsi="Consolas" w:cs="Consolas" w:eastAsia="Consolas"/>
          <w:sz w:val="13.0"/>
          <w:szCs w:val="13.0"/>
        </w:rPr>
        <w:t xml:space="preserve">    id_estacion     UUID NOT NULL,</w:t>
      </w:r>
    </w:p>
    <w:p>
      <w:pPr>
        <w:shd w:val="clear" w:color="auto" w:fill="F3F3F3"/>
        <w:spacing w:before="0" w:after="0" w:line="228" w:lineRule="auto"/>
      </w:pPr>
      <w:r>
        <w:rPr>
          <w:rFonts w:ascii="Consolas" w:hAnsi="Consolas" w:cs="Consolas" w:eastAsia="Consolas"/>
          <w:sz w:val="13.0"/>
          <w:szCs w:val="13.0"/>
        </w:rPr>
        <w:t xml:space="preserve">    tipo_alerta     VARCHAR(255) NOT NULL,</w:t>
      </w:r>
    </w:p>
    <w:p>
      <w:pPr>
        <w:shd w:val="clear" w:color="auto" w:fill="F3F3F3"/>
        <w:spacing w:before="0" w:after="0" w:line="228" w:lineRule="auto"/>
      </w:pPr>
      <w:r>
        <w:rPr>
          <w:rFonts w:ascii="Consolas" w:hAnsi="Consolas" w:cs="Consolas" w:eastAsia="Consolas"/>
          <w:sz w:val="13.0"/>
          <w:szCs w:val="13.0"/>
        </w:rPr>
        <w:t xml:space="preserve">    descripcion     TEXT NOT NULL,</w:t>
      </w:r>
    </w:p>
    <w:p>
      <w:pPr>
        <w:shd w:val="clear" w:color="auto" w:fill="F3F3F3"/>
        <w:spacing w:before="0" w:after="0" w:line="228" w:lineRule="auto"/>
      </w:pPr>
      <w:r>
        <w:rPr>
          <w:rFonts w:ascii="Consolas" w:hAnsi="Consolas" w:cs="Consolas" w:eastAsia="Consolas"/>
          <w:sz w:val="13.0"/>
          <w:szCs w:val="13.0"/>
        </w:rPr>
        <w:t xml:space="preserve">    estado          VARCHAR(255) NOT NULL DEFAULT 'abierta',</w:t>
      </w:r>
    </w:p>
    <w:p>
      <w:pPr>
        <w:shd w:val="clear" w:color="auto" w:fill="F3F3F3"/>
        <w:spacing w:before="0" w:after="0" w:line="228" w:lineRule="auto"/>
      </w:pPr>
      <w:r>
        <w:rPr>
          <w:rFonts w:ascii="Consolas" w:hAnsi="Consolas" w:cs="Consolas" w:eastAsia="Consolas"/>
          <w:sz w:val="13.0"/>
          <w:szCs w:val="13.0"/>
        </w:rPr>
        <w:t xml:space="preserve">    fecha_creacion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fecha_cierre    TIMESTAMP(0),</w:t>
      </w:r>
    </w:p>
    <w:p>
      <w:pPr>
        <w:shd w:val="clear" w:color="auto" w:fill="F3F3F3"/>
        <w:spacing w:before="0" w:after="0" w:line="228" w:lineRule="auto"/>
      </w:pPr>
      <w:r>
        <w:rPr>
          <w:rFonts w:ascii="Consolas" w:hAnsi="Consolas" w:cs="Consolas" w:eastAsia="Consolas"/>
          <w:sz w:val="13.0"/>
          <w:szCs w:val="13.0"/>
        </w:rPr>
        <w:t xml:space="preserve">    CONSTRAINT alertas_sistema_pkey PRIMARY KEY (id_alerta),</w:t>
      </w:r>
    </w:p>
    <w:p>
      <w:pPr>
        <w:shd w:val="clear" w:color="auto" w:fill="F3F3F3"/>
        <w:spacing w:before="0" w:after="0" w:line="228" w:lineRule="auto"/>
      </w:pPr>
      <w:r>
        <w:rPr>
          <w:rFonts w:ascii="Consolas" w:hAnsi="Consolas" w:cs="Consolas" w:eastAsia="Consolas"/>
          <w:sz w:val="13.0"/>
          <w:szCs w:val="13.0"/>
        </w:rPr>
        <w:t xml:space="preserve">    CONSTRAINT fk_alertas_estacion FOREIGN KEY (id_estacion) REFERENCES estaciones(id_estacion)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alertas_sistema_estado_check CHECK (estado IN ('abierta', 'atendida', 'cerrada')),</w:t>
      </w:r>
    </w:p>
    <w:p>
      <w:pPr>
        <w:shd w:val="clear" w:color="auto" w:fill="F3F3F3"/>
        <w:spacing w:before="0" w:after="0" w:line="228" w:lineRule="auto"/>
      </w:pPr>
      <w:r>
        <w:rPr>
          <w:rFonts w:ascii="Consolas" w:hAnsi="Consolas" w:cs="Consolas" w:eastAsia="Consolas"/>
          <w:sz w:val="13.0"/>
          <w:szCs w:val="13.0"/>
        </w:rPr>
        <w:t xml:space="preserve">    CONSTRAINT alertas_sistema_tipo_alerta_check CHECK (tipo_alerta IN ('refuerzo_bus', 'bahia_ocupada', 'espera_minima', 'otro'))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idx_alertas_estado ON alertas_sistema (estado);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-- 17. TRANSACCIONES_PAGO</w:t>
      </w:r>
    </w:p>
    <w:p>
      <w:pPr>
        <w:shd w:val="clear" w:color="auto" w:fill="F3F3F3"/>
        <w:spacing w:before="0" w:after="0" w:line="228" w:lineRule="auto"/>
      </w:pPr>
      <w:r>
        <w:rPr>
          <w:rFonts w:ascii="Consolas" w:hAnsi="Consolas" w:cs="Consolas" w:eastAsia="Consolas"/>
          <w:sz w:val="13.0"/>
          <w:szCs w:val="13.0"/>
        </w:rPr>
        <w:t xml:space="preserve">--    Punto 18: pagos en molinetes solo con Tarjeta Ciudadana o tarjeta bancaria sin contacto.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transacciones_pago (</w:t>
      </w:r>
    </w:p>
    <w:p>
      <w:pPr>
        <w:shd w:val="clear" w:color="auto" w:fill="F3F3F3"/>
        <w:spacing w:before="0" w:after="0" w:line="228" w:lineRule="auto"/>
      </w:pPr>
      <w:r>
        <w:rPr>
          <w:rFonts w:ascii="Consolas" w:hAnsi="Consolas" w:cs="Consolas" w:eastAsia="Consolas"/>
          <w:sz w:val="13.0"/>
          <w:szCs w:val="13.0"/>
        </w:rPr>
        <w:t xml:space="preserve">    id_transaccion  UUID NOT NULL DEFAULT gen_random_uuid(),</w:t>
      </w:r>
    </w:p>
    <w:p>
      <w:pPr>
        <w:shd w:val="clear" w:color="auto" w:fill="F3F3F3"/>
        <w:spacing w:before="0" w:after="0" w:line="228" w:lineRule="auto"/>
      </w:pPr>
      <w:r>
        <w:rPr>
          <w:rFonts w:ascii="Consolas" w:hAnsi="Consolas" w:cs="Consolas" w:eastAsia="Consolas"/>
          <w:sz w:val="13.0"/>
          <w:szCs w:val="13.0"/>
        </w:rPr>
        <w:t xml:space="preserve">    id_molinete     UUID NOT NULL,</w:t>
      </w:r>
    </w:p>
    <w:p>
      <w:pPr>
        <w:shd w:val="clear" w:color="auto" w:fill="F3F3F3"/>
        <w:spacing w:before="0" w:after="0" w:line="228" w:lineRule="auto"/>
      </w:pPr>
      <w:r>
        <w:rPr>
          <w:rFonts w:ascii="Consolas" w:hAnsi="Consolas" w:cs="Consolas" w:eastAsia="Consolas"/>
          <w:sz w:val="13.0"/>
          <w:szCs w:val="13.0"/>
        </w:rPr>
        <w:t xml:space="preserve">    id_tarjeta      UUID,</w:t>
      </w:r>
    </w:p>
    <w:p>
      <w:pPr>
        <w:shd w:val="clear" w:color="auto" w:fill="F3F3F3"/>
        <w:spacing w:before="0" w:after="0" w:line="228" w:lineRule="auto"/>
      </w:pPr>
      <w:r>
        <w:rPr>
          <w:rFonts w:ascii="Consolas" w:hAnsi="Consolas" w:cs="Consolas" w:eastAsia="Consolas"/>
          <w:sz w:val="13.0"/>
          <w:szCs w:val="13.0"/>
        </w:rPr>
        <w:t xml:space="preserve">    monto           DECIMAL(8,2) NOT NULL,</w:t>
      </w:r>
    </w:p>
    <w:p>
      <w:pPr>
        <w:shd w:val="clear" w:color="auto" w:fill="F3F3F3"/>
        <w:spacing w:before="0" w:after="0" w:line="228" w:lineRule="auto"/>
      </w:pPr>
      <w:r>
        <w:rPr>
          <w:rFonts w:ascii="Consolas" w:hAnsi="Consolas" w:cs="Consolas" w:eastAsia="Consolas"/>
          <w:sz w:val="13.0"/>
          <w:szCs w:val="13.0"/>
        </w:rPr>
        <w:t xml:space="preserve">    metodo_pago     VARCHAR(255) NOT NULL,</w:t>
      </w:r>
    </w:p>
    <w:p>
      <w:pPr>
        <w:shd w:val="clear" w:color="auto" w:fill="F3F3F3"/>
        <w:spacing w:before="0" w:after="0" w:line="228" w:lineRule="auto"/>
      </w:pPr>
      <w:r>
        <w:rPr>
          <w:rFonts w:ascii="Consolas" w:hAnsi="Consolas" w:cs="Consolas" w:eastAsia="Consolas"/>
          <w:sz w:val="13.0"/>
          <w:szCs w:val="13.0"/>
        </w:rPr>
        <w:t xml:space="preserve">    fecha_hora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id_linea        UUID,</w:t>
      </w:r>
    </w:p>
    <w:p>
      <w:pPr>
        <w:shd w:val="clear" w:color="auto" w:fill="F3F3F3"/>
        <w:spacing w:before="0" w:after="0" w:line="228" w:lineRule="auto"/>
      </w:pPr>
      <w:r>
        <w:rPr>
          <w:rFonts w:ascii="Consolas" w:hAnsi="Consolas" w:cs="Consolas" w:eastAsia="Consolas"/>
          <w:sz w:val="13.0"/>
          <w:szCs w:val="13.0"/>
        </w:rPr>
        <w:t xml:space="preserve">    viaje_gratis    BOOLEAN NOT NULL DEFAULT false,</w:t>
      </w:r>
    </w:p>
    <w:p>
      <w:pPr>
        <w:shd w:val="clear" w:color="auto" w:fill="F3F3F3"/>
        <w:spacing w:before="0" w:after="0" w:line="228" w:lineRule="auto"/>
      </w:pPr>
      <w:r>
        <w:rPr>
          <w:rFonts w:ascii="Consolas" w:hAnsi="Consolas" w:cs="Consolas" w:eastAsia="Consolas"/>
          <w:sz w:val="13.0"/>
          <w:szCs w:val="13.0"/>
        </w:rPr>
        <w:t xml:space="preserve">    CONSTRAINT transacciones_pago_pkey PRIMARY KEY (id_transaccion),</w:t>
      </w:r>
    </w:p>
    <w:p>
      <w:pPr>
        <w:shd w:val="clear" w:color="auto" w:fill="F3F3F3"/>
        <w:spacing w:before="0" w:after="0" w:line="228" w:lineRule="auto"/>
      </w:pPr>
      <w:r>
        <w:rPr>
          <w:rFonts w:ascii="Consolas" w:hAnsi="Consolas" w:cs="Consolas" w:eastAsia="Consolas"/>
          <w:sz w:val="13.0"/>
          <w:szCs w:val="13.0"/>
        </w:rPr>
        <w:t xml:space="preserve">    CONSTRAINT fk_transacciones_linea FOREIGN KEY (id_linea) REFERENCES lineas(id_linea)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fk_transacciones_molinete FOREIGN KEY (id_molinete) REFERENCES molinetes(id_molinete)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fk_transacciones_tarjeta FOREIGN KEY (id_tarjeta) REFERENCES tarjetas(id_tarjeta)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chk_transacciones_monto CHECK (monto &gt;= 0 AND (viaje_gratis OR monto &gt; 0)),</w:t>
      </w:r>
    </w:p>
    <w:p>
      <w:pPr>
        <w:shd w:val="clear" w:color="auto" w:fill="F3F3F3"/>
        <w:spacing w:before="0" w:after="0" w:line="228" w:lineRule="auto"/>
      </w:pPr>
      <w:r>
        <w:rPr>
          <w:rFonts w:ascii="Consolas" w:hAnsi="Consolas" w:cs="Consolas" w:eastAsia="Consolas"/>
          <w:sz w:val="13.0"/>
          <w:szCs w:val="13.0"/>
        </w:rPr>
        <w:t xml:space="preserve">    CONSTRAINT chk_transacciones_tarjeta CHECK (metodo_pago &lt;&gt; 'tarjeta_ciudadana' OR id_tarjeta IS NOT NULL),</w:t>
      </w:r>
    </w:p>
    <w:p>
      <w:pPr>
        <w:shd w:val="clear" w:color="auto" w:fill="F3F3F3"/>
        <w:spacing w:before="0" w:after="0" w:line="228" w:lineRule="auto"/>
      </w:pPr>
      <w:r>
        <w:rPr>
          <w:rFonts w:ascii="Consolas" w:hAnsi="Consolas" w:cs="Consolas" w:eastAsia="Consolas"/>
          <w:sz w:val="13.0"/>
          <w:szCs w:val="13.0"/>
        </w:rPr>
        <w:t xml:space="preserve">    CONSTRAINT transacciones_pago_metodo_pago_check CHECK (metodo_pago IN ('tarjeta_ciudadana', 'tarjeta_bancaria'))</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idx_transacciones_fecha ON transacciones_pago (fecha_hora);</w:t>
      </w:r>
    </w:p>
    <w:p>
      <w:pPr>
        <w:shd w:val="clear" w:color="auto" w:fill="F3F3F3"/>
        <w:spacing w:before="0" w:after="0" w:line="228" w:lineRule="auto"/>
      </w:pPr>
      <w:r>
        <w:rPr>
          <w:rFonts w:ascii="Consolas" w:hAnsi="Consolas" w:cs="Consolas" w:eastAsia="Consolas"/>
          <w:sz w:val="13.0"/>
          <w:szCs w:val="13.0"/>
        </w:rPr>
        <w:t xml:space="preserve">CREATE INDEX idx_transacciones_linea ON transacciones_pago (id_linea);</w:t>
      </w:r>
    </w:p>
    <w:p>
      <w:pPr>
        <w:shd w:val="clear" w:color="auto" w:fill="F3F3F3"/>
        <w:spacing w:before="0" w:after="0" w:line="228" w:lineRule="auto"/>
      </w:pPr>
      <w:r>
        <w:rPr>
          <w:rFonts w:ascii="Consolas" w:hAnsi="Consolas" w:cs="Consolas" w:eastAsia="Consolas"/>
          <w:sz w:val="13.0"/>
          <w:szCs w:val="13.0"/>
        </w:rPr>
        <w:t xml:space="preserve">CREATE INDEX idx_transacciones_tarjeta ON transacciones_pago (id_tarjeta);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-- 18. BITACORA_AUDITORIA</w:t>
      </w:r>
    </w:p>
    <w:p>
      <w:pPr>
        <w:shd w:val="clear" w:color="auto" w:fill="F3F3F3"/>
        <w:spacing w:before="0" w:after="0" w:line="228" w:lineRule="auto"/>
      </w:pPr>
      <w:r>
        <w:rPr>
          <w:rFonts w:ascii="Consolas" w:hAnsi="Consolas" w:cs="Consolas" w:eastAsia="Consolas"/>
          <w:sz w:val="13.0"/>
          <w:szCs w:val="13.0"/>
        </w:rPr>
        <w:t xml:space="preserve">--    Auditoria de cambios (quien, que tabla, antes y despues).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bitacora_auditoria (</w:t>
      </w:r>
    </w:p>
    <w:p>
      <w:pPr>
        <w:shd w:val="clear" w:color="auto" w:fill="F3F3F3"/>
        <w:spacing w:before="0" w:after="0" w:line="228" w:lineRule="auto"/>
      </w:pPr>
      <w:r>
        <w:rPr>
          <w:rFonts w:ascii="Consolas" w:hAnsi="Consolas" w:cs="Consolas" w:eastAsia="Consolas"/>
          <w:sz w:val="13.0"/>
          <w:szCs w:val="13.0"/>
        </w:rPr>
        <w:t xml:space="preserve">    id_bitacora           UUID NOT NULL DEFAULT gen_random_uuid(),</w:t>
      </w:r>
    </w:p>
    <w:p>
      <w:pPr>
        <w:shd w:val="clear" w:color="auto" w:fill="F3F3F3"/>
        <w:spacing w:before="0" w:after="0" w:line="228" w:lineRule="auto"/>
      </w:pPr>
      <w:r>
        <w:rPr>
          <w:rFonts w:ascii="Consolas" w:hAnsi="Consolas" w:cs="Consolas" w:eastAsia="Consolas"/>
          <w:sz w:val="13.0"/>
          <w:szCs w:val="13.0"/>
        </w:rPr>
        <w:t xml:space="preserve">    id_usuario            BIGINT,</w:t>
      </w:r>
    </w:p>
    <w:p>
      <w:pPr>
        <w:shd w:val="clear" w:color="auto" w:fill="F3F3F3"/>
        <w:spacing w:before="0" w:after="0" w:line="228" w:lineRule="auto"/>
      </w:pPr>
      <w:r>
        <w:rPr>
          <w:rFonts w:ascii="Consolas" w:hAnsi="Consolas" w:cs="Consolas" w:eastAsia="Consolas"/>
          <w:sz w:val="13.0"/>
          <w:szCs w:val="13.0"/>
        </w:rPr>
        <w:t xml:space="preserve">    id_empleado_usuario   UUID,</w:t>
      </w:r>
    </w:p>
    <w:p>
      <w:pPr>
        <w:shd w:val="clear" w:color="auto" w:fill="F3F3F3"/>
        <w:spacing w:before="0" w:after="0" w:line="228" w:lineRule="auto"/>
      </w:pPr>
      <w:r>
        <w:rPr>
          <w:rFonts w:ascii="Consolas" w:hAnsi="Consolas" w:cs="Consolas" w:eastAsia="Consolas"/>
          <w:sz w:val="13.0"/>
          <w:szCs w:val="13.0"/>
        </w:rPr>
        <w:t xml:space="preserve">    tabla_afectada        VARCHAR(100) NOT NULL,</w:t>
      </w:r>
    </w:p>
    <w:p>
      <w:pPr>
        <w:shd w:val="clear" w:color="auto" w:fill="F3F3F3"/>
        <w:spacing w:before="0" w:after="0" w:line="228" w:lineRule="auto"/>
      </w:pPr>
      <w:r>
        <w:rPr>
          <w:rFonts w:ascii="Consolas" w:hAnsi="Consolas" w:cs="Consolas" w:eastAsia="Consolas"/>
          <w:sz w:val="13.0"/>
          <w:szCs w:val="13.0"/>
        </w:rPr>
        <w:t xml:space="preserve">    id_registro_afectado  VARCHAR(36),</w:t>
      </w:r>
    </w:p>
    <w:p>
      <w:pPr>
        <w:shd w:val="clear" w:color="auto" w:fill="F3F3F3"/>
        <w:spacing w:before="0" w:after="0" w:line="228" w:lineRule="auto"/>
      </w:pPr>
      <w:r>
        <w:rPr>
          <w:rFonts w:ascii="Consolas" w:hAnsi="Consolas" w:cs="Consolas" w:eastAsia="Consolas"/>
          <w:sz w:val="13.0"/>
          <w:szCs w:val="13.0"/>
        </w:rPr>
        <w:t xml:space="preserve">    accion                VARCHAR(255) NOT NULL,</w:t>
      </w:r>
    </w:p>
    <w:p>
      <w:pPr>
        <w:shd w:val="clear" w:color="auto" w:fill="F3F3F3"/>
        <w:spacing w:before="0" w:after="0" w:line="228" w:lineRule="auto"/>
      </w:pPr>
      <w:r>
        <w:rPr>
          <w:rFonts w:ascii="Consolas" w:hAnsi="Consolas" w:cs="Consolas" w:eastAsia="Consolas"/>
          <w:sz w:val="13.0"/>
          <w:szCs w:val="13.0"/>
        </w:rPr>
        <w:t xml:space="preserve">    datos_previos         JSONB,</w:t>
      </w:r>
    </w:p>
    <w:p>
      <w:pPr>
        <w:shd w:val="clear" w:color="auto" w:fill="F3F3F3"/>
        <w:spacing w:before="0" w:after="0" w:line="228" w:lineRule="auto"/>
      </w:pPr>
      <w:r>
        <w:rPr>
          <w:rFonts w:ascii="Consolas" w:hAnsi="Consolas" w:cs="Consolas" w:eastAsia="Consolas"/>
          <w:sz w:val="13.0"/>
          <w:szCs w:val="13.0"/>
        </w:rPr>
        <w:t xml:space="preserve">    datos_nuevos          JSONB,</w:t>
      </w:r>
    </w:p>
    <w:p>
      <w:pPr>
        <w:shd w:val="clear" w:color="auto" w:fill="F3F3F3"/>
        <w:spacing w:before="0" w:after="0" w:line="228" w:lineRule="auto"/>
      </w:pPr>
      <w:r>
        <w:rPr>
          <w:rFonts w:ascii="Consolas" w:hAnsi="Consolas" w:cs="Consolas" w:eastAsia="Consolas"/>
          <w:sz w:val="13.0"/>
          <w:szCs w:val="13.0"/>
        </w:rPr>
        <w:t xml:space="preserve">    fecha_registro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CONSTRAINT bitacora_auditoria_pkey PRIMARY KEY (id_bitacora),</w:t>
      </w:r>
    </w:p>
    <w:p>
      <w:pPr>
        <w:shd w:val="clear" w:color="auto" w:fill="F3F3F3"/>
        <w:spacing w:before="0" w:after="0" w:line="228" w:lineRule="auto"/>
      </w:pPr>
      <w:r>
        <w:rPr>
          <w:rFonts w:ascii="Consolas" w:hAnsi="Consolas" w:cs="Consolas" w:eastAsia="Consolas"/>
          <w:sz w:val="13.0"/>
          <w:szCs w:val="13.0"/>
        </w:rPr>
        <w:t xml:space="preserve">    CONSTRAINT fk_bitacora_empleado FOREIGN KEY (id_empleado_usuario) REFERENCES empleados(id_empleado)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fk_bitacora_usuario FOREIGN KEY (id_usuario) REFERENCES users(id)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bitacora_auditoria_accion_check CHECK (accion IN ('INSERT', 'UPDATE', 'DELETE'))</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idx_bitacora_tabla ON bitacora_auditoria (tabla_afectada, id_registro_afectado);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-- 19. VIAJES</w:t>
      </w:r>
    </w:p>
    <w:p>
      <w:pPr>
        <w:shd w:val="clear" w:color="auto" w:fill="F3F3F3"/>
        <w:spacing w:before="0" w:after="0" w:line="228" w:lineRule="auto"/>
      </w:pPr>
      <w:r>
        <w:rPr>
          <w:rFonts w:ascii="Consolas" w:hAnsi="Consolas" w:cs="Consolas" w:eastAsia="Consolas"/>
          <w:sz w:val="13.0"/>
          <w:szCs w:val="13.0"/>
        </w:rPr>
        <w:t xml:space="preserve">--    Punto 1: recorridos reales de cada bus.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viajes (</w:t>
      </w:r>
    </w:p>
    <w:p>
      <w:pPr>
        <w:shd w:val="clear" w:color="auto" w:fill="F3F3F3"/>
        <w:spacing w:before="0" w:after="0" w:line="228" w:lineRule="auto"/>
      </w:pPr>
      <w:r>
        <w:rPr>
          <w:rFonts w:ascii="Consolas" w:hAnsi="Consolas" w:cs="Consolas" w:eastAsia="Consolas"/>
          <w:sz w:val="13.0"/>
          <w:szCs w:val="13.0"/>
        </w:rPr>
        <w:t xml:space="preserve">    id_viaje           UUID NOT NULL DEFAULT gen_random_uuid(),</w:t>
      </w:r>
    </w:p>
    <w:p>
      <w:pPr>
        <w:shd w:val="clear" w:color="auto" w:fill="F3F3F3"/>
        <w:spacing w:before="0" w:after="0" w:line="228" w:lineRule="auto"/>
      </w:pPr>
      <w:r>
        <w:rPr>
          <w:rFonts w:ascii="Consolas" w:hAnsi="Consolas" w:cs="Consolas" w:eastAsia="Consolas"/>
          <w:sz w:val="13.0"/>
          <w:szCs w:val="13.0"/>
        </w:rPr>
        <w:t xml:space="preserve">    id_bus             UUID NOT NULL,</w:t>
      </w:r>
    </w:p>
    <w:p>
      <w:pPr>
        <w:shd w:val="clear" w:color="auto" w:fill="F3F3F3"/>
        <w:spacing w:before="0" w:after="0" w:line="228" w:lineRule="auto"/>
      </w:pPr>
      <w:r>
        <w:rPr>
          <w:rFonts w:ascii="Consolas" w:hAnsi="Consolas" w:cs="Consolas" w:eastAsia="Consolas"/>
          <w:sz w:val="13.0"/>
          <w:szCs w:val="13.0"/>
        </w:rPr>
        <w:t xml:space="preserve">    id_linea           UUID NOT NULL,</w:t>
      </w:r>
    </w:p>
    <w:p>
      <w:pPr>
        <w:shd w:val="clear" w:color="auto" w:fill="F3F3F3"/>
        <w:spacing w:before="0" w:after="0" w:line="228" w:lineRule="auto"/>
      </w:pPr>
      <w:r>
        <w:rPr>
          <w:rFonts w:ascii="Consolas" w:hAnsi="Consolas" w:cs="Consolas" w:eastAsia="Consolas"/>
          <w:sz w:val="13.0"/>
          <w:szCs w:val="13.0"/>
        </w:rPr>
        <w:t xml:space="preserve">    fecha_hora_inicio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fecha_hora_fin     TIMESTAMP(0),</w:t>
      </w:r>
    </w:p>
    <w:p>
      <w:pPr>
        <w:shd w:val="clear" w:color="auto" w:fill="F3F3F3"/>
        <w:spacing w:before="0" w:after="0" w:line="228" w:lineRule="auto"/>
      </w:pPr>
      <w:r>
        <w:rPr>
          <w:rFonts w:ascii="Consolas" w:hAnsi="Consolas" w:cs="Consolas" w:eastAsia="Consolas"/>
          <w:sz w:val="13.0"/>
          <w:szCs w:val="13.0"/>
        </w:rPr>
        <w:t xml:space="preserve">    estado             VARCHAR(255) NOT NULL DEFAULT 'en_curso',</w:t>
      </w:r>
    </w:p>
    <w:p>
      <w:pPr>
        <w:shd w:val="clear" w:color="auto" w:fill="F3F3F3"/>
        <w:spacing w:before="0" w:after="0" w:line="228" w:lineRule="auto"/>
      </w:pPr>
      <w:r>
        <w:rPr>
          <w:rFonts w:ascii="Consolas" w:hAnsi="Consolas" w:cs="Consolas" w:eastAsia="Consolas"/>
          <w:sz w:val="13.0"/>
          <w:szCs w:val="13.0"/>
        </w:rPr>
        <w:t xml:space="preserve">    CONSTRAINT viajes_pkey PRIMARY KEY (id_viaje),</w:t>
      </w:r>
    </w:p>
    <w:p>
      <w:pPr>
        <w:shd w:val="clear" w:color="auto" w:fill="F3F3F3"/>
        <w:spacing w:before="0" w:after="0" w:line="228" w:lineRule="auto"/>
      </w:pPr>
      <w:r>
        <w:rPr>
          <w:rFonts w:ascii="Consolas" w:hAnsi="Consolas" w:cs="Consolas" w:eastAsia="Consolas"/>
          <w:sz w:val="13.0"/>
          <w:szCs w:val="13.0"/>
        </w:rPr>
        <w:t xml:space="preserve">    CONSTRAINT fk_viajes_bus FOREIGN KEY (id_bus) REFERENCES buses(id_bus)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fk_viajes_linea FOREIGN KEY (id_linea) REFERENCES lineas(id_linea)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chk_viajes_fechas CHECK (fecha_hora_fin IS NULL OR fecha_hora_fin &gt;= fecha_hora_inicio),</w:t>
      </w:r>
    </w:p>
    <w:p>
      <w:pPr>
        <w:shd w:val="clear" w:color="auto" w:fill="F3F3F3"/>
        <w:spacing w:before="0" w:after="0" w:line="228" w:lineRule="auto"/>
      </w:pPr>
      <w:r>
        <w:rPr>
          <w:rFonts w:ascii="Consolas" w:hAnsi="Consolas" w:cs="Consolas" w:eastAsia="Consolas"/>
          <w:sz w:val="13.0"/>
          <w:szCs w:val="13.0"/>
        </w:rPr>
        <w:t xml:space="preserve">    CONSTRAINT viajes_estado_check CHECK (estado IN ('en_curso', 'finalizado', 'cancelado'))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idx_viajes_bus ON viajes (id_bus);</w:t>
      </w:r>
    </w:p>
    <w:p>
      <w:pPr>
        <w:shd w:val="clear" w:color="auto" w:fill="F3F3F3"/>
        <w:spacing w:before="0" w:after="0" w:line="228" w:lineRule="auto"/>
      </w:pPr>
      <w:r>
        <w:rPr>
          <w:rFonts w:ascii="Consolas" w:hAnsi="Consolas" w:cs="Consolas" w:eastAsia="Consolas"/>
          <w:sz w:val="13.0"/>
          <w:szCs w:val="13.0"/>
        </w:rPr>
        <w:t xml:space="preserve">CREATE INDEX idx_viajes_linea ON viajes (id_linea);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-- 20. VISITAS_VIAJE</w:t>
      </w:r>
    </w:p>
    <w:p>
      <w:pPr>
        <w:shd w:val="clear" w:color="auto" w:fill="F3F3F3"/>
        <w:spacing w:before="0" w:after="0" w:line="228" w:lineRule="auto"/>
      </w:pPr>
      <w:r>
        <w:rPr>
          <w:rFonts w:ascii="Consolas" w:hAnsi="Consolas" w:cs="Consolas" w:eastAsia="Consolas"/>
          <w:sz w:val="13.0"/>
          <w:szCs w:val="13.0"/>
        </w:rPr>
        <w:t xml:space="preserve">--    Puntos 1 y 15: paradas visitadas con hora de llegada/salida y ocupacion.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visitas_viaje (</w:t>
      </w:r>
    </w:p>
    <w:p>
      <w:pPr>
        <w:shd w:val="clear" w:color="auto" w:fill="F3F3F3"/>
        <w:spacing w:before="0" w:after="0" w:line="228" w:lineRule="auto"/>
      </w:pPr>
      <w:r>
        <w:rPr>
          <w:rFonts w:ascii="Consolas" w:hAnsi="Consolas" w:cs="Consolas" w:eastAsia="Consolas"/>
          <w:sz w:val="13.0"/>
          <w:szCs w:val="13.0"/>
        </w:rPr>
        <w:t xml:space="preserve">    id_visita                UUID NOT NULL DEFAULT gen_random_uuid(),</w:t>
      </w:r>
    </w:p>
    <w:p>
      <w:pPr>
        <w:shd w:val="clear" w:color="auto" w:fill="F3F3F3"/>
        <w:spacing w:before="0" w:after="0" w:line="228" w:lineRule="auto"/>
      </w:pPr>
      <w:r>
        <w:rPr>
          <w:rFonts w:ascii="Consolas" w:hAnsi="Consolas" w:cs="Consolas" w:eastAsia="Consolas"/>
          <w:sz w:val="13.0"/>
          <w:szCs w:val="13.0"/>
        </w:rPr>
        <w:t xml:space="preserve">    id_viaje                 UUID NOT NULL,</w:t>
      </w:r>
    </w:p>
    <w:p>
      <w:pPr>
        <w:shd w:val="clear" w:color="auto" w:fill="F3F3F3"/>
        <w:spacing w:before="0" w:after="0" w:line="228" w:lineRule="auto"/>
      </w:pPr>
      <w:r>
        <w:rPr>
          <w:rFonts w:ascii="Consolas" w:hAnsi="Consolas" w:cs="Consolas" w:eastAsia="Consolas"/>
          <w:sz w:val="13.0"/>
          <w:szCs w:val="13.0"/>
        </w:rPr>
        <w:t xml:space="preserve">    id_estacion              UUID NOT NULL,</w:t>
      </w:r>
    </w:p>
    <w:p>
      <w:pPr>
        <w:shd w:val="clear" w:color="auto" w:fill="F3F3F3"/>
        <w:spacing w:before="0" w:after="0" w:line="228" w:lineRule="auto"/>
      </w:pPr>
      <w:r>
        <w:rPr>
          <w:rFonts w:ascii="Consolas" w:hAnsi="Consolas" w:cs="Consolas" w:eastAsia="Consolas"/>
          <w:sz w:val="13.0"/>
          <w:szCs w:val="13.0"/>
        </w:rPr>
        <w:t xml:space="preserve">    orden_visita             INTEGER NOT NULL,</w:t>
      </w:r>
    </w:p>
    <w:p>
      <w:pPr>
        <w:shd w:val="clear" w:color="auto" w:fill="F3F3F3"/>
        <w:spacing w:before="0" w:after="0" w:line="228" w:lineRule="auto"/>
      </w:pPr>
      <w:r>
        <w:rPr>
          <w:rFonts w:ascii="Consolas" w:hAnsi="Consolas" w:cs="Consolas" w:eastAsia="Consolas"/>
          <w:sz w:val="13.0"/>
          <w:szCs w:val="13.0"/>
        </w:rPr>
        <w:t xml:space="preserve">    hora_llegada             TIMESTAMP(0),</w:t>
      </w:r>
    </w:p>
    <w:p>
      <w:pPr>
        <w:shd w:val="clear" w:color="auto" w:fill="F3F3F3"/>
        <w:spacing w:before="0" w:after="0" w:line="228" w:lineRule="auto"/>
      </w:pPr>
      <w:r>
        <w:rPr>
          <w:rFonts w:ascii="Consolas" w:hAnsi="Consolas" w:cs="Consolas" w:eastAsia="Consolas"/>
          <w:sz w:val="13.0"/>
          <w:szCs w:val="13.0"/>
        </w:rPr>
        <w:t xml:space="preserve">    hora_salida              TIMESTAMP(0),</w:t>
      </w:r>
    </w:p>
    <w:p>
      <w:pPr>
        <w:shd w:val="clear" w:color="auto" w:fill="F3F3F3"/>
        <w:spacing w:before="0" w:after="0" w:line="228" w:lineRule="auto"/>
      </w:pPr>
      <w:r>
        <w:rPr>
          <w:rFonts w:ascii="Consolas" w:hAnsi="Consolas" w:cs="Consolas" w:eastAsia="Consolas"/>
          <w:sz w:val="13.0"/>
          <w:szCs w:val="13.0"/>
        </w:rPr>
        <w:t xml:space="preserve">    ocupacion_al_llegar_pct  DECIMAL(5,2),</w:t>
      </w:r>
    </w:p>
    <w:p>
      <w:pPr>
        <w:shd w:val="clear" w:color="auto" w:fill="F3F3F3"/>
        <w:spacing w:before="0" w:after="0" w:line="228" w:lineRule="auto"/>
      </w:pPr>
      <w:r>
        <w:rPr>
          <w:rFonts w:ascii="Consolas" w:hAnsi="Consolas" w:cs="Consolas" w:eastAsia="Consolas"/>
          <w:sz w:val="13.0"/>
          <w:szCs w:val="13.0"/>
        </w:rPr>
        <w:t xml:space="preserve">    CONSTRAINT visitas_viaje_pkey PRIMARY KEY (id_visita),</w:t>
      </w:r>
    </w:p>
    <w:p>
      <w:pPr>
        <w:shd w:val="clear" w:color="auto" w:fill="F3F3F3"/>
        <w:spacing w:before="0" w:after="0" w:line="228" w:lineRule="auto"/>
      </w:pPr>
      <w:r>
        <w:rPr>
          <w:rFonts w:ascii="Consolas" w:hAnsi="Consolas" w:cs="Consolas" w:eastAsia="Consolas"/>
          <w:sz w:val="13.0"/>
          <w:szCs w:val="13.0"/>
        </w:rPr>
        <w:t xml:space="preserve">    CONSTRAINT uq_visitas_viaje_orden UNIQUE (id_viaje, orden_visita),</w:t>
      </w:r>
    </w:p>
    <w:p>
      <w:pPr>
        <w:shd w:val="clear" w:color="auto" w:fill="F3F3F3"/>
        <w:spacing w:before="0" w:after="0" w:line="228" w:lineRule="auto"/>
      </w:pPr>
      <w:r>
        <w:rPr>
          <w:rFonts w:ascii="Consolas" w:hAnsi="Consolas" w:cs="Consolas" w:eastAsia="Consolas"/>
          <w:sz w:val="13.0"/>
          <w:szCs w:val="13.0"/>
        </w:rPr>
        <w:t xml:space="preserve">    CONSTRAINT fk_visitas_estacion FOREIGN KEY (id_estacion) REFERENCES estaciones(id_estacion)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fk_visitas_viaje FOREIGN KEY (id_viaje) REFERENCES viajes(id_viaje)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chk_visitas_horas CHECK (hora_salida IS NULL OR hora_llegada IS NULL OR hora_salida &gt;= hora_llegada),</w:t>
      </w:r>
    </w:p>
    <w:p>
      <w:pPr>
        <w:shd w:val="clear" w:color="auto" w:fill="F3F3F3"/>
        <w:spacing w:before="0" w:after="0" w:line="228" w:lineRule="auto"/>
      </w:pPr>
      <w:r>
        <w:rPr>
          <w:rFonts w:ascii="Consolas" w:hAnsi="Consolas" w:cs="Consolas" w:eastAsia="Consolas"/>
          <w:sz w:val="13.0"/>
          <w:szCs w:val="13.0"/>
        </w:rPr>
        <w:t xml:space="preserve">    CONSTRAINT chk_visitas_ocupacion CHECK (ocupacion_al_llegar_pct IS NULL OR ocupacion_al_llegar_pct BETWEEN 0 AND 100),</w:t>
      </w:r>
    </w:p>
    <w:p>
      <w:pPr>
        <w:shd w:val="clear" w:color="auto" w:fill="F3F3F3"/>
        <w:spacing w:before="0" w:after="0" w:line="228" w:lineRule="auto"/>
      </w:pPr>
      <w:r>
        <w:rPr>
          <w:rFonts w:ascii="Consolas" w:hAnsi="Consolas" w:cs="Consolas" w:eastAsia="Consolas"/>
          <w:sz w:val="13.0"/>
          <w:szCs w:val="13.0"/>
        </w:rPr>
        <w:t xml:space="preserve">    CONSTRAINT chk_visitas_orden CHECK (orden_visita &gt;= 1)</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idx_visitas_estacion ON visitas_viaje (id_estacion, hora_llegada);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USUARIOS DEL SISTEMA (tabla users de Laravel): rol y empleado vinculado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ALTER TABLE users</w:t>
      </w:r>
    </w:p>
    <w:p>
      <w:pPr>
        <w:shd w:val="clear" w:color="auto" w:fill="F3F3F3"/>
        <w:spacing w:before="0" w:after="0" w:line="228" w:lineRule="auto"/>
      </w:pPr>
      <w:r>
        <w:rPr>
          <w:rFonts w:ascii="Consolas" w:hAnsi="Consolas" w:cs="Consolas" w:eastAsia="Consolas"/>
          <w:sz w:val="13.0"/>
          <w:szCs w:val="13.0"/>
        </w:rPr>
        <w:t xml:space="preserve">    ADD COLUMN rol VARCHAR(255) NOT NULL DEFAULT 'operador' CHECK (rol IN ('administrador','operador')),</w:t>
      </w:r>
    </w:p>
    <w:p>
      <w:pPr>
        <w:shd w:val="clear" w:color="auto" w:fill="F3F3F3"/>
        <w:spacing w:before="0" w:after="0" w:line="228" w:lineRule="auto"/>
      </w:pPr>
      <w:r>
        <w:rPr>
          <w:rFonts w:ascii="Consolas" w:hAnsi="Consolas" w:cs="Consolas" w:eastAsia="Consolas"/>
          <w:sz w:val="13.0"/>
          <w:szCs w:val="13.0"/>
        </w:rPr>
        <w:t xml:space="preserve">    ADD COLUMN id_empleado UUID NULL,</w:t>
      </w:r>
    </w:p>
    <w:p>
      <w:pPr>
        <w:shd w:val="clear" w:color="auto" w:fill="F3F3F3"/>
        <w:spacing w:before="0" w:after="0" w:line="228" w:lineRule="auto"/>
      </w:pPr>
      <w:r>
        <w:rPr>
          <w:rFonts w:ascii="Consolas" w:hAnsi="Consolas" w:cs="Consolas" w:eastAsia="Consolas"/>
          <w:sz w:val="13.0"/>
          <w:szCs w:val="13.0"/>
        </w:rPr>
        <w:t xml:space="preserve">    ADD CONSTRAINT uq_users_empleado UNIQUE (id_empleado),</w:t>
      </w:r>
    </w:p>
    <w:p>
      <w:pPr>
        <w:shd w:val="clear" w:color="auto" w:fill="F3F3F3"/>
        <w:spacing w:before="0" w:after="0" w:line="228" w:lineRule="auto"/>
      </w:pPr>
      <w:r>
        <w:rPr>
          <w:rFonts w:ascii="Consolas" w:hAnsi="Consolas" w:cs="Consolas" w:eastAsia="Consolas"/>
          <w:sz w:val="13.0"/>
          <w:szCs w:val="13.0"/>
        </w:rPr>
        <w:t xml:space="preserve">    ADD CONSTRAINT fk_users_empleado FOREIGN KEY (id_empleado) REFERENCES empleados (id_empleado) ON UPDATE CASCADE ON DELETE SET NULL;</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REGLAS DE NEGOCIO: funciones, triggers y procedimiento almacenado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Punto 3 (regla propia del equipo): una estación debe conservar al menos 2 accesos.</w:t>
      </w:r>
    </w:p>
    <w:p>
      <w:pPr>
        <w:shd w:val="clear" w:color="auto" w:fill="F3F3F3"/>
        <w:spacing w:before="0" w:after="0" w:line="228" w:lineRule="auto"/>
      </w:pPr>
      <w:r>
        <w:rPr>
          <w:rFonts w:ascii="Consolas" w:hAnsi="Consolas" w:cs="Consolas" w:eastAsia="Consolas"/>
          <w:sz w:val="13.0"/>
          <w:szCs w:val="13.0"/>
        </w:rPr>
        <w:t xml:space="preserve">CREATE OR REPLACE FUNCTION fn_accesos_min_dos() RETURNS trigger</w:t>
      </w:r>
    </w:p>
    <w:p>
      <w:pPr>
        <w:shd w:val="clear" w:color="auto" w:fill="F3F3F3"/>
        <w:spacing w:before="0" w:after="0" w:line="228" w:lineRule="auto"/>
      </w:pPr>
      <w:r>
        <w:rPr>
          <w:rFonts w:ascii="Consolas" w:hAnsi="Consolas" w:cs="Consolas" w:eastAsia="Consolas"/>
          <w:sz w:val="13.0"/>
          <w:szCs w:val="13.0"/>
        </w:rPr>
        <w:t xml:space="preserve">LANGUAGE plpgsql AS $$</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v_conteo INT;</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SELECT COUNT(*) INTO v_conteo FROM accesos WHERE id_estacion = OLD.id_estacion;</w:t>
      </w:r>
    </w:p>
    <w:p>
      <w:pPr>
        <w:shd w:val="clear" w:color="auto" w:fill="F3F3F3"/>
        <w:spacing w:before="0" w:after="0" w:line="228" w:lineRule="auto"/>
      </w:pPr>
      <w:r>
        <w:rPr>
          <w:rFonts w:ascii="Consolas" w:hAnsi="Consolas" w:cs="Consolas" w:eastAsia="Consolas"/>
          <w:sz w:val="13.0"/>
          <w:szCs w:val="13.0"/>
        </w:rPr>
        <w:t xml:space="preserve">    IF v_conteo &lt;= 2 THEN</w:t>
      </w:r>
    </w:p>
    <w:p>
      <w:pPr>
        <w:shd w:val="clear" w:color="auto" w:fill="F3F3F3"/>
        <w:spacing w:before="0" w:after="0" w:line="228" w:lineRule="auto"/>
      </w:pPr>
      <w:r>
        <w:rPr>
          <w:rFonts w:ascii="Consolas" w:hAnsi="Consolas" w:cs="Consolas" w:eastAsia="Consolas"/>
          <w:sz w:val="13.0"/>
          <w:szCs w:val="13.0"/>
        </w:rPr>
        <w:t xml:space="preserve">        RAISE EXCEPTION 'No se puede eliminar: la estacion debe conservar al menos 2 accesos.';</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OLD;</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TRIGGER trg_accesos_min_dos_before_delete</w:t>
      </w:r>
    </w:p>
    <w:p>
      <w:pPr>
        <w:shd w:val="clear" w:color="auto" w:fill="F3F3F3"/>
        <w:spacing w:before="0" w:after="0" w:line="228" w:lineRule="auto"/>
      </w:pPr>
      <w:r>
        <w:rPr>
          <w:rFonts w:ascii="Consolas" w:hAnsi="Consolas" w:cs="Consolas" w:eastAsia="Consolas"/>
          <w:sz w:val="13.0"/>
          <w:szCs w:val="13.0"/>
        </w:rPr>
        <w:t xml:space="preserve">BEFORE DELETE ON accesos</w:t>
      </w:r>
    </w:p>
    <w:p>
      <w:pPr>
        <w:shd w:val="clear" w:color="auto" w:fill="F3F3F3"/>
        <w:spacing w:before="0" w:after="0" w:line="228" w:lineRule="auto"/>
      </w:pPr>
      <w:r>
        <w:rPr>
          <w:rFonts w:ascii="Consolas" w:hAnsi="Consolas" w:cs="Consolas" w:eastAsia="Consolas"/>
          <w:sz w:val="13.0"/>
          <w:szCs w:val="13.0"/>
        </w:rPr>
        <w:t xml:space="preserve">FOR EACH ROW EXECUTE FUNCTION fn_accesos_min_dos();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Punto 10: ningún acceso puede quedarse sin guardia al reasignar o dar de baja al último.</w:t>
      </w:r>
    </w:p>
    <w:p>
      <w:pPr>
        <w:shd w:val="clear" w:color="auto" w:fill="F3F3F3"/>
        <w:spacing w:before="0" w:after="0" w:line="228" w:lineRule="auto"/>
      </w:pPr>
      <w:r>
        <w:rPr>
          <w:rFonts w:ascii="Consolas" w:hAnsi="Consolas" w:cs="Consolas" w:eastAsia="Consolas"/>
          <w:sz w:val="13.0"/>
          <w:szCs w:val="13.0"/>
        </w:rPr>
        <w:t xml:space="preserve">CREATE OR REPLACE FUNCTION fn_seguridad_min_uno() RETURNS trigger</w:t>
      </w:r>
    </w:p>
    <w:p>
      <w:pPr>
        <w:shd w:val="clear" w:color="auto" w:fill="F3F3F3"/>
        <w:spacing w:before="0" w:after="0" w:line="228" w:lineRule="auto"/>
      </w:pPr>
      <w:r>
        <w:rPr>
          <w:rFonts w:ascii="Consolas" w:hAnsi="Consolas" w:cs="Consolas" w:eastAsia="Consolas"/>
          <w:sz w:val="13.0"/>
          <w:szCs w:val="13.0"/>
        </w:rPr>
        <w:t xml:space="preserve">LANGUAGE plpgsql AS $$</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v_conteo INT;</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IF OLD.id_acceso_asignado IS NOT NULL</w:t>
      </w:r>
    </w:p>
    <w:p>
      <w:pPr>
        <w:shd w:val="clear" w:color="auto" w:fill="F3F3F3"/>
        <w:spacing w:before="0" w:after="0" w:line="228" w:lineRule="auto"/>
      </w:pPr>
      <w:r>
        <w:rPr>
          <w:rFonts w:ascii="Consolas" w:hAnsi="Consolas" w:cs="Consolas" w:eastAsia="Consolas"/>
          <w:sz w:val="13.0"/>
          <w:szCs w:val="13.0"/>
        </w:rPr>
        <w:t xml:space="preserve">       AND (TG_OP = 'DELETE' OR NEW.id_acceso_asignado IS DISTINCT FROM OLD.id_acceso_asignado)</w:t>
      </w:r>
    </w:p>
    <w:p>
      <w:pPr>
        <w:shd w:val="clear" w:color="auto" w:fill="F3F3F3"/>
        <w:spacing w:before="0" w:after="0" w:line="228" w:lineRule="auto"/>
      </w:pPr>
      <w:r>
        <w:rPr>
          <w:rFonts w:ascii="Consolas" w:hAnsi="Consolas" w:cs="Consolas" w:eastAsia="Consolas"/>
          <w:sz w:val="13.0"/>
          <w:szCs w:val="13.0"/>
        </w:rPr>
        <w:t xml:space="preserve">       AND EXISTS (SELECT 1 FROM accesos WHERE id_acceso = OLD.id_acceso_asignado) THEN</w:t>
      </w:r>
    </w:p>
    <w:p>
      <w:pPr>
        <w:shd w:val="clear" w:color="auto" w:fill="F3F3F3"/>
        <w:spacing w:before="0" w:after="0" w:line="228" w:lineRule="auto"/>
      </w:pPr>
      <w:r>
        <w:rPr>
          <w:rFonts w:ascii="Consolas" w:hAnsi="Consolas" w:cs="Consolas" w:eastAsia="Consolas"/>
          <w:sz w:val="13.0"/>
          <w:szCs w:val="13.0"/>
        </w:rPr>
        <w:t xml:space="preserve">        SELECT COUNT(*) INTO v_conteo FROM seguridad WHERE id_acceso_asignado = OLD.id_acceso_asignado;</w:t>
      </w:r>
    </w:p>
    <w:p>
      <w:pPr>
        <w:shd w:val="clear" w:color="auto" w:fill="F3F3F3"/>
        <w:spacing w:before="0" w:after="0" w:line="228" w:lineRule="auto"/>
      </w:pPr>
      <w:r>
        <w:rPr>
          <w:rFonts w:ascii="Consolas" w:hAnsi="Consolas" w:cs="Consolas" w:eastAsia="Consolas"/>
          <w:sz w:val="13.0"/>
          <w:szCs w:val="13.0"/>
        </w:rPr>
        <w:t xml:space="preserve">        IF v_conteo &lt;= 1 THEN</w:t>
      </w:r>
    </w:p>
    <w:p>
      <w:pPr>
        <w:shd w:val="clear" w:color="auto" w:fill="F3F3F3"/>
        <w:spacing w:before="0" w:after="0" w:line="228" w:lineRule="auto"/>
      </w:pPr>
      <w:r>
        <w:rPr>
          <w:rFonts w:ascii="Consolas" w:hAnsi="Consolas" w:cs="Consolas" w:eastAsia="Consolas"/>
          <w:sz w:val="13.0"/>
          <w:szCs w:val="13.0"/>
        </w:rPr>
        <w:t xml:space="preserve">            RAISE EXCEPTION 'No se puede reasignar ni dar de baja: el acceso quedaria sin personal de seguridad.';</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IF TG_OP = 'DELETE' THEN</w:t>
      </w:r>
    </w:p>
    <w:p>
      <w:pPr>
        <w:shd w:val="clear" w:color="auto" w:fill="F3F3F3"/>
        <w:spacing w:before="0" w:after="0" w:line="228" w:lineRule="auto"/>
      </w:pPr>
      <w:r>
        <w:rPr>
          <w:rFonts w:ascii="Consolas" w:hAnsi="Consolas" w:cs="Consolas" w:eastAsia="Consolas"/>
          <w:sz w:val="13.0"/>
          <w:szCs w:val="13.0"/>
        </w:rPr>
        <w:t xml:space="preserve">        RETURN OLD;</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NEW;</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TRIGGER trg_seguridad_min_uno</w:t>
      </w:r>
    </w:p>
    <w:p>
      <w:pPr>
        <w:shd w:val="clear" w:color="auto" w:fill="F3F3F3"/>
        <w:spacing w:before="0" w:after="0" w:line="228" w:lineRule="auto"/>
      </w:pPr>
      <w:r>
        <w:rPr>
          <w:rFonts w:ascii="Consolas" w:hAnsi="Consolas" w:cs="Consolas" w:eastAsia="Consolas"/>
          <w:sz w:val="13.0"/>
          <w:szCs w:val="13.0"/>
        </w:rPr>
        <w:t xml:space="preserve">BEFORE UPDATE OR DELETE ON seguridad</w:t>
      </w:r>
    </w:p>
    <w:p>
      <w:pPr>
        <w:shd w:val="clear" w:color="auto" w:fill="F3F3F3"/>
        <w:spacing w:before="0" w:after="0" w:line="228" w:lineRule="auto"/>
      </w:pPr>
      <w:r>
        <w:rPr>
          <w:rFonts w:ascii="Consolas" w:hAnsi="Consolas" w:cs="Consolas" w:eastAsia="Consolas"/>
          <w:sz w:val="13.0"/>
          <w:szCs w:val="13.0"/>
        </w:rPr>
        <w:t xml:space="preserve">FOR EACH ROW EXECUTE FUNCTION fn_seguridad_min_uno();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Punto 5: una línea tiene como máximo el doble de buses que de estaciones.</w:t>
      </w:r>
    </w:p>
    <w:p>
      <w:pPr>
        <w:shd w:val="clear" w:color="auto" w:fill="F3F3F3"/>
        <w:spacing w:before="0" w:after="0" w:line="228" w:lineRule="auto"/>
      </w:pPr>
      <w:r>
        <w:rPr>
          <w:rFonts w:ascii="Consolas" w:hAnsi="Consolas" w:cs="Consolas" w:eastAsia="Consolas"/>
          <w:sz w:val="13.0"/>
          <w:szCs w:val="13.0"/>
        </w:rPr>
        <w:t xml:space="preserve">CREATE OR REPLACE FUNCTION fn_buses_max_flota() RETURNS trigger</w:t>
      </w:r>
    </w:p>
    <w:p>
      <w:pPr>
        <w:shd w:val="clear" w:color="auto" w:fill="F3F3F3"/>
        <w:spacing w:before="0" w:after="0" w:line="228" w:lineRule="auto"/>
      </w:pPr>
      <w:r>
        <w:rPr>
          <w:rFonts w:ascii="Consolas" w:hAnsi="Consolas" w:cs="Consolas" w:eastAsia="Consolas"/>
          <w:sz w:val="13.0"/>
          <w:szCs w:val="13.0"/>
        </w:rPr>
        <w:t xml:space="preserve">LANGUAGE plpgsql AS $$</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v_buses_actuales INT;</w:t>
      </w:r>
    </w:p>
    <w:p>
      <w:pPr>
        <w:shd w:val="clear" w:color="auto" w:fill="F3F3F3"/>
        <w:spacing w:before="0" w:after="0" w:line="228" w:lineRule="auto"/>
      </w:pPr>
      <w:r>
        <w:rPr>
          <w:rFonts w:ascii="Consolas" w:hAnsi="Consolas" w:cs="Consolas" w:eastAsia="Consolas"/>
          <w:sz w:val="13.0"/>
          <w:szCs w:val="13.0"/>
        </w:rPr>
        <w:t xml:space="preserve">    v_paradas INT;</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IF NEW.id_linea_asignada IS NOT NULL</w:t>
      </w:r>
    </w:p>
    <w:p>
      <w:pPr>
        <w:shd w:val="clear" w:color="auto" w:fill="F3F3F3"/>
        <w:spacing w:before="0" w:after="0" w:line="228" w:lineRule="auto"/>
      </w:pPr>
      <w:r>
        <w:rPr>
          <w:rFonts w:ascii="Consolas" w:hAnsi="Consolas" w:cs="Consolas" w:eastAsia="Consolas"/>
          <w:sz w:val="13.0"/>
          <w:szCs w:val="13.0"/>
        </w:rPr>
        <w:t xml:space="preserve">       AND (TG_OP = 'INSERT' OR NEW.id_linea_asignada IS DISTINCT FROM OLD.id_linea_asignada) THEN</w:t>
      </w:r>
    </w:p>
    <w:p>
      <w:pPr>
        <w:shd w:val="clear" w:color="auto" w:fill="F3F3F3"/>
        <w:spacing w:before="0" w:after="0" w:line="228" w:lineRule="auto"/>
      </w:pPr>
      <w:r>
        <w:rPr>
          <w:rFonts w:ascii="Consolas" w:hAnsi="Consolas" w:cs="Consolas" w:eastAsia="Consolas"/>
          <w:sz w:val="13.0"/>
          <w:szCs w:val="13.0"/>
        </w:rPr>
        <w:t xml:space="preserve">        SELECT COUNT(*) INTO v_buses_actuales FROM buses WHERE id_linea_asignada = NEW.id_linea_asignada;</w:t>
      </w:r>
    </w:p>
    <w:p>
      <w:pPr>
        <w:shd w:val="clear" w:color="auto" w:fill="F3F3F3"/>
        <w:spacing w:before="0" w:after="0" w:line="228" w:lineRule="auto"/>
      </w:pPr>
      <w:r>
        <w:rPr>
          <w:rFonts w:ascii="Consolas" w:hAnsi="Consolas" w:cs="Consolas" w:eastAsia="Consolas"/>
          <w:sz w:val="13.0"/>
          <w:szCs w:val="13.0"/>
        </w:rPr>
        <w:t xml:space="preserve">        SELECT COUNT(*) INTO v_paradas FROM linea_estacion WHERE id_linea = NEW.id_linea_asignada;</w:t>
      </w:r>
    </w:p>
    <w:p>
      <w:pPr>
        <w:shd w:val="clear" w:color="auto" w:fill="F3F3F3"/>
        <w:spacing w:before="0" w:after="0" w:line="228" w:lineRule="auto"/>
      </w:pPr>
      <w:r>
        <w:rPr>
          <w:rFonts w:ascii="Consolas" w:hAnsi="Consolas" w:cs="Consolas" w:eastAsia="Consolas"/>
          <w:sz w:val="13.0"/>
          <w:szCs w:val="13.0"/>
        </w:rPr>
        <w:t xml:space="preserve">        IF v_buses_actuales &gt;= 2 * v_paradas THEN</w:t>
      </w:r>
    </w:p>
    <w:p>
      <w:pPr>
        <w:shd w:val="clear" w:color="auto" w:fill="F3F3F3"/>
        <w:spacing w:before="0" w:after="0" w:line="228" w:lineRule="auto"/>
      </w:pPr>
      <w:r>
        <w:rPr>
          <w:rFonts w:ascii="Consolas" w:hAnsi="Consolas" w:cs="Consolas" w:eastAsia="Consolas"/>
          <w:sz w:val="13.0"/>
          <w:szCs w:val="13.0"/>
        </w:rPr>
        <w:t xml:space="preserve">            RAISE EXCEPTION 'No se puede asignar el bus: se alcanzo el maximo permitido (2x el numero de paradas) para esta linea.';</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NEW;</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TRIGGER trg_buses_max_flota</w:t>
      </w:r>
    </w:p>
    <w:p>
      <w:pPr>
        <w:shd w:val="clear" w:color="auto" w:fill="F3F3F3"/>
        <w:spacing w:before="0" w:after="0" w:line="228" w:lineRule="auto"/>
      </w:pPr>
      <w:r>
        <w:rPr>
          <w:rFonts w:ascii="Consolas" w:hAnsi="Consolas" w:cs="Consolas" w:eastAsia="Consolas"/>
          <w:sz w:val="13.0"/>
          <w:szCs w:val="13.0"/>
        </w:rPr>
        <w:t xml:space="preserve">BEFORE INSERT OR UPDATE OF id_linea_asignada ON buses</w:t>
      </w:r>
    </w:p>
    <w:p>
      <w:pPr>
        <w:shd w:val="clear" w:color="auto" w:fill="F3F3F3"/>
        <w:spacing w:before="0" w:after="0" w:line="228" w:lineRule="auto"/>
      </w:pPr>
      <w:r>
        <w:rPr>
          <w:rFonts w:ascii="Consolas" w:hAnsi="Consolas" w:cs="Consolas" w:eastAsia="Consolas"/>
          <w:sz w:val="13.0"/>
          <w:szCs w:val="13.0"/>
        </w:rPr>
        <w:t xml:space="preserve">FOR EACH ROW EXECUTE FUNCTION fn_buses_max_flota();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Punto 14: alerta automática cuando la estación supera en 50 % su aforo (150 %).</w:t>
      </w:r>
    </w:p>
    <w:p>
      <w:pPr>
        <w:shd w:val="clear" w:color="auto" w:fill="F3F3F3"/>
        <w:spacing w:before="0" w:after="0" w:line="228" w:lineRule="auto"/>
      </w:pPr>
      <w:r>
        <w:rPr>
          <w:rFonts w:ascii="Consolas" w:hAnsi="Consolas" w:cs="Consolas" w:eastAsia="Consolas"/>
          <w:sz w:val="13.0"/>
          <w:szCs w:val="13.0"/>
        </w:rPr>
        <w:t xml:space="preserve">CREATE OR REPLACE FUNCTION fn_estaciones_alerta_aforo() RETURNS trigger</w:t>
      </w:r>
    </w:p>
    <w:p>
      <w:pPr>
        <w:shd w:val="clear" w:color="auto" w:fill="F3F3F3"/>
        <w:spacing w:before="0" w:after="0" w:line="228" w:lineRule="auto"/>
      </w:pPr>
      <w:r>
        <w:rPr>
          <w:rFonts w:ascii="Consolas" w:hAnsi="Consolas" w:cs="Consolas" w:eastAsia="Consolas"/>
          <w:sz w:val="13.0"/>
          <w:szCs w:val="13.0"/>
        </w:rPr>
        <w:t xml:space="preserve">LANGUAGE plpgsql AS $$</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IF NEW.aforo_actual &gt;= 1.5 * NEW.aforo_maximo</w:t>
      </w:r>
    </w:p>
    <w:p>
      <w:pPr>
        <w:shd w:val="clear" w:color="auto" w:fill="F3F3F3"/>
        <w:spacing w:before="0" w:after="0" w:line="228" w:lineRule="auto"/>
      </w:pPr>
      <w:r>
        <w:rPr>
          <w:rFonts w:ascii="Consolas" w:hAnsi="Consolas" w:cs="Consolas" w:eastAsia="Consolas"/>
          <w:sz w:val="13.0"/>
          <w:szCs w:val="13.0"/>
        </w:rPr>
        <w:t xml:space="preserve">       AND OLD.aforo_actual &lt; 1.5 * OLD.aforo_maximo THEN</w:t>
      </w:r>
    </w:p>
    <w:p>
      <w:pPr>
        <w:shd w:val="clear" w:color="auto" w:fill="F3F3F3"/>
        <w:spacing w:before="0" w:after="0" w:line="228" w:lineRule="auto"/>
      </w:pPr>
      <w:r>
        <w:rPr>
          <w:rFonts w:ascii="Consolas" w:hAnsi="Consolas" w:cs="Consolas" w:eastAsia="Consolas"/>
          <w:sz w:val="13.0"/>
          <w:szCs w:val="13.0"/>
        </w:rPr>
        <w:t xml:space="preserve">        INSERT INTO alertas_sistema (id_estacion, tipo_alerta, descripcion, estado)</w:t>
      </w:r>
    </w:p>
    <w:p>
      <w:pPr>
        <w:shd w:val="clear" w:color="auto" w:fill="F3F3F3"/>
        <w:spacing w:before="0" w:after="0" w:line="228" w:lineRule="auto"/>
      </w:pPr>
      <w:r>
        <w:rPr>
          <w:rFonts w:ascii="Consolas" w:hAnsi="Consolas" w:cs="Consolas" w:eastAsia="Consolas"/>
          <w:sz w:val="13.0"/>
          <w:szCs w:val="13.0"/>
        </w:rPr>
        <w:t xml:space="preserve">        VALUES (</w:t>
      </w:r>
    </w:p>
    <w:p>
      <w:pPr>
        <w:shd w:val="clear" w:color="auto" w:fill="F3F3F3"/>
        <w:spacing w:before="0" w:after="0" w:line="228" w:lineRule="auto"/>
      </w:pPr>
      <w:r>
        <w:rPr>
          <w:rFonts w:ascii="Consolas" w:hAnsi="Consolas" w:cs="Consolas" w:eastAsia="Consolas"/>
          <w:sz w:val="13.0"/>
          <w:szCs w:val="13.0"/>
        </w:rPr>
        <w:t xml:space="preserve">            NEW.id_estacion,</w:t>
      </w:r>
    </w:p>
    <w:p>
      <w:pPr>
        <w:shd w:val="clear" w:color="auto" w:fill="F3F3F3"/>
        <w:spacing w:before="0" w:after="0" w:line="228" w:lineRule="auto"/>
      </w:pPr>
      <w:r>
        <w:rPr>
          <w:rFonts w:ascii="Consolas" w:hAnsi="Consolas" w:cs="Consolas" w:eastAsia="Consolas"/>
          <w:sz w:val="13.0"/>
          <w:szCs w:val="13.0"/>
        </w:rPr>
        <w:t xml:space="preserve">            'refuerzo_bus',</w:t>
      </w:r>
    </w:p>
    <w:p>
      <w:pPr>
        <w:shd w:val="clear" w:color="auto" w:fill="F3F3F3"/>
        <w:spacing w:before="0" w:after="0" w:line="228" w:lineRule="auto"/>
      </w:pPr>
      <w:r>
        <w:rPr>
          <w:rFonts w:ascii="Consolas" w:hAnsi="Consolas" w:cs="Consolas" w:eastAsia="Consolas"/>
          <w:sz w:val="13.0"/>
          <w:szCs w:val="13.0"/>
        </w:rPr>
        <w:t xml:space="preserve">            'La estacion supero el 150% de su aforo maximo (' || NEW.aforo_actual || '/' || NEW.aforo_maximo</w:t>
      </w:r>
    </w:p>
    <w:p>
      <w:pPr>
        <w:shd w:val="clear" w:color="auto" w:fill="F3F3F3"/>
        <w:spacing w:before="0" w:after="0" w:line="228" w:lineRule="auto"/>
      </w:pPr>
      <w:r>
        <w:rPr>
          <w:rFonts w:ascii="Consolas" w:hAnsi="Consolas" w:cs="Consolas" w:eastAsia="Consolas"/>
          <w:sz w:val="13.0"/>
          <w:szCs w:val="13.0"/>
        </w:rPr>
        <w:t xml:space="preserve">                || '). Se requiere unidad de refuerzo.',</w:t>
      </w:r>
    </w:p>
    <w:p>
      <w:pPr>
        <w:shd w:val="clear" w:color="auto" w:fill="F3F3F3"/>
        <w:spacing w:before="0" w:after="0" w:line="228" w:lineRule="auto"/>
      </w:pPr>
      <w:r>
        <w:rPr>
          <w:rFonts w:ascii="Consolas" w:hAnsi="Consolas" w:cs="Consolas" w:eastAsia="Consolas"/>
          <w:sz w:val="13.0"/>
          <w:szCs w:val="13.0"/>
        </w:rPr>
        <w:t xml:space="preserve">            'abierta'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NEW;</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TRIGGER trg_estaciones_alerta_aforo</w:t>
      </w:r>
    </w:p>
    <w:p>
      <w:pPr>
        <w:shd w:val="clear" w:color="auto" w:fill="F3F3F3"/>
        <w:spacing w:before="0" w:after="0" w:line="228" w:lineRule="auto"/>
      </w:pPr>
      <w:r>
        <w:rPr>
          <w:rFonts w:ascii="Consolas" w:hAnsi="Consolas" w:cs="Consolas" w:eastAsia="Consolas"/>
          <w:sz w:val="13.0"/>
          <w:szCs w:val="13.0"/>
        </w:rPr>
        <w:t xml:space="preserve">AFTER UPDATE OF aforo_actual, aforo_maximo ON estaciones</w:t>
      </w:r>
    </w:p>
    <w:p>
      <w:pPr>
        <w:shd w:val="clear" w:color="auto" w:fill="F3F3F3"/>
        <w:spacing w:before="0" w:after="0" w:line="228" w:lineRule="auto"/>
      </w:pPr>
      <w:r>
        <w:rPr>
          <w:rFonts w:ascii="Consolas" w:hAnsi="Consolas" w:cs="Consolas" w:eastAsia="Consolas"/>
          <w:sz w:val="13.0"/>
          <w:szCs w:val="13.0"/>
        </w:rPr>
        <w:t xml:space="preserve">FOR EACH ROW EXECUTE FUNCTION fn_estaciones_alerta_aforo();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Punto 13: la distancia total de la línea es la suma de las distancias entre sus paradas.</w:t>
      </w:r>
    </w:p>
    <w:p>
      <w:pPr>
        <w:shd w:val="clear" w:color="auto" w:fill="F3F3F3"/>
        <w:spacing w:before="0" w:after="0" w:line="228" w:lineRule="auto"/>
      </w:pPr>
      <w:r>
        <w:rPr>
          <w:rFonts w:ascii="Consolas" w:hAnsi="Consolas" w:cs="Consolas" w:eastAsia="Consolas"/>
          <w:sz w:val="13.0"/>
          <w:szCs w:val="13.0"/>
        </w:rPr>
        <w:t xml:space="preserve">CREATE OR REPLACE FUNCTION fn_linea_estacion_distancia() RETURNS trigger</w:t>
      </w:r>
    </w:p>
    <w:p>
      <w:pPr>
        <w:shd w:val="clear" w:color="auto" w:fill="F3F3F3"/>
        <w:spacing w:before="0" w:after="0" w:line="228" w:lineRule="auto"/>
      </w:pPr>
      <w:r>
        <w:rPr>
          <w:rFonts w:ascii="Consolas" w:hAnsi="Consolas" w:cs="Consolas" w:eastAsia="Consolas"/>
          <w:sz w:val="13.0"/>
          <w:szCs w:val="13.0"/>
        </w:rPr>
        <w:t xml:space="preserve">LANGUAGE plpgsql AS $$</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IF TG_OP IN ('UPDATE', 'DELETE') THEN</w:t>
      </w:r>
    </w:p>
    <w:p>
      <w:pPr>
        <w:shd w:val="clear" w:color="auto" w:fill="F3F3F3"/>
        <w:spacing w:before="0" w:after="0" w:line="228" w:lineRule="auto"/>
      </w:pPr>
      <w:r>
        <w:rPr>
          <w:rFonts w:ascii="Consolas" w:hAnsi="Consolas" w:cs="Consolas" w:eastAsia="Consolas"/>
          <w:sz w:val="13.0"/>
          <w:szCs w:val="13.0"/>
        </w:rPr>
        <w:t xml:space="preserve">        UPDATE lineas</w:t>
      </w:r>
    </w:p>
    <w:p>
      <w:pPr>
        <w:shd w:val="clear" w:color="auto" w:fill="F3F3F3"/>
        <w:spacing w:before="0" w:after="0" w:line="228" w:lineRule="auto"/>
      </w:pPr>
      <w:r>
        <w:rPr>
          <w:rFonts w:ascii="Consolas" w:hAnsi="Consolas" w:cs="Consolas" w:eastAsia="Consolas"/>
          <w:sz w:val="13.0"/>
          <w:szCs w:val="13.0"/>
        </w:rPr>
        <w:t xml:space="preserve">           SET distancia_total_km = COALESCE((SELECT SUM(distancia_previa_km) FROM linea_estacion WHERE id_linea = OLD.id_linea), 0)</w:t>
      </w:r>
    </w:p>
    <w:p>
      <w:pPr>
        <w:shd w:val="clear" w:color="auto" w:fill="F3F3F3"/>
        <w:spacing w:before="0" w:after="0" w:line="228" w:lineRule="auto"/>
      </w:pPr>
      <w:r>
        <w:rPr>
          <w:rFonts w:ascii="Consolas" w:hAnsi="Consolas" w:cs="Consolas" w:eastAsia="Consolas"/>
          <w:sz w:val="13.0"/>
          <w:szCs w:val="13.0"/>
        </w:rPr>
        <w:t xml:space="preserve">         WHERE id_linea = OLD.id_linea;</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IF TG_OP IN ('INSERT', 'UPDATE') THEN</w:t>
      </w:r>
    </w:p>
    <w:p>
      <w:pPr>
        <w:shd w:val="clear" w:color="auto" w:fill="F3F3F3"/>
        <w:spacing w:before="0" w:after="0" w:line="228" w:lineRule="auto"/>
      </w:pPr>
      <w:r>
        <w:rPr>
          <w:rFonts w:ascii="Consolas" w:hAnsi="Consolas" w:cs="Consolas" w:eastAsia="Consolas"/>
          <w:sz w:val="13.0"/>
          <w:szCs w:val="13.0"/>
        </w:rPr>
        <w:t xml:space="preserve">        UPDATE lineas</w:t>
      </w:r>
    </w:p>
    <w:p>
      <w:pPr>
        <w:shd w:val="clear" w:color="auto" w:fill="F3F3F3"/>
        <w:spacing w:before="0" w:after="0" w:line="228" w:lineRule="auto"/>
      </w:pPr>
      <w:r>
        <w:rPr>
          <w:rFonts w:ascii="Consolas" w:hAnsi="Consolas" w:cs="Consolas" w:eastAsia="Consolas"/>
          <w:sz w:val="13.0"/>
          <w:szCs w:val="13.0"/>
        </w:rPr>
        <w:t xml:space="preserve">           SET distancia_total_km = COALESCE((SELECT SUM(distancia_previa_km) FROM linea_estacion WHERE id_linea = NEW.id_linea), 0)</w:t>
      </w:r>
    </w:p>
    <w:p>
      <w:pPr>
        <w:shd w:val="clear" w:color="auto" w:fill="F3F3F3"/>
        <w:spacing w:before="0" w:after="0" w:line="228" w:lineRule="auto"/>
      </w:pPr>
      <w:r>
        <w:rPr>
          <w:rFonts w:ascii="Consolas" w:hAnsi="Consolas" w:cs="Consolas" w:eastAsia="Consolas"/>
          <w:sz w:val="13.0"/>
          <w:szCs w:val="13.0"/>
        </w:rPr>
        <w:t xml:space="preserve">         WHERE id_linea = NEW.id_linea;</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NULL;</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TRIGGER trg_linea_estacion_distancia</w:t>
      </w:r>
    </w:p>
    <w:p>
      <w:pPr>
        <w:shd w:val="clear" w:color="auto" w:fill="F3F3F3"/>
        <w:spacing w:before="0" w:after="0" w:line="228" w:lineRule="auto"/>
      </w:pPr>
      <w:r>
        <w:rPr>
          <w:rFonts w:ascii="Consolas" w:hAnsi="Consolas" w:cs="Consolas" w:eastAsia="Consolas"/>
          <w:sz w:val="13.0"/>
          <w:szCs w:val="13.0"/>
        </w:rPr>
        <w:t xml:space="preserve">AFTER INSERT OR UPDATE OR DELETE ON linea_estacion</w:t>
      </w:r>
    </w:p>
    <w:p>
      <w:pPr>
        <w:shd w:val="clear" w:color="auto" w:fill="F3F3F3"/>
        <w:spacing w:before="0" w:after="0" w:line="228" w:lineRule="auto"/>
      </w:pPr>
      <w:r>
        <w:rPr>
          <w:rFonts w:ascii="Consolas" w:hAnsi="Consolas" w:cs="Consolas" w:eastAsia="Consolas"/>
          <w:sz w:val="13.0"/>
          <w:szCs w:val="13.0"/>
        </w:rPr>
        <w:t xml:space="preserve">FOR EACH ROW EXECUTE FUNCTION fn_linea_estacion_distancia();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Punto 7: cambio de parqueo en una sola operación; el bus nunca queda sin parqueo.</w:t>
      </w:r>
    </w:p>
    <w:p>
      <w:pPr>
        <w:shd w:val="clear" w:color="auto" w:fill="F3F3F3"/>
        <w:spacing w:before="0" w:after="0" w:line="228" w:lineRule="auto"/>
      </w:pPr>
      <w:r>
        <w:rPr>
          <w:rFonts w:ascii="Consolas" w:hAnsi="Consolas" w:cs="Consolas" w:eastAsia="Consolas"/>
          <w:sz w:val="13.0"/>
          <w:szCs w:val="13.0"/>
        </w:rPr>
        <w:t xml:space="preserve">-- Primero libera el parqueo actual y luego ocupa el nuevo (respetando el UNIQUE).</w:t>
      </w:r>
    </w:p>
    <w:p>
      <w:pPr>
        <w:shd w:val="clear" w:color="auto" w:fill="F3F3F3"/>
        <w:spacing w:before="0" w:after="0" w:line="228" w:lineRule="auto"/>
      </w:pPr>
      <w:r>
        <w:rPr>
          <w:rFonts w:ascii="Consolas" w:hAnsi="Consolas" w:cs="Consolas" w:eastAsia="Consolas"/>
          <w:sz w:val="13.0"/>
          <w:szCs w:val="13.0"/>
        </w:rPr>
        <w:t xml:space="preserve">CREATE OR REPLACE PROCEDURE sp_cambiar_parqueo_bus(p_id_bus UUID, p_id_parqueo_nuevo UUID)</w:t>
      </w:r>
    </w:p>
    <w:p>
      <w:pPr>
        <w:shd w:val="clear" w:color="auto" w:fill="F3F3F3"/>
        <w:spacing w:before="0" w:after="0" w:line="228" w:lineRule="auto"/>
      </w:pPr>
      <w:r>
        <w:rPr>
          <w:rFonts w:ascii="Consolas" w:hAnsi="Consolas" w:cs="Consolas" w:eastAsia="Consolas"/>
          <w:sz w:val="13.0"/>
          <w:szCs w:val="13.0"/>
        </w:rPr>
        <w:t xml:space="preserve">LANGUAGE plpgsql AS $$</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v_parqueo_actual UUID;</w:t>
      </w:r>
    </w:p>
    <w:p>
      <w:pPr>
        <w:shd w:val="clear" w:color="auto" w:fill="F3F3F3"/>
        <w:spacing w:before="0" w:after="0" w:line="228" w:lineRule="auto"/>
      </w:pPr>
      <w:r>
        <w:rPr>
          <w:rFonts w:ascii="Consolas" w:hAnsi="Consolas" w:cs="Consolas" w:eastAsia="Consolas"/>
          <w:sz w:val="13.0"/>
          <w:szCs w:val="13.0"/>
        </w:rPr>
        <w:t xml:space="preserve">    v_ocupado UUID;</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SELECT id_bus_asignado INTO v_ocupado</w:t>
      </w:r>
    </w:p>
    <w:p>
      <w:pPr>
        <w:shd w:val="clear" w:color="auto" w:fill="F3F3F3"/>
        <w:spacing w:before="0" w:after="0" w:line="228" w:lineRule="auto"/>
      </w:pPr>
      <w:r>
        <w:rPr>
          <w:rFonts w:ascii="Consolas" w:hAnsi="Consolas" w:cs="Consolas" w:eastAsia="Consolas"/>
          <w:sz w:val="13.0"/>
          <w:szCs w:val="13.0"/>
        </w:rPr>
        <w:t xml:space="preserve">      FROM parqueos WHERE id_parqueo = p_id_parqueo_nuevo</w:t>
      </w:r>
    </w:p>
    <w:p>
      <w:pPr>
        <w:shd w:val="clear" w:color="auto" w:fill="F3F3F3"/>
        <w:spacing w:before="0" w:after="0" w:line="228" w:lineRule="auto"/>
      </w:pPr>
      <w:r>
        <w:rPr>
          <w:rFonts w:ascii="Consolas" w:hAnsi="Consolas" w:cs="Consolas" w:eastAsia="Consolas"/>
          <w:sz w:val="13.0"/>
          <w:szCs w:val="13.0"/>
        </w:rPr>
        <w:t xml:space="preserve">       FOR UPDATE;</w:t>
      </w:r>
    </w:p>
    <w:p>
      <w:pPr>
        <w:shd w:val="clear" w:color="auto" w:fill="F3F3F3"/>
        <w:spacing w:before="0" w:after="0" w:line="228" w:lineRule="auto"/>
      </w:pPr>
      <w:r>
        <w:rPr>
          <w:rFonts w:ascii="Consolas" w:hAnsi="Consolas" w:cs="Consolas" w:eastAsia="Consolas"/>
          <w:sz w:val="13.0"/>
          <w:szCs w:val="13.0"/>
        </w:rPr>
        <w:t xml:space="preserve">    IF NOT FOUND THEN</w:t>
      </w:r>
    </w:p>
    <w:p>
      <w:pPr>
        <w:shd w:val="clear" w:color="auto" w:fill="F3F3F3"/>
        <w:spacing w:before="0" w:after="0" w:line="228" w:lineRule="auto"/>
      </w:pPr>
      <w:r>
        <w:rPr>
          <w:rFonts w:ascii="Consolas" w:hAnsi="Consolas" w:cs="Consolas" w:eastAsia="Consolas"/>
          <w:sz w:val="13.0"/>
          <w:szCs w:val="13.0"/>
        </w:rPr>
        <w:t xml:space="preserve">        RAISE EXCEPTION 'El parqueo destino no existe.';</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IF v_ocupado = p_id_bus THEN</w:t>
      </w:r>
    </w:p>
    <w:p>
      <w:pPr>
        <w:shd w:val="clear" w:color="auto" w:fill="F3F3F3"/>
        <w:spacing w:before="0" w:after="0" w:line="228" w:lineRule="auto"/>
      </w:pPr>
      <w:r>
        <w:rPr>
          <w:rFonts w:ascii="Consolas" w:hAnsi="Consolas" w:cs="Consolas" w:eastAsia="Consolas"/>
          <w:sz w:val="13.0"/>
          <w:szCs w:val="13.0"/>
        </w:rPr>
        <w:t xml:space="preserve">        RETURN;</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IF v_ocupado IS NOT NULL THEN</w:t>
      </w:r>
    </w:p>
    <w:p>
      <w:pPr>
        <w:shd w:val="clear" w:color="auto" w:fill="F3F3F3"/>
        <w:spacing w:before="0" w:after="0" w:line="228" w:lineRule="auto"/>
      </w:pPr>
      <w:r>
        <w:rPr>
          <w:rFonts w:ascii="Consolas" w:hAnsi="Consolas" w:cs="Consolas" w:eastAsia="Consolas"/>
          <w:sz w:val="13.0"/>
          <w:szCs w:val="13.0"/>
        </w:rPr>
        <w:t xml:space="preserve">        RAISE EXCEPTION 'El parqueo destino ya esta ocupado por otro bus.';</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SELECT id_parqueo INTO v_parqueo_actual</w:t>
      </w:r>
    </w:p>
    <w:p>
      <w:pPr>
        <w:shd w:val="clear" w:color="auto" w:fill="F3F3F3"/>
        <w:spacing w:before="0" w:after="0" w:line="228" w:lineRule="auto"/>
      </w:pPr>
      <w:r>
        <w:rPr>
          <w:rFonts w:ascii="Consolas" w:hAnsi="Consolas" w:cs="Consolas" w:eastAsia="Consolas"/>
          <w:sz w:val="13.0"/>
          <w:szCs w:val="13.0"/>
        </w:rPr>
        <w:t xml:space="preserve">      FROM parqueos WHERE id_bus_asignado = p_id_bus</w:t>
      </w:r>
    </w:p>
    <w:p>
      <w:pPr>
        <w:shd w:val="clear" w:color="auto" w:fill="F3F3F3"/>
        <w:spacing w:before="0" w:after="0" w:line="228" w:lineRule="auto"/>
      </w:pPr>
      <w:r>
        <w:rPr>
          <w:rFonts w:ascii="Consolas" w:hAnsi="Consolas" w:cs="Consolas" w:eastAsia="Consolas"/>
          <w:sz w:val="13.0"/>
          <w:szCs w:val="13.0"/>
        </w:rPr>
        <w:t xml:space="preserve">       FOR UPDATE;</w:t>
      </w:r>
    </w:p>
    <w:p>
      <w:pPr>
        <w:shd w:val="clear" w:color="auto" w:fill="F3F3F3"/>
        <w:spacing w:before="0" w:after="0" w:line="228" w:lineRule="auto"/>
      </w:pPr>
      <w:r>
        <w:rPr>
          <w:rFonts w:ascii="Consolas" w:hAnsi="Consolas" w:cs="Consolas" w:eastAsia="Consolas"/>
          <w:sz w:val="13.0"/>
          <w:szCs w:val="13.0"/>
        </w:rPr>
        <w:t xml:space="preserve">    IF v_parqueo_actual IS NOT NULL THEN</w:t>
      </w:r>
    </w:p>
    <w:p>
      <w:pPr>
        <w:shd w:val="clear" w:color="auto" w:fill="F3F3F3"/>
        <w:spacing w:before="0" w:after="0" w:line="228" w:lineRule="auto"/>
      </w:pPr>
      <w:r>
        <w:rPr>
          <w:rFonts w:ascii="Consolas" w:hAnsi="Consolas" w:cs="Consolas" w:eastAsia="Consolas"/>
          <w:sz w:val="13.0"/>
          <w:szCs w:val="13.0"/>
        </w:rPr>
        <w:t xml:space="preserve">        UPDATE parqueos SET id_bus_asignado = NULL WHERE id_parqueo = v_parqueo_actual;</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UPDATE parqueos SET id_bus_asignado = p_id_bus WHERE id_parqueo = p_id_parqueo_nuevo;</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SEGURIDAD: Row Level Security en todas las tablas del sistema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ALTER TABLE municipios ENABLE ROW LEVEL SECURITY;</w:t>
      </w:r>
    </w:p>
    <w:p>
      <w:pPr>
        <w:shd w:val="clear" w:color="auto" w:fill="F3F3F3"/>
        <w:spacing w:before="0" w:after="0" w:line="228" w:lineRule="auto"/>
      </w:pPr>
      <w:r>
        <w:rPr>
          <w:rFonts w:ascii="Consolas" w:hAnsi="Consolas" w:cs="Consolas" w:eastAsia="Consolas"/>
          <w:sz w:val="13.0"/>
          <w:szCs w:val="13.0"/>
        </w:rPr>
        <w:t xml:space="preserve">ALTER TABLE lineas ENABLE ROW LEVEL SECURITY;</w:t>
      </w:r>
    </w:p>
    <w:p>
      <w:pPr>
        <w:shd w:val="clear" w:color="auto" w:fill="F3F3F3"/>
        <w:spacing w:before="0" w:after="0" w:line="228" w:lineRule="auto"/>
      </w:pPr>
      <w:r>
        <w:rPr>
          <w:rFonts w:ascii="Consolas" w:hAnsi="Consolas" w:cs="Consolas" w:eastAsia="Consolas"/>
          <w:sz w:val="13.0"/>
          <w:szCs w:val="13.0"/>
        </w:rPr>
        <w:t xml:space="preserve">ALTER TABLE estaciones ENABLE ROW LEVEL SECURITY;</w:t>
      </w:r>
    </w:p>
    <w:p>
      <w:pPr>
        <w:shd w:val="clear" w:color="auto" w:fill="F3F3F3"/>
        <w:spacing w:before="0" w:after="0" w:line="228" w:lineRule="auto"/>
      </w:pPr>
      <w:r>
        <w:rPr>
          <w:rFonts w:ascii="Consolas" w:hAnsi="Consolas" w:cs="Consolas" w:eastAsia="Consolas"/>
          <w:sz w:val="13.0"/>
          <w:szCs w:val="13.0"/>
        </w:rPr>
        <w:t xml:space="preserve">ALTER TABLE linea_estacion ENABLE ROW LEVEL SECURITY;</w:t>
      </w:r>
    </w:p>
    <w:p>
      <w:pPr>
        <w:shd w:val="clear" w:color="auto" w:fill="F3F3F3"/>
        <w:spacing w:before="0" w:after="0" w:line="228" w:lineRule="auto"/>
      </w:pPr>
      <w:r>
        <w:rPr>
          <w:rFonts w:ascii="Consolas" w:hAnsi="Consolas" w:cs="Consolas" w:eastAsia="Consolas"/>
          <w:sz w:val="13.0"/>
          <w:szCs w:val="13.0"/>
        </w:rPr>
        <w:t xml:space="preserve">ALTER TABLE horarios_linea ENABLE ROW LEVEL SECURITY;</w:t>
      </w:r>
    </w:p>
    <w:p>
      <w:pPr>
        <w:shd w:val="clear" w:color="auto" w:fill="F3F3F3"/>
        <w:spacing w:before="0" w:after="0" w:line="228" w:lineRule="auto"/>
      </w:pPr>
      <w:r>
        <w:rPr>
          <w:rFonts w:ascii="Consolas" w:hAnsi="Consolas" w:cs="Consolas" w:eastAsia="Consolas"/>
          <w:sz w:val="13.0"/>
          <w:szCs w:val="13.0"/>
        </w:rPr>
        <w:t xml:space="preserve">ALTER TABLE buses ENABLE ROW LEVEL SECURITY;</w:t>
      </w:r>
    </w:p>
    <w:p>
      <w:pPr>
        <w:shd w:val="clear" w:color="auto" w:fill="F3F3F3"/>
        <w:spacing w:before="0" w:after="0" w:line="228" w:lineRule="auto"/>
      </w:pPr>
      <w:r>
        <w:rPr>
          <w:rFonts w:ascii="Consolas" w:hAnsi="Consolas" w:cs="Consolas" w:eastAsia="Consolas"/>
          <w:sz w:val="13.0"/>
          <w:szCs w:val="13.0"/>
        </w:rPr>
        <w:t xml:space="preserve">ALTER TABLE accesos ENABLE ROW LEVEL SECURITY;</w:t>
      </w:r>
    </w:p>
    <w:p>
      <w:pPr>
        <w:shd w:val="clear" w:color="auto" w:fill="F3F3F3"/>
        <w:spacing w:before="0" w:after="0" w:line="228" w:lineRule="auto"/>
      </w:pPr>
      <w:r>
        <w:rPr>
          <w:rFonts w:ascii="Consolas" w:hAnsi="Consolas" w:cs="Consolas" w:eastAsia="Consolas"/>
          <w:sz w:val="13.0"/>
          <w:szCs w:val="13.0"/>
        </w:rPr>
        <w:t xml:space="preserve">ALTER TABLE molinetes ENABLE ROW LEVEL SECURITY;</w:t>
      </w:r>
    </w:p>
    <w:p>
      <w:pPr>
        <w:shd w:val="clear" w:color="auto" w:fill="F3F3F3"/>
        <w:spacing w:before="0" w:after="0" w:line="228" w:lineRule="auto"/>
      </w:pPr>
      <w:r>
        <w:rPr>
          <w:rFonts w:ascii="Consolas" w:hAnsi="Consolas" w:cs="Consolas" w:eastAsia="Consolas"/>
          <w:sz w:val="13.0"/>
          <w:szCs w:val="13.0"/>
        </w:rPr>
        <w:t xml:space="preserve">ALTER TABLE parqueos ENABLE ROW LEVEL SECURITY;</w:t>
      </w:r>
    </w:p>
    <w:p>
      <w:pPr>
        <w:shd w:val="clear" w:color="auto" w:fill="F3F3F3"/>
        <w:spacing w:before="0" w:after="0" w:line="228" w:lineRule="auto"/>
      </w:pPr>
      <w:r>
        <w:rPr>
          <w:rFonts w:ascii="Consolas" w:hAnsi="Consolas" w:cs="Consolas" w:eastAsia="Consolas"/>
          <w:sz w:val="13.0"/>
          <w:szCs w:val="13.0"/>
        </w:rPr>
        <w:t xml:space="preserve">ALTER TABLE empleados ENABLE ROW LEVEL SECURITY;</w:t>
      </w:r>
    </w:p>
    <w:p>
      <w:pPr>
        <w:shd w:val="clear" w:color="auto" w:fill="F3F3F3"/>
        <w:spacing w:before="0" w:after="0" w:line="228" w:lineRule="auto"/>
      </w:pPr>
      <w:r>
        <w:rPr>
          <w:rFonts w:ascii="Consolas" w:hAnsi="Consolas" w:cs="Consolas" w:eastAsia="Consolas"/>
          <w:sz w:val="13.0"/>
          <w:szCs w:val="13.0"/>
        </w:rPr>
        <w:t xml:space="preserve">ALTER TABLE pilotos ENABLE ROW LEVEL SECURITY;</w:t>
      </w:r>
    </w:p>
    <w:p>
      <w:pPr>
        <w:shd w:val="clear" w:color="auto" w:fill="F3F3F3"/>
        <w:spacing w:before="0" w:after="0" w:line="228" w:lineRule="auto"/>
      </w:pPr>
      <w:r>
        <w:rPr>
          <w:rFonts w:ascii="Consolas" w:hAnsi="Consolas" w:cs="Consolas" w:eastAsia="Consolas"/>
          <w:sz w:val="13.0"/>
          <w:szCs w:val="13.0"/>
        </w:rPr>
        <w:t xml:space="preserve">ALTER TABLE seguridad ENABLE ROW LEVEL SECURITY;</w:t>
      </w:r>
    </w:p>
    <w:p>
      <w:pPr>
        <w:shd w:val="clear" w:color="auto" w:fill="F3F3F3"/>
        <w:spacing w:before="0" w:after="0" w:line="228" w:lineRule="auto"/>
      </w:pPr>
      <w:r>
        <w:rPr>
          <w:rFonts w:ascii="Consolas" w:hAnsi="Consolas" w:cs="Consolas" w:eastAsia="Consolas"/>
          <w:sz w:val="13.0"/>
          <w:szCs w:val="13.0"/>
        </w:rPr>
        <w:t xml:space="preserve">ALTER TABLE operadores ENABLE ROW LEVEL SECURITY;</w:t>
      </w:r>
    </w:p>
    <w:p>
      <w:pPr>
        <w:shd w:val="clear" w:color="auto" w:fill="F3F3F3"/>
        <w:spacing w:before="0" w:after="0" w:line="228" w:lineRule="auto"/>
      </w:pPr>
      <w:r>
        <w:rPr>
          <w:rFonts w:ascii="Consolas" w:hAnsi="Consolas" w:cs="Consolas" w:eastAsia="Consolas"/>
          <w:sz w:val="13.0"/>
          <w:szCs w:val="13.0"/>
        </w:rPr>
        <w:t xml:space="preserve">ALTER TABLE tarjetas ENABLE ROW LEVEL SECURITY;</w:t>
      </w:r>
    </w:p>
    <w:p>
      <w:pPr>
        <w:shd w:val="clear" w:color="auto" w:fill="F3F3F3"/>
        <w:spacing w:before="0" w:after="0" w:line="228" w:lineRule="auto"/>
      </w:pPr>
      <w:r>
        <w:rPr>
          <w:rFonts w:ascii="Consolas" w:hAnsi="Consolas" w:cs="Consolas" w:eastAsia="Consolas"/>
          <w:sz w:val="13.0"/>
          <w:szCs w:val="13.0"/>
        </w:rPr>
        <w:t xml:space="preserve">ALTER TABLE recargas ENABLE ROW LEVEL SECURITY;</w:t>
      </w:r>
    </w:p>
    <w:p>
      <w:pPr>
        <w:shd w:val="clear" w:color="auto" w:fill="F3F3F3"/>
        <w:spacing w:before="0" w:after="0" w:line="228" w:lineRule="auto"/>
      </w:pPr>
      <w:r>
        <w:rPr>
          <w:rFonts w:ascii="Consolas" w:hAnsi="Consolas" w:cs="Consolas" w:eastAsia="Consolas"/>
          <w:sz w:val="13.0"/>
          <w:szCs w:val="13.0"/>
        </w:rPr>
        <w:t xml:space="preserve">ALTER TABLE alertas_sistema ENABLE ROW LEVEL SECURITY;</w:t>
      </w:r>
    </w:p>
    <w:p>
      <w:pPr>
        <w:shd w:val="clear" w:color="auto" w:fill="F3F3F3"/>
        <w:spacing w:before="0" w:after="0" w:line="228" w:lineRule="auto"/>
      </w:pPr>
      <w:r>
        <w:rPr>
          <w:rFonts w:ascii="Consolas" w:hAnsi="Consolas" w:cs="Consolas" w:eastAsia="Consolas"/>
          <w:sz w:val="13.0"/>
          <w:szCs w:val="13.0"/>
        </w:rPr>
        <w:t xml:space="preserve">ALTER TABLE transacciones_pago ENABLE ROW LEVEL SECURITY;</w:t>
      </w:r>
    </w:p>
    <w:p>
      <w:pPr>
        <w:shd w:val="clear" w:color="auto" w:fill="F3F3F3"/>
        <w:spacing w:before="0" w:after="0" w:line="228" w:lineRule="auto"/>
      </w:pPr>
      <w:r>
        <w:rPr>
          <w:rFonts w:ascii="Consolas" w:hAnsi="Consolas" w:cs="Consolas" w:eastAsia="Consolas"/>
          <w:sz w:val="13.0"/>
          <w:szCs w:val="13.0"/>
        </w:rPr>
        <w:t xml:space="preserve">ALTER TABLE bitacora_auditoria ENABLE ROW LEVEL SECURITY;</w:t>
      </w:r>
    </w:p>
    <w:p>
      <w:pPr>
        <w:shd w:val="clear" w:color="auto" w:fill="F3F3F3"/>
        <w:spacing w:before="0" w:after="0" w:line="228" w:lineRule="auto"/>
      </w:pPr>
      <w:r>
        <w:rPr>
          <w:rFonts w:ascii="Consolas" w:hAnsi="Consolas" w:cs="Consolas" w:eastAsia="Consolas"/>
          <w:sz w:val="13.0"/>
          <w:szCs w:val="13.0"/>
        </w:rPr>
        <w:t xml:space="preserve">ALTER TABLE viajes ENABLE ROW LEVEL SECURITY;</w:t>
      </w:r>
    </w:p>
    <w:p>
      <w:pPr>
        <w:shd w:val="clear" w:color="auto" w:fill="F3F3F3"/>
        <w:spacing w:before="0" w:after="0" w:line="228" w:lineRule="auto"/>
      </w:pPr>
      <w:r>
        <w:rPr>
          <w:rFonts w:ascii="Consolas" w:hAnsi="Consolas" w:cs="Consolas" w:eastAsia="Consolas"/>
          <w:sz w:val="13.0"/>
          <w:szCs w:val="13.0"/>
        </w:rPr>
        <w:t xml:space="preserve">ALTER TABLE visitas_viaje ENABLE ROW LEVEL SECURITY;</w:t>
      </w:r>
    </w:p>
    <w:p>
      <w:pPr>
        <w:shd w:val="clear" w:color="auto" w:fill="F3F3F3"/>
        <w:spacing w:before="0" w:after="0" w:line="228" w:lineRule="auto"/>
      </w:pPr>
      <w:r>
        <w:rPr>
          <w:rFonts w:ascii="Consolas" w:hAnsi="Consolas" w:cs="Consolas" w:eastAsia="Consolas"/>
          <w:sz w:val="13.0"/>
          <w:szCs w:val="13.0"/>
        </w:rPr>
        <w:t xml:space="preserve">ALTER TABLE users ENABLE ROW LEVEL SECURITY;</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9.2. Consultas SQL de los reportes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enunciado pide dejar constancia de las consultas de los reportes. Estas son las consultas que ejecuta la aplicación (punto 15); los parámetros :linea y :municipio son filtros opcionales.</w:t>
      </w:r>
    </w:p>
    <w:p>
      <w:pPr>
        <w:shd w:val="clear" w:color="auto" w:fill="F3F3F3"/>
        <w:spacing w:before="0" w:after="0" w:line="228" w:lineRule="auto"/>
      </w:pPr>
      <w:r>
        <w:rPr>
          <w:rFonts w:ascii="Consolas" w:hAnsi="Consolas" w:cs="Consolas" w:eastAsia="Consolas"/>
          <w:sz w:val="13.0"/>
          <w:szCs w:val="13.0"/>
        </w:rPr>
        <w:t xml:space="preserve">-- Sistema de Control Transmetro — Consultas SQL de los reportes (punto 15)</w:t>
      </w:r>
    </w:p>
    <w:p>
      <w:pPr>
        <w:shd w:val="clear" w:color="auto" w:fill="F3F3F3"/>
        <w:spacing w:before="0" w:after="0" w:line="228" w:lineRule="auto"/>
      </w:pPr>
      <w:r>
        <w:rPr>
          <w:rFonts w:ascii="Consolas" w:hAnsi="Consolas" w:cs="Consolas" w:eastAsia="Consolas"/>
          <w:sz w:val="13.0"/>
          <w:szCs w:val="13.0"/>
        </w:rPr>
        <w:t xml:space="preserve">-- PostgreSQL. Los parámetros :linea y :municipio son filtros opcionales (NULL = todos).</w:t>
      </w:r>
    </w:p>
    <w:p>
      <w:pPr>
        <w:shd w:val="clear" w:color="auto" w:fill="F3F3F3"/>
        <w:spacing w:before="0" w:after="0" w:line="228" w:lineRule="auto"/>
      </w:pPr>
      <w:r>
        <w:rPr>
          <w:rFonts w:ascii="Consolas" w:hAnsi="Consolas" w:cs="Consolas" w:eastAsia="Consolas"/>
          <w:sz w:val="13.0"/>
          <w:szCs w:val="13.0"/>
        </w:rPr>
        <w:t xml:space="preserve">-- Este archivo se genera con: php artisan transmetro:consultas-reportes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Reporte de estaciones (Puntos 2, 3, 6, 10, 11 y 14)</w:t>
      </w:r>
    </w:p>
    <w:p>
      <w:pPr>
        <w:shd w:val="clear" w:color="auto" w:fill="F3F3F3"/>
        <w:spacing w:before="0" w:after="0" w:line="228" w:lineRule="auto"/>
      </w:pPr>
      <w:r>
        <w:rPr>
          <w:rFonts w:ascii="Consolas" w:hAnsi="Consolas" w:cs="Consolas" w:eastAsia="Consolas"/>
          <w:sz w:val="13.0"/>
          <w:szCs w:val="13.0"/>
        </w:rPr>
        <w:t xml:space="preserve">-- Todas las estaciones con su municipio, las líneas que pasan por ellas, aforo, accesos, guardias y parqueos.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SELECT e.nombre AS estacion,</w:t>
      </w:r>
    </w:p>
    <w:p>
      <w:pPr>
        <w:shd w:val="clear" w:color="auto" w:fill="F3F3F3"/>
        <w:spacing w:before="0" w:after="0" w:line="228" w:lineRule="auto"/>
      </w:pPr>
      <w:r>
        <w:rPr>
          <w:rFonts w:ascii="Consolas" w:hAnsi="Consolas" w:cs="Consolas" w:eastAsia="Consolas"/>
          <w:sz w:val="13.0"/>
          <w:szCs w:val="13.0"/>
        </w:rPr>
        <w:t xml:space="preserve">       m.nombre AS municipio,</w:t>
      </w:r>
    </w:p>
    <w:p>
      <w:pPr>
        <w:shd w:val="clear" w:color="auto" w:fill="F3F3F3"/>
        <w:spacing w:before="0" w:after="0" w:line="228" w:lineRule="auto"/>
      </w:pPr>
      <w:r>
        <w:rPr>
          <w:rFonts w:ascii="Consolas" w:hAnsi="Consolas" w:cs="Consolas" w:eastAsia="Consolas"/>
          <w:sz w:val="13.0"/>
          <w:szCs w:val="13.0"/>
        </w:rPr>
        <w:t xml:space="preserve">       e.direccion,</w:t>
      </w:r>
    </w:p>
    <w:p>
      <w:pPr>
        <w:shd w:val="clear" w:color="auto" w:fill="F3F3F3"/>
        <w:spacing w:before="0" w:after="0" w:line="228" w:lineRule="auto"/>
      </w:pPr>
      <w:r>
        <w:rPr>
          <w:rFonts w:ascii="Consolas" w:hAnsi="Consolas" w:cs="Consolas" w:eastAsia="Consolas"/>
          <w:sz w:val="13.0"/>
          <w:szCs w:val="13.0"/>
        </w:rPr>
        <w:t xml:space="preserve">       string_agg(l.codigo_linea, ', ' ORDER BY substring(l.codigo_linea from '^[A-Za-z]*'), coalesce(nullif(regexp_replace(l.codigo_linea, '[^0-9]', '', 'g'), '')::int, 0)) AS lineas,</w:t>
      </w:r>
    </w:p>
    <w:p>
      <w:pPr>
        <w:shd w:val="clear" w:color="auto" w:fill="F3F3F3"/>
        <w:spacing w:before="0" w:after="0" w:line="228" w:lineRule="auto"/>
      </w:pPr>
      <w:r>
        <w:rPr>
          <w:rFonts w:ascii="Consolas" w:hAnsi="Consolas" w:cs="Consolas" w:eastAsia="Consolas"/>
          <w:sz w:val="13.0"/>
          <w:szCs w:val="13.0"/>
        </w:rPr>
        <w:t xml:space="preserve">       e.aforo_maximo,</w:t>
      </w:r>
    </w:p>
    <w:p>
      <w:pPr>
        <w:shd w:val="clear" w:color="auto" w:fill="F3F3F3"/>
        <w:spacing w:before="0" w:after="0" w:line="228" w:lineRule="auto"/>
      </w:pPr>
      <w:r>
        <w:rPr>
          <w:rFonts w:ascii="Consolas" w:hAnsi="Consolas" w:cs="Consolas" w:eastAsia="Consolas"/>
          <w:sz w:val="13.0"/>
          <w:szCs w:val="13.0"/>
        </w:rPr>
        <w:t xml:space="preserve">       e.aforo_actual,</w:t>
      </w:r>
    </w:p>
    <w:p>
      <w:pPr>
        <w:shd w:val="clear" w:color="auto" w:fill="F3F3F3"/>
        <w:spacing w:before="0" w:after="0" w:line="228" w:lineRule="auto"/>
      </w:pPr>
      <w:r>
        <w:rPr>
          <w:rFonts w:ascii="Consolas" w:hAnsi="Consolas" w:cs="Consolas" w:eastAsia="Consolas"/>
          <w:sz w:val="13.0"/>
          <w:szCs w:val="13.0"/>
        </w:rPr>
        <w:t xml:space="preserve">       round(e.aforo_actual * 100.0 / e.aforo_maximo, 1) AS ocupacion_pct,</w:t>
      </w:r>
    </w:p>
    <w:p>
      <w:pPr>
        <w:shd w:val="clear" w:color="auto" w:fill="F3F3F3"/>
        <w:spacing w:before="0" w:after="0" w:line="228" w:lineRule="auto"/>
      </w:pPr>
      <w:r>
        <w:rPr>
          <w:rFonts w:ascii="Consolas" w:hAnsi="Consolas" w:cs="Consolas" w:eastAsia="Consolas"/>
          <w:sz w:val="13.0"/>
          <w:szCs w:val="13.0"/>
        </w:rPr>
        <w:t xml:space="preserve">       CASE WHEN e.aforo_actual &gt;= 1.5 * e.aforo_maximo THEN 'Requiere refuerzo' ELSE 'Normal' END AS estado_aforo,</w:t>
      </w:r>
    </w:p>
    <w:p>
      <w:pPr>
        <w:shd w:val="clear" w:color="auto" w:fill="F3F3F3"/>
        <w:spacing w:before="0" w:after="0" w:line="228" w:lineRule="auto"/>
      </w:pPr>
      <w:r>
        <w:rPr>
          <w:rFonts w:ascii="Consolas" w:hAnsi="Consolas" w:cs="Consolas" w:eastAsia="Consolas"/>
          <w:sz w:val="13.0"/>
          <w:szCs w:val="13.0"/>
        </w:rPr>
        <w:t xml:space="preserve">       (SELECT count(*) FROM accesos a WHERE a.id_estacion = e.id_estacion) AS accesos,</w:t>
      </w:r>
    </w:p>
    <w:p>
      <w:pPr>
        <w:shd w:val="clear" w:color="auto" w:fill="F3F3F3"/>
        <w:spacing w:before="0" w:after="0" w:line="228" w:lineRule="auto"/>
      </w:pPr>
      <w:r>
        <w:rPr>
          <w:rFonts w:ascii="Consolas" w:hAnsi="Consolas" w:cs="Consolas" w:eastAsia="Consolas"/>
          <w:sz w:val="13.0"/>
          <w:szCs w:val="13.0"/>
        </w:rPr>
        <w:t xml:space="preserve">       (SELECT count(*) FROM seguridad s</w:t>
      </w:r>
    </w:p>
    <w:p>
      <w:pPr>
        <w:shd w:val="clear" w:color="auto" w:fill="F3F3F3"/>
        <w:spacing w:before="0" w:after="0" w:line="228" w:lineRule="auto"/>
      </w:pPr>
      <w:r>
        <w:rPr>
          <w:rFonts w:ascii="Consolas" w:hAnsi="Consolas" w:cs="Consolas" w:eastAsia="Consolas"/>
          <w:sz w:val="13.0"/>
          <w:szCs w:val="13.0"/>
        </w:rPr>
        <w:t xml:space="preserve">          JOIN accesos a ON a.id_acceso = s.id_acceso_asignado</w:t>
      </w:r>
    </w:p>
    <w:p>
      <w:pPr>
        <w:shd w:val="clear" w:color="auto" w:fill="F3F3F3"/>
        <w:spacing w:before="0" w:after="0" w:line="228" w:lineRule="auto"/>
      </w:pPr>
      <w:r>
        <w:rPr>
          <w:rFonts w:ascii="Consolas" w:hAnsi="Consolas" w:cs="Consolas" w:eastAsia="Consolas"/>
          <w:sz w:val="13.0"/>
          <w:szCs w:val="13.0"/>
        </w:rPr>
        <w:t xml:space="preserve">         WHERE a.id_estacion = e.id_estacion) AS guardias,</w:t>
      </w:r>
    </w:p>
    <w:p>
      <w:pPr>
        <w:shd w:val="clear" w:color="auto" w:fill="F3F3F3"/>
        <w:spacing w:before="0" w:after="0" w:line="228" w:lineRule="auto"/>
      </w:pPr>
      <w:r>
        <w:rPr>
          <w:rFonts w:ascii="Consolas" w:hAnsi="Consolas" w:cs="Consolas" w:eastAsia="Consolas"/>
          <w:sz w:val="13.0"/>
          <w:szCs w:val="13.0"/>
        </w:rPr>
        <w:t xml:space="preserve">       (SELECT count(*) FROM parqueos p WHERE p.id_estacion = e.id_estacion) AS parqueos</w:t>
      </w:r>
    </w:p>
    <w:p>
      <w:pPr>
        <w:shd w:val="clear" w:color="auto" w:fill="F3F3F3"/>
        <w:spacing w:before="0" w:after="0" w:line="228" w:lineRule="auto"/>
      </w:pPr>
      <w:r>
        <w:rPr>
          <w:rFonts w:ascii="Consolas" w:hAnsi="Consolas" w:cs="Consolas" w:eastAsia="Consolas"/>
          <w:sz w:val="13.0"/>
          <w:szCs w:val="13.0"/>
        </w:rPr>
        <w:t xml:space="preserve">  FROM estaciones e</w:t>
      </w:r>
    </w:p>
    <w:p>
      <w:pPr>
        <w:shd w:val="clear" w:color="auto" w:fill="F3F3F3"/>
        <w:spacing w:before="0" w:after="0" w:line="228" w:lineRule="auto"/>
      </w:pPr>
      <w:r>
        <w:rPr>
          <w:rFonts w:ascii="Consolas" w:hAnsi="Consolas" w:cs="Consolas" w:eastAsia="Consolas"/>
          <w:sz w:val="13.0"/>
          <w:szCs w:val="13.0"/>
        </w:rPr>
        <w:t xml:space="preserve">  JOIN municipios m ON m.id_municipio = e.id_municipio</w:t>
      </w:r>
    </w:p>
    <w:p>
      <w:pPr>
        <w:shd w:val="clear" w:color="auto" w:fill="F3F3F3"/>
        <w:spacing w:before="0" w:after="0" w:line="228" w:lineRule="auto"/>
      </w:pPr>
      <w:r>
        <w:rPr>
          <w:rFonts w:ascii="Consolas" w:hAnsi="Consolas" w:cs="Consolas" w:eastAsia="Consolas"/>
          <w:sz w:val="13.0"/>
          <w:szCs w:val="13.0"/>
        </w:rPr>
        <w:t xml:space="preserve">  LEFT JOIN linea_estacion le ON le.id_estacion = e.id_estacion</w:t>
      </w:r>
    </w:p>
    <w:p>
      <w:pPr>
        <w:shd w:val="clear" w:color="auto" w:fill="F3F3F3"/>
        <w:spacing w:before="0" w:after="0" w:line="228" w:lineRule="auto"/>
      </w:pPr>
      <w:r>
        <w:rPr>
          <w:rFonts w:ascii="Consolas" w:hAnsi="Consolas" w:cs="Consolas" w:eastAsia="Consolas"/>
          <w:sz w:val="13.0"/>
          <w:szCs w:val="13.0"/>
        </w:rPr>
        <w:t xml:space="preserve">  LEFT JOIN lineas l ON l.id_linea = le.id_linea</w:t>
      </w:r>
    </w:p>
    <w:p>
      <w:pPr>
        <w:shd w:val="clear" w:color="auto" w:fill="F3F3F3"/>
        <w:spacing w:before="0" w:after="0" w:line="228" w:lineRule="auto"/>
      </w:pPr>
      <w:r>
        <w:rPr>
          <w:rFonts w:ascii="Consolas" w:hAnsi="Consolas" w:cs="Consolas" w:eastAsia="Consolas"/>
          <w:sz w:val="13.0"/>
          <w:szCs w:val="13.0"/>
        </w:rPr>
        <w:t xml:space="preserve"> WHERE (CAST(:linea AS varchar) IS NULL</w:t>
      </w:r>
    </w:p>
    <w:p>
      <w:pPr>
        <w:shd w:val="clear" w:color="auto" w:fill="F3F3F3"/>
        <w:spacing w:before="0" w:after="0" w:line="228" w:lineRule="auto"/>
      </w:pPr>
      <w:r>
        <w:rPr>
          <w:rFonts w:ascii="Consolas" w:hAnsi="Consolas" w:cs="Consolas" w:eastAsia="Consolas"/>
          <w:sz w:val="13.0"/>
          <w:szCs w:val="13.0"/>
        </w:rPr>
        <w:t xml:space="preserve">        OR e.id_estacion IN (SELECT x.id_estacion</w:t>
      </w:r>
    </w:p>
    <w:p>
      <w:pPr>
        <w:shd w:val="clear" w:color="auto" w:fill="F3F3F3"/>
        <w:spacing w:before="0" w:after="0" w:line="228" w:lineRule="auto"/>
      </w:pPr>
      <w:r>
        <w:rPr>
          <w:rFonts w:ascii="Consolas" w:hAnsi="Consolas" w:cs="Consolas" w:eastAsia="Consolas"/>
          <w:sz w:val="13.0"/>
          <w:szCs w:val="13.0"/>
        </w:rPr>
        <w:t xml:space="preserve">                               FROM linea_estacion x</w:t>
      </w:r>
    </w:p>
    <w:p>
      <w:pPr>
        <w:shd w:val="clear" w:color="auto" w:fill="F3F3F3"/>
        <w:spacing w:before="0" w:after="0" w:line="228" w:lineRule="auto"/>
      </w:pPr>
      <w:r>
        <w:rPr>
          <w:rFonts w:ascii="Consolas" w:hAnsi="Consolas" w:cs="Consolas" w:eastAsia="Consolas"/>
          <w:sz w:val="13.0"/>
          <w:szCs w:val="13.0"/>
        </w:rPr>
        <w:t xml:space="preserve">                               JOIN lineas y ON y.id_linea = x.id_linea</w:t>
      </w:r>
    </w:p>
    <w:p>
      <w:pPr>
        <w:shd w:val="clear" w:color="auto" w:fill="F3F3F3"/>
        <w:spacing w:before="0" w:after="0" w:line="228" w:lineRule="auto"/>
      </w:pPr>
      <w:r>
        <w:rPr>
          <w:rFonts w:ascii="Consolas" w:hAnsi="Consolas" w:cs="Consolas" w:eastAsia="Consolas"/>
          <w:sz w:val="13.0"/>
          <w:szCs w:val="13.0"/>
        </w:rPr>
        <w:t xml:space="preserve">                              WHERE y.codigo_linea = :linea))</w:t>
      </w:r>
    </w:p>
    <w:p>
      <w:pPr>
        <w:shd w:val="clear" w:color="auto" w:fill="F3F3F3"/>
        <w:spacing w:before="0" w:after="0" w:line="228" w:lineRule="auto"/>
      </w:pPr>
      <w:r>
        <w:rPr>
          <w:rFonts w:ascii="Consolas" w:hAnsi="Consolas" w:cs="Consolas" w:eastAsia="Consolas"/>
          <w:sz w:val="13.0"/>
          <w:szCs w:val="13.0"/>
        </w:rPr>
        <w:t xml:space="preserve">   AND (CAST(:municipio AS varchar) IS NULL OR m.nombre = :municipio)</w:t>
      </w:r>
    </w:p>
    <w:p>
      <w:pPr>
        <w:shd w:val="clear" w:color="auto" w:fill="F3F3F3"/>
        <w:spacing w:before="0" w:after="0" w:line="228" w:lineRule="auto"/>
      </w:pPr>
      <w:r>
        <w:rPr>
          <w:rFonts w:ascii="Consolas" w:hAnsi="Consolas" w:cs="Consolas" w:eastAsia="Consolas"/>
          <w:sz w:val="13.0"/>
          <w:szCs w:val="13.0"/>
        </w:rPr>
        <w:t xml:space="preserve"> GROUP BY e.id_estacion, m.nombre</w:t>
      </w:r>
    </w:p>
    <w:p>
      <w:pPr>
        <w:shd w:val="clear" w:color="auto" w:fill="F3F3F3"/>
        <w:spacing w:before="0" w:after="0" w:line="228" w:lineRule="auto"/>
      </w:pPr>
      <w:r>
        <w:rPr>
          <w:rFonts w:ascii="Consolas" w:hAnsi="Consolas" w:cs="Consolas" w:eastAsia="Consolas"/>
          <w:sz w:val="13.0"/>
          <w:szCs w:val="13.0"/>
        </w:rPr>
        <w:t xml:space="preserve"> ORDER BY e.nombre;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Reporte de líneas (Puntos 4, 5, 8, 11 y 13)</w:t>
      </w:r>
    </w:p>
    <w:p>
      <w:pPr>
        <w:shd w:val="clear" w:color="auto" w:fill="F3F3F3"/>
        <w:spacing w:before="0" w:after="0" w:line="228" w:lineRule="auto"/>
      </w:pPr>
      <w:r>
        <w:rPr>
          <w:rFonts w:ascii="Consolas" w:hAnsi="Consolas" w:cs="Consolas" w:eastAsia="Consolas"/>
          <w:sz w:val="13.0"/>
          <w:szCs w:val="13.0"/>
        </w:rPr>
        <w:t xml:space="preserve">-- Cada línea con su municipio, número de estaciones, distancia total, accesos y buses asignados, y si cumple la regla de n a 2n buses.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SELECT l.codigo_linea AS codigo,</w:t>
      </w:r>
    </w:p>
    <w:p>
      <w:pPr>
        <w:shd w:val="clear" w:color="auto" w:fill="F3F3F3"/>
        <w:spacing w:before="0" w:after="0" w:line="228" w:lineRule="auto"/>
      </w:pPr>
      <w:r>
        <w:rPr>
          <w:rFonts w:ascii="Consolas" w:hAnsi="Consolas" w:cs="Consolas" w:eastAsia="Consolas"/>
          <w:sz w:val="13.0"/>
          <w:szCs w:val="13.0"/>
        </w:rPr>
        <w:t xml:space="preserve">       l.nombre,</w:t>
      </w:r>
    </w:p>
    <w:p>
      <w:pPr>
        <w:shd w:val="clear" w:color="auto" w:fill="F3F3F3"/>
        <w:spacing w:before="0" w:after="0" w:line="228" w:lineRule="auto"/>
      </w:pPr>
      <w:r>
        <w:rPr>
          <w:rFonts w:ascii="Consolas" w:hAnsi="Consolas" w:cs="Consolas" w:eastAsia="Consolas"/>
          <w:sz w:val="13.0"/>
          <w:szCs w:val="13.0"/>
        </w:rPr>
        <w:t xml:space="preserve">       m.nombre AS municipio,</w:t>
      </w:r>
    </w:p>
    <w:p>
      <w:pPr>
        <w:shd w:val="clear" w:color="auto" w:fill="F3F3F3"/>
        <w:spacing w:before="0" w:after="0" w:line="228" w:lineRule="auto"/>
      </w:pPr>
      <w:r>
        <w:rPr>
          <w:rFonts w:ascii="Consolas" w:hAnsi="Consolas" w:cs="Consolas" w:eastAsia="Consolas"/>
          <w:sz w:val="13.0"/>
          <w:szCs w:val="13.0"/>
        </w:rPr>
        <w:t xml:space="preserve">       count(le.id_estacion) AS estaciones,</w:t>
      </w:r>
    </w:p>
    <w:p>
      <w:pPr>
        <w:shd w:val="clear" w:color="auto" w:fill="F3F3F3"/>
        <w:spacing w:before="0" w:after="0" w:line="228" w:lineRule="auto"/>
      </w:pPr>
      <w:r>
        <w:rPr>
          <w:rFonts w:ascii="Consolas" w:hAnsi="Consolas" w:cs="Consolas" w:eastAsia="Consolas"/>
          <w:sz w:val="13.0"/>
          <w:szCs w:val="13.0"/>
        </w:rPr>
        <w:t xml:space="preserve">       l.distancia_total_km,</w:t>
      </w:r>
    </w:p>
    <w:p>
      <w:pPr>
        <w:shd w:val="clear" w:color="auto" w:fill="F3F3F3"/>
        <w:spacing w:before="0" w:after="0" w:line="228" w:lineRule="auto"/>
      </w:pPr>
      <w:r>
        <w:rPr>
          <w:rFonts w:ascii="Consolas" w:hAnsi="Consolas" w:cs="Consolas" w:eastAsia="Consolas"/>
          <w:sz w:val="13.0"/>
          <w:szCs w:val="13.0"/>
        </w:rPr>
        <w:t xml:space="preserve">       (SELECT count(*) FROM accesos a</w:t>
      </w:r>
    </w:p>
    <w:p>
      <w:pPr>
        <w:shd w:val="clear" w:color="auto" w:fill="F3F3F3"/>
        <w:spacing w:before="0" w:after="0" w:line="228" w:lineRule="auto"/>
      </w:pPr>
      <w:r>
        <w:rPr>
          <w:rFonts w:ascii="Consolas" w:hAnsi="Consolas" w:cs="Consolas" w:eastAsia="Consolas"/>
          <w:sz w:val="13.0"/>
          <w:szCs w:val="13.0"/>
        </w:rPr>
        <w:t xml:space="preserve">          JOIN linea_estacion x ON x.id_estacion = a.id_estacion</w:t>
      </w:r>
    </w:p>
    <w:p>
      <w:pPr>
        <w:shd w:val="clear" w:color="auto" w:fill="F3F3F3"/>
        <w:spacing w:before="0" w:after="0" w:line="228" w:lineRule="auto"/>
      </w:pPr>
      <w:r>
        <w:rPr>
          <w:rFonts w:ascii="Consolas" w:hAnsi="Consolas" w:cs="Consolas" w:eastAsia="Consolas"/>
          <w:sz w:val="13.0"/>
          <w:szCs w:val="13.0"/>
        </w:rPr>
        <w:t xml:space="preserve">         WHERE x.id_linea = l.id_linea) AS accesos,</w:t>
      </w:r>
    </w:p>
    <w:p>
      <w:pPr>
        <w:shd w:val="clear" w:color="auto" w:fill="F3F3F3"/>
        <w:spacing w:before="0" w:after="0" w:line="228" w:lineRule="auto"/>
      </w:pPr>
      <w:r>
        <w:rPr>
          <w:rFonts w:ascii="Consolas" w:hAnsi="Consolas" w:cs="Consolas" w:eastAsia="Consolas"/>
          <w:sz w:val="13.0"/>
          <w:szCs w:val="13.0"/>
        </w:rPr>
        <w:t xml:space="preserve">       (SELECT count(*) FROM buses b WHERE b.id_linea_asignada = l.id_linea) AS buses_asignados,</w:t>
      </w:r>
    </w:p>
    <w:p>
      <w:pPr>
        <w:shd w:val="clear" w:color="auto" w:fill="F3F3F3"/>
        <w:spacing w:before="0" w:after="0" w:line="228" w:lineRule="auto"/>
      </w:pPr>
      <w:r>
        <w:rPr>
          <w:rFonts w:ascii="Consolas" w:hAnsi="Consolas" w:cs="Consolas" w:eastAsia="Consolas"/>
          <w:sz w:val="13.0"/>
          <w:szCs w:val="13.0"/>
        </w:rPr>
        <w:t xml:space="preserve">       count(le.id_estacion) AS minimo_buses,</w:t>
      </w:r>
    </w:p>
    <w:p>
      <w:pPr>
        <w:shd w:val="clear" w:color="auto" w:fill="F3F3F3"/>
        <w:spacing w:before="0" w:after="0" w:line="228" w:lineRule="auto"/>
      </w:pPr>
      <w:r>
        <w:rPr>
          <w:rFonts w:ascii="Consolas" w:hAnsi="Consolas" w:cs="Consolas" w:eastAsia="Consolas"/>
          <w:sz w:val="13.0"/>
          <w:szCs w:val="13.0"/>
        </w:rPr>
        <w:t xml:space="preserve">       2 * count(le.id_estacion) AS maximo_buses,</w:t>
      </w:r>
    </w:p>
    <w:p>
      <w:pPr>
        <w:shd w:val="clear" w:color="auto" w:fill="F3F3F3"/>
        <w:spacing w:before="0" w:after="0" w:line="228" w:lineRule="auto"/>
      </w:pPr>
      <w:r>
        <w:rPr>
          <w:rFonts w:ascii="Consolas" w:hAnsi="Consolas" w:cs="Consolas" w:eastAsia="Consolas"/>
          <w:sz w:val="13.0"/>
          <w:szCs w:val="13.0"/>
        </w:rPr>
        <w:t xml:space="preserve">       CASE WHEN (SELECT count(*) FROM buses b WHERE b.id_linea_asignada = l.id_linea)</w:t>
      </w:r>
    </w:p>
    <w:p>
      <w:pPr>
        <w:shd w:val="clear" w:color="auto" w:fill="F3F3F3"/>
        <w:spacing w:before="0" w:after="0" w:line="228" w:lineRule="auto"/>
      </w:pPr>
      <w:r>
        <w:rPr>
          <w:rFonts w:ascii="Consolas" w:hAnsi="Consolas" w:cs="Consolas" w:eastAsia="Consolas"/>
          <w:sz w:val="13.0"/>
          <w:szCs w:val="13.0"/>
        </w:rPr>
        <w:t xml:space="preserve">                 BETWEEN count(le.id_estacion) AND 2 * count(le.id_estacion)</w:t>
      </w:r>
    </w:p>
    <w:p>
      <w:pPr>
        <w:shd w:val="clear" w:color="auto" w:fill="F3F3F3"/>
        <w:spacing w:before="0" w:after="0" w:line="228" w:lineRule="auto"/>
      </w:pPr>
      <w:r>
        <w:rPr>
          <w:rFonts w:ascii="Consolas" w:hAnsi="Consolas" w:cs="Consolas" w:eastAsia="Consolas"/>
          <w:sz w:val="13.0"/>
          <w:szCs w:val="13.0"/>
        </w:rPr>
        <w:t xml:space="preserve">            THEN 'Cumple' ELSE 'No cumple' END AS regla_buses,</w:t>
      </w:r>
    </w:p>
    <w:p>
      <w:pPr>
        <w:shd w:val="clear" w:color="auto" w:fill="F3F3F3"/>
        <w:spacing w:before="0" w:after="0" w:line="228" w:lineRule="auto"/>
      </w:pPr>
      <w:r>
        <w:rPr>
          <w:rFonts w:ascii="Consolas" w:hAnsi="Consolas" w:cs="Consolas" w:eastAsia="Consolas"/>
          <w:sz w:val="13.0"/>
          <w:szCs w:val="13.0"/>
        </w:rPr>
        <w:t xml:space="preserve">       l.tarifa,</w:t>
      </w:r>
    </w:p>
    <w:p>
      <w:pPr>
        <w:shd w:val="clear" w:color="auto" w:fill="F3F3F3"/>
        <w:spacing w:before="0" w:after="0" w:line="228" w:lineRule="auto"/>
      </w:pPr>
      <w:r>
        <w:rPr>
          <w:rFonts w:ascii="Consolas" w:hAnsi="Consolas" w:cs="Consolas" w:eastAsia="Consolas"/>
          <w:sz w:val="13.0"/>
          <w:szCs w:val="13.0"/>
        </w:rPr>
        <w:t xml:space="preserve">       l.estado</w:t>
      </w:r>
    </w:p>
    <w:p>
      <w:pPr>
        <w:shd w:val="clear" w:color="auto" w:fill="F3F3F3"/>
        <w:spacing w:before="0" w:after="0" w:line="228" w:lineRule="auto"/>
      </w:pPr>
      <w:r>
        <w:rPr>
          <w:rFonts w:ascii="Consolas" w:hAnsi="Consolas" w:cs="Consolas" w:eastAsia="Consolas"/>
          <w:sz w:val="13.0"/>
          <w:szCs w:val="13.0"/>
        </w:rPr>
        <w:t xml:space="preserve">  FROM lineas l</w:t>
      </w:r>
    </w:p>
    <w:p>
      <w:pPr>
        <w:shd w:val="clear" w:color="auto" w:fill="F3F3F3"/>
        <w:spacing w:before="0" w:after="0" w:line="228" w:lineRule="auto"/>
      </w:pPr>
      <w:r>
        <w:rPr>
          <w:rFonts w:ascii="Consolas" w:hAnsi="Consolas" w:cs="Consolas" w:eastAsia="Consolas"/>
          <w:sz w:val="13.0"/>
          <w:szCs w:val="13.0"/>
        </w:rPr>
        <w:t xml:space="preserve">  JOIN municipios m ON m.id_municipio = l.id_municipio</w:t>
      </w:r>
    </w:p>
    <w:p>
      <w:pPr>
        <w:shd w:val="clear" w:color="auto" w:fill="F3F3F3"/>
        <w:spacing w:before="0" w:after="0" w:line="228" w:lineRule="auto"/>
      </w:pPr>
      <w:r>
        <w:rPr>
          <w:rFonts w:ascii="Consolas" w:hAnsi="Consolas" w:cs="Consolas" w:eastAsia="Consolas"/>
          <w:sz w:val="13.0"/>
          <w:szCs w:val="13.0"/>
        </w:rPr>
        <w:t xml:space="preserve">  LEFT JOIN linea_estacion le ON le.id_linea = l.id_linea</w:t>
      </w:r>
    </w:p>
    <w:p>
      <w:pPr>
        <w:shd w:val="clear" w:color="auto" w:fill="F3F3F3"/>
        <w:spacing w:before="0" w:after="0" w:line="228" w:lineRule="auto"/>
      </w:pPr>
      <w:r>
        <w:rPr>
          <w:rFonts w:ascii="Consolas" w:hAnsi="Consolas" w:cs="Consolas" w:eastAsia="Consolas"/>
          <w:sz w:val="13.0"/>
          <w:szCs w:val="13.0"/>
        </w:rPr>
        <w:t xml:space="preserve"> WHERE (CAST(:linea AS varchar) IS NULL OR l.codigo_linea = :linea)</w:t>
      </w:r>
    </w:p>
    <w:p>
      <w:pPr>
        <w:shd w:val="clear" w:color="auto" w:fill="F3F3F3"/>
        <w:spacing w:before="0" w:after="0" w:line="228" w:lineRule="auto"/>
      </w:pPr>
      <w:r>
        <w:rPr>
          <w:rFonts w:ascii="Consolas" w:hAnsi="Consolas" w:cs="Consolas" w:eastAsia="Consolas"/>
          <w:sz w:val="13.0"/>
          <w:szCs w:val="13.0"/>
        </w:rPr>
        <w:t xml:space="preserve">   AND (CAST(:municipio AS varchar) IS NULL OR m.nombre = :municipio)</w:t>
      </w:r>
    </w:p>
    <w:p>
      <w:pPr>
        <w:shd w:val="clear" w:color="auto" w:fill="F3F3F3"/>
        <w:spacing w:before="0" w:after="0" w:line="228" w:lineRule="auto"/>
      </w:pPr>
      <w:r>
        <w:rPr>
          <w:rFonts w:ascii="Consolas" w:hAnsi="Consolas" w:cs="Consolas" w:eastAsia="Consolas"/>
          <w:sz w:val="13.0"/>
          <w:szCs w:val="13.0"/>
        </w:rPr>
        <w:t xml:space="preserve"> GROUP BY l.id_linea, m.nombre</w:t>
      </w:r>
    </w:p>
    <w:p>
      <w:pPr>
        <w:shd w:val="clear" w:color="auto" w:fill="F3F3F3"/>
        <w:spacing w:before="0" w:after="0" w:line="228" w:lineRule="auto"/>
      </w:pPr>
      <w:r>
        <w:rPr>
          <w:rFonts w:ascii="Consolas" w:hAnsi="Consolas" w:cs="Consolas" w:eastAsia="Consolas"/>
          <w:sz w:val="13.0"/>
          <w:szCs w:val="13.0"/>
        </w:rPr>
        <w:t xml:space="preserve"> ORDER BY substring(l.codigo_linea from '^[A-Za-z]*'), coalesce(nullif(regexp_replace(l.codigo_linea, '[^0-9]', '', 'g'), '')::int, 0);</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Buses asignados a cada línea (Puntos 4, 6, 7, 9 y 15)</w:t>
      </w:r>
    </w:p>
    <w:p>
      <w:pPr>
        <w:shd w:val="clear" w:color="auto" w:fill="F3F3F3"/>
        <w:spacing w:before="0" w:after="0" w:line="228" w:lineRule="auto"/>
      </w:pPr>
      <w:r>
        <w:rPr>
          <w:rFonts w:ascii="Consolas" w:hAnsi="Consolas" w:cs="Consolas" w:eastAsia="Consolas"/>
          <w:sz w:val="13.0"/>
          <w:szCs w:val="13.0"/>
        </w:rPr>
        <w:t xml:space="preserve">-- Buses de cada línea con su capacidad, ocupación, parqueo y piloto; al final, los buses sin línea asignada.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SELECT coalesce(l.codigo_linea, 'Sin línea') AS linea,</w:t>
      </w:r>
    </w:p>
    <w:p>
      <w:pPr>
        <w:shd w:val="clear" w:color="auto" w:fill="F3F3F3"/>
        <w:spacing w:before="0" w:after="0" w:line="228" w:lineRule="auto"/>
      </w:pPr>
      <w:r>
        <w:rPr>
          <w:rFonts w:ascii="Consolas" w:hAnsi="Consolas" w:cs="Consolas" w:eastAsia="Consolas"/>
          <w:sz w:val="13.0"/>
          <w:szCs w:val="13.0"/>
        </w:rPr>
        <w:t xml:space="preserve">       b.placa,</w:t>
      </w:r>
    </w:p>
    <w:p>
      <w:pPr>
        <w:shd w:val="clear" w:color="auto" w:fill="F3F3F3"/>
        <w:spacing w:before="0" w:after="0" w:line="228" w:lineRule="auto"/>
      </w:pPr>
      <w:r>
        <w:rPr>
          <w:rFonts w:ascii="Consolas" w:hAnsi="Consolas" w:cs="Consolas" w:eastAsia="Consolas"/>
          <w:sz w:val="13.0"/>
          <w:szCs w:val="13.0"/>
        </w:rPr>
        <w:t xml:space="preserve">       b.capacidad_maxima,</w:t>
      </w:r>
    </w:p>
    <w:p>
      <w:pPr>
        <w:shd w:val="clear" w:color="auto" w:fill="F3F3F3"/>
        <w:spacing w:before="0" w:after="0" w:line="228" w:lineRule="auto"/>
      </w:pPr>
      <w:r>
        <w:rPr>
          <w:rFonts w:ascii="Consolas" w:hAnsi="Consolas" w:cs="Consolas" w:eastAsia="Consolas"/>
          <w:sz w:val="13.0"/>
          <w:szCs w:val="13.0"/>
        </w:rPr>
        <w:t xml:space="preserve">       b.ocupacion_actual_pct,</w:t>
      </w:r>
    </w:p>
    <w:p>
      <w:pPr>
        <w:shd w:val="clear" w:color="auto" w:fill="F3F3F3"/>
        <w:spacing w:before="0" w:after="0" w:line="228" w:lineRule="auto"/>
      </w:pPr>
      <w:r>
        <w:rPr>
          <w:rFonts w:ascii="Consolas" w:hAnsi="Consolas" w:cs="Consolas" w:eastAsia="Consolas"/>
          <w:sz w:val="13.0"/>
          <w:szCs w:val="13.0"/>
        </w:rPr>
        <w:t xml:space="preserve">       CASE WHEN l.id_linea IS NOT NULL AND b.ocupacion_actual_pct &lt; 25</w:t>
      </w:r>
    </w:p>
    <w:p>
      <w:pPr>
        <w:shd w:val="clear" w:color="auto" w:fill="F3F3F3"/>
        <w:spacing w:before="0" w:after="0" w:line="228" w:lineRule="auto"/>
      </w:pPr>
      <w:r>
        <w:rPr>
          <w:rFonts w:ascii="Consolas" w:hAnsi="Consolas" w:cs="Consolas" w:eastAsia="Consolas"/>
          <w:sz w:val="13.0"/>
          <w:szCs w:val="13.0"/>
        </w:rPr>
        <w:t xml:space="preserve">            THEN '+5 min por estación' ELSE '—' END AS espera_extra,</w:t>
      </w:r>
    </w:p>
    <w:p>
      <w:pPr>
        <w:shd w:val="clear" w:color="auto" w:fill="F3F3F3"/>
        <w:spacing w:before="0" w:after="0" w:line="228" w:lineRule="auto"/>
      </w:pPr>
      <w:r>
        <w:rPr>
          <w:rFonts w:ascii="Consolas" w:hAnsi="Consolas" w:cs="Consolas" w:eastAsia="Consolas"/>
          <w:sz w:val="13.0"/>
          <w:szCs w:val="13.0"/>
        </w:rPr>
        <w:t xml:space="preserve">       b.estado_logico,</w:t>
      </w:r>
    </w:p>
    <w:p>
      <w:pPr>
        <w:shd w:val="clear" w:color="auto" w:fill="F3F3F3"/>
        <w:spacing w:before="0" w:after="0" w:line="228" w:lineRule="auto"/>
      </w:pPr>
      <w:r>
        <w:rPr>
          <w:rFonts w:ascii="Consolas" w:hAnsi="Consolas" w:cs="Consolas" w:eastAsia="Consolas"/>
          <w:sz w:val="13.0"/>
          <w:szCs w:val="13.0"/>
        </w:rPr>
        <w:t xml:space="preserve">       e.nombre || ' · ' || p.codigo_bahia AS parqueo,</w:t>
      </w:r>
    </w:p>
    <w:p>
      <w:pPr>
        <w:shd w:val="clear" w:color="auto" w:fill="F3F3F3"/>
        <w:spacing w:before="0" w:after="0" w:line="228" w:lineRule="auto"/>
      </w:pPr>
      <w:r>
        <w:rPr>
          <w:rFonts w:ascii="Consolas" w:hAnsi="Consolas" w:cs="Consolas" w:eastAsia="Consolas"/>
          <w:sz w:val="13.0"/>
          <w:szCs w:val="13.0"/>
        </w:rPr>
        <w:t xml:space="preserve">       emp.nombre_completo AS piloto,</w:t>
      </w:r>
    </w:p>
    <w:p>
      <w:pPr>
        <w:shd w:val="clear" w:color="auto" w:fill="F3F3F3"/>
        <w:spacing w:before="0" w:after="0" w:line="228" w:lineRule="auto"/>
      </w:pPr>
      <w:r>
        <w:rPr>
          <w:rFonts w:ascii="Consolas" w:hAnsi="Consolas" w:cs="Consolas" w:eastAsia="Consolas"/>
          <w:sz w:val="13.0"/>
          <w:szCs w:val="13.0"/>
        </w:rPr>
        <w:t xml:space="preserve">       pi.tipo_licencia || ' ' || pi.numero_licencia AS licencia</w:t>
      </w:r>
    </w:p>
    <w:p>
      <w:pPr>
        <w:shd w:val="clear" w:color="auto" w:fill="F3F3F3"/>
        <w:spacing w:before="0" w:after="0" w:line="228" w:lineRule="auto"/>
      </w:pPr>
      <w:r>
        <w:rPr>
          <w:rFonts w:ascii="Consolas" w:hAnsi="Consolas" w:cs="Consolas" w:eastAsia="Consolas"/>
          <w:sz w:val="13.0"/>
          <w:szCs w:val="13.0"/>
        </w:rPr>
        <w:t xml:space="preserve">  FROM buses b</w:t>
      </w:r>
    </w:p>
    <w:p>
      <w:pPr>
        <w:shd w:val="clear" w:color="auto" w:fill="F3F3F3"/>
        <w:spacing w:before="0" w:after="0" w:line="228" w:lineRule="auto"/>
      </w:pPr>
      <w:r>
        <w:rPr>
          <w:rFonts w:ascii="Consolas" w:hAnsi="Consolas" w:cs="Consolas" w:eastAsia="Consolas"/>
          <w:sz w:val="13.0"/>
          <w:szCs w:val="13.0"/>
        </w:rPr>
        <w:t xml:space="preserve">  LEFT JOIN lineas l ON l.id_linea = b.id_linea_asignada</w:t>
      </w:r>
    </w:p>
    <w:p>
      <w:pPr>
        <w:shd w:val="clear" w:color="auto" w:fill="F3F3F3"/>
        <w:spacing w:before="0" w:after="0" w:line="228" w:lineRule="auto"/>
      </w:pPr>
      <w:r>
        <w:rPr>
          <w:rFonts w:ascii="Consolas" w:hAnsi="Consolas" w:cs="Consolas" w:eastAsia="Consolas"/>
          <w:sz w:val="13.0"/>
          <w:szCs w:val="13.0"/>
        </w:rPr>
        <w:t xml:space="preserve">  LEFT JOIN parqueos p ON p.id_bus_asignado = b.id_bus</w:t>
      </w:r>
    </w:p>
    <w:p>
      <w:pPr>
        <w:shd w:val="clear" w:color="auto" w:fill="F3F3F3"/>
        <w:spacing w:before="0" w:after="0" w:line="228" w:lineRule="auto"/>
      </w:pPr>
      <w:r>
        <w:rPr>
          <w:rFonts w:ascii="Consolas" w:hAnsi="Consolas" w:cs="Consolas" w:eastAsia="Consolas"/>
          <w:sz w:val="13.0"/>
          <w:szCs w:val="13.0"/>
        </w:rPr>
        <w:t xml:space="preserve">  LEFT JOIN estaciones e ON e.id_estacion = p.id_estacion</w:t>
      </w:r>
    </w:p>
    <w:p>
      <w:pPr>
        <w:shd w:val="clear" w:color="auto" w:fill="F3F3F3"/>
        <w:spacing w:before="0" w:after="0" w:line="228" w:lineRule="auto"/>
      </w:pPr>
      <w:r>
        <w:rPr>
          <w:rFonts w:ascii="Consolas" w:hAnsi="Consolas" w:cs="Consolas" w:eastAsia="Consolas"/>
          <w:sz w:val="13.0"/>
          <w:szCs w:val="13.0"/>
        </w:rPr>
        <w:t xml:space="preserve">  LEFT JOIN pilotos pi ON pi.id_bus_asignado = b.id_bus</w:t>
      </w:r>
    </w:p>
    <w:p>
      <w:pPr>
        <w:shd w:val="clear" w:color="auto" w:fill="F3F3F3"/>
        <w:spacing w:before="0" w:after="0" w:line="228" w:lineRule="auto"/>
      </w:pPr>
      <w:r>
        <w:rPr>
          <w:rFonts w:ascii="Consolas" w:hAnsi="Consolas" w:cs="Consolas" w:eastAsia="Consolas"/>
          <w:sz w:val="13.0"/>
          <w:szCs w:val="13.0"/>
        </w:rPr>
        <w:t xml:space="preserve">  LEFT JOIN empleados emp ON emp.id_empleado = pi.id_empleado</w:t>
      </w:r>
    </w:p>
    <w:p>
      <w:pPr>
        <w:shd w:val="clear" w:color="auto" w:fill="F3F3F3"/>
        <w:spacing w:before="0" w:after="0" w:line="228" w:lineRule="auto"/>
      </w:pPr>
      <w:r>
        <w:rPr>
          <w:rFonts w:ascii="Consolas" w:hAnsi="Consolas" w:cs="Consolas" w:eastAsia="Consolas"/>
          <w:sz w:val="13.0"/>
          <w:szCs w:val="13.0"/>
        </w:rPr>
        <w:t xml:space="preserve"> WHERE (CAST(:linea AS varchar) IS NULL OR l.codigo_linea = :linea)</w:t>
      </w:r>
    </w:p>
    <w:p>
      <w:pPr>
        <w:shd w:val="clear" w:color="auto" w:fill="F3F3F3"/>
        <w:spacing w:before="0" w:after="0" w:line="228" w:lineRule="auto"/>
      </w:pPr>
      <w:r>
        <w:rPr>
          <w:rFonts w:ascii="Consolas" w:hAnsi="Consolas" w:cs="Consolas" w:eastAsia="Consolas"/>
          <w:sz w:val="13.0"/>
          <w:szCs w:val="13.0"/>
        </w:rPr>
        <w:t xml:space="preserve"> ORDER BY (l.id_linea IS NULL), substring(l.codigo_linea from '^[A-Za-z]*'), coalesce(nullif(regexp_replace(l.codigo_linea, '[^0-9]', '', 'g'), '')::int, 0), b.placa;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Recorrido y distancias de cada línea (Puntos 1, 12 y 13)</w:t>
      </w:r>
    </w:p>
    <w:p>
      <w:pPr>
        <w:shd w:val="clear" w:color="auto" w:fill="F3F3F3"/>
        <w:spacing w:before="0" w:after="0" w:line="228" w:lineRule="auto"/>
      </w:pPr>
      <w:r>
        <w:rPr>
          <w:rFonts w:ascii="Consolas" w:hAnsi="Consolas" w:cs="Consolas" w:eastAsia="Consolas"/>
          <w:sz w:val="13.0"/>
          <w:szCs w:val="13.0"/>
        </w:rPr>
        <w:t xml:space="preserve">-- Estaciones de cada línea en el orden de la ruta, con la distancia desde la parada anterior y la distancia acumulada.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SELECT l.codigo_linea AS linea,</w:t>
      </w:r>
    </w:p>
    <w:p>
      <w:pPr>
        <w:shd w:val="clear" w:color="auto" w:fill="F3F3F3"/>
        <w:spacing w:before="0" w:after="0" w:line="228" w:lineRule="auto"/>
      </w:pPr>
      <w:r>
        <w:rPr>
          <w:rFonts w:ascii="Consolas" w:hAnsi="Consolas" w:cs="Consolas" w:eastAsia="Consolas"/>
          <w:sz w:val="13.0"/>
          <w:szCs w:val="13.0"/>
        </w:rPr>
        <w:t xml:space="preserve">       le.orden_parada,</w:t>
      </w:r>
    </w:p>
    <w:p>
      <w:pPr>
        <w:shd w:val="clear" w:color="auto" w:fill="F3F3F3"/>
        <w:spacing w:before="0" w:after="0" w:line="228" w:lineRule="auto"/>
      </w:pPr>
      <w:r>
        <w:rPr>
          <w:rFonts w:ascii="Consolas" w:hAnsi="Consolas" w:cs="Consolas" w:eastAsia="Consolas"/>
          <w:sz w:val="13.0"/>
          <w:szCs w:val="13.0"/>
        </w:rPr>
        <w:t xml:space="preserve">       e.nombre AS estacion,</w:t>
      </w:r>
    </w:p>
    <w:p>
      <w:pPr>
        <w:shd w:val="clear" w:color="auto" w:fill="F3F3F3"/>
        <w:spacing w:before="0" w:after="0" w:line="228" w:lineRule="auto"/>
      </w:pPr>
      <w:r>
        <w:rPr>
          <w:rFonts w:ascii="Consolas" w:hAnsi="Consolas" w:cs="Consolas" w:eastAsia="Consolas"/>
          <w:sz w:val="13.0"/>
          <w:szCs w:val="13.0"/>
        </w:rPr>
        <w:t xml:space="preserve">       e.direccion,</w:t>
      </w:r>
    </w:p>
    <w:p>
      <w:pPr>
        <w:shd w:val="clear" w:color="auto" w:fill="F3F3F3"/>
        <w:spacing w:before="0" w:after="0" w:line="228" w:lineRule="auto"/>
      </w:pPr>
      <w:r>
        <w:rPr>
          <w:rFonts w:ascii="Consolas" w:hAnsi="Consolas" w:cs="Consolas" w:eastAsia="Consolas"/>
          <w:sz w:val="13.0"/>
          <w:szCs w:val="13.0"/>
        </w:rPr>
        <w:t xml:space="preserve">       le.distancia_previa_km,</w:t>
      </w:r>
    </w:p>
    <w:p>
      <w:pPr>
        <w:shd w:val="clear" w:color="auto" w:fill="F3F3F3"/>
        <w:spacing w:before="0" w:after="0" w:line="228" w:lineRule="auto"/>
      </w:pPr>
      <w:r>
        <w:rPr>
          <w:rFonts w:ascii="Consolas" w:hAnsi="Consolas" w:cs="Consolas" w:eastAsia="Consolas"/>
          <w:sz w:val="13.0"/>
          <w:szCs w:val="13.0"/>
        </w:rPr>
        <w:t xml:space="preserve">       sum(le.distancia_previa_km) OVER (PARTITION BY l.id_linea ORDER BY le.orden_parada) AS km_acumulado</w:t>
      </w:r>
    </w:p>
    <w:p>
      <w:pPr>
        <w:shd w:val="clear" w:color="auto" w:fill="F3F3F3"/>
        <w:spacing w:before="0" w:after="0" w:line="228" w:lineRule="auto"/>
      </w:pPr>
      <w:r>
        <w:rPr>
          <w:rFonts w:ascii="Consolas" w:hAnsi="Consolas" w:cs="Consolas" w:eastAsia="Consolas"/>
          <w:sz w:val="13.0"/>
          <w:szCs w:val="13.0"/>
        </w:rPr>
        <w:t xml:space="preserve">  FROM linea_estacion le</w:t>
      </w:r>
    </w:p>
    <w:p>
      <w:pPr>
        <w:shd w:val="clear" w:color="auto" w:fill="F3F3F3"/>
        <w:spacing w:before="0" w:after="0" w:line="228" w:lineRule="auto"/>
      </w:pPr>
      <w:r>
        <w:rPr>
          <w:rFonts w:ascii="Consolas" w:hAnsi="Consolas" w:cs="Consolas" w:eastAsia="Consolas"/>
          <w:sz w:val="13.0"/>
          <w:szCs w:val="13.0"/>
        </w:rPr>
        <w:t xml:space="preserve">  JOIN lineas l ON l.id_linea = le.id_linea</w:t>
      </w:r>
    </w:p>
    <w:p>
      <w:pPr>
        <w:shd w:val="clear" w:color="auto" w:fill="F3F3F3"/>
        <w:spacing w:before="0" w:after="0" w:line="228" w:lineRule="auto"/>
      </w:pPr>
      <w:r>
        <w:rPr>
          <w:rFonts w:ascii="Consolas" w:hAnsi="Consolas" w:cs="Consolas" w:eastAsia="Consolas"/>
          <w:sz w:val="13.0"/>
          <w:szCs w:val="13.0"/>
        </w:rPr>
        <w:t xml:space="preserve">  JOIN estaciones e ON e.id_estacion = le.id_estacion</w:t>
      </w:r>
    </w:p>
    <w:p>
      <w:pPr>
        <w:shd w:val="clear" w:color="auto" w:fill="F3F3F3"/>
        <w:spacing w:before="0" w:after="0" w:line="228" w:lineRule="auto"/>
      </w:pPr>
      <w:r>
        <w:rPr>
          <w:rFonts w:ascii="Consolas" w:hAnsi="Consolas" w:cs="Consolas" w:eastAsia="Consolas"/>
          <w:sz w:val="13.0"/>
          <w:szCs w:val="13.0"/>
        </w:rPr>
        <w:t xml:space="preserve"> WHERE (CAST(:linea AS varchar) IS NULL OR l.codigo_linea = :linea)</w:t>
      </w:r>
    </w:p>
    <w:p>
      <w:pPr>
        <w:shd w:val="clear" w:color="auto" w:fill="F3F3F3"/>
        <w:spacing w:before="0" w:after="0" w:line="228" w:lineRule="auto"/>
      </w:pPr>
      <w:r>
        <w:rPr>
          <w:rFonts w:ascii="Consolas" w:hAnsi="Consolas" w:cs="Consolas" w:eastAsia="Consolas"/>
          <w:sz w:val="13.0"/>
          <w:szCs w:val="13.0"/>
        </w:rPr>
        <w:t xml:space="preserve"> ORDER BY substring(l.codigo_linea from '^[A-Za-z]*'), coalesce(nullif(regexp_replace(l.codigo_linea, '[^0-9]', '', 'g'), '')::int, 0), le.orden_parada;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Viajes y visitas de las unidades (Puntos 1 y 15)</w:t>
      </w:r>
    </w:p>
    <w:p>
      <w:pPr>
        <w:shd w:val="clear" w:color="auto" w:fill="F3F3F3"/>
        <w:spacing w:before="0" w:after="0" w:line="228" w:lineRule="auto"/>
      </w:pPr>
      <w:r>
        <w:rPr>
          <w:rFonts w:ascii="Consolas" w:hAnsi="Consolas" w:cs="Consolas" w:eastAsia="Consolas"/>
          <w:sz w:val="13.0"/>
          <w:szCs w:val="13.0"/>
        </w:rPr>
        <w:t xml:space="preserve">-- Estaciones que visitó cada bus en sus viajes: hora de llegada y salida, minutos detenido y ocupación al llegar (últimos 500 registros).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SELECT l.codigo_linea AS linea,</w:t>
      </w:r>
    </w:p>
    <w:p>
      <w:pPr>
        <w:shd w:val="clear" w:color="auto" w:fill="F3F3F3"/>
        <w:spacing w:before="0" w:after="0" w:line="228" w:lineRule="auto"/>
      </w:pPr>
      <w:r>
        <w:rPr>
          <w:rFonts w:ascii="Consolas" w:hAnsi="Consolas" w:cs="Consolas" w:eastAsia="Consolas"/>
          <w:sz w:val="13.0"/>
          <w:szCs w:val="13.0"/>
        </w:rPr>
        <w:t xml:space="preserve">       b.placa AS bus,</w:t>
      </w:r>
    </w:p>
    <w:p>
      <w:pPr>
        <w:shd w:val="clear" w:color="auto" w:fill="F3F3F3"/>
        <w:spacing w:before="0" w:after="0" w:line="228" w:lineRule="auto"/>
      </w:pPr>
      <w:r>
        <w:rPr>
          <w:rFonts w:ascii="Consolas" w:hAnsi="Consolas" w:cs="Consolas" w:eastAsia="Consolas"/>
          <w:sz w:val="13.0"/>
          <w:szCs w:val="13.0"/>
        </w:rPr>
        <w:t xml:space="preserve">       v.fecha_hora_inicio AS inicio_viaje,</w:t>
      </w:r>
    </w:p>
    <w:p>
      <w:pPr>
        <w:shd w:val="clear" w:color="auto" w:fill="F3F3F3"/>
        <w:spacing w:before="0" w:after="0" w:line="228" w:lineRule="auto"/>
      </w:pPr>
      <w:r>
        <w:rPr>
          <w:rFonts w:ascii="Consolas" w:hAnsi="Consolas" w:cs="Consolas" w:eastAsia="Consolas"/>
          <w:sz w:val="13.0"/>
          <w:szCs w:val="13.0"/>
        </w:rPr>
        <w:t xml:space="preserve">       v.estado AS estado_viaje,</w:t>
      </w:r>
    </w:p>
    <w:p>
      <w:pPr>
        <w:shd w:val="clear" w:color="auto" w:fill="F3F3F3"/>
        <w:spacing w:before="0" w:after="0" w:line="228" w:lineRule="auto"/>
      </w:pPr>
      <w:r>
        <w:rPr>
          <w:rFonts w:ascii="Consolas" w:hAnsi="Consolas" w:cs="Consolas" w:eastAsia="Consolas"/>
          <w:sz w:val="13.0"/>
          <w:szCs w:val="13.0"/>
        </w:rPr>
        <w:t xml:space="preserve">       vv.orden_visita,</w:t>
      </w:r>
    </w:p>
    <w:p>
      <w:pPr>
        <w:shd w:val="clear" w:color="auto" w:fill="F3F3F3"/>
        <w:spacing w:before="0" w:after="0" w:line="228" w:lineRule="auto"/>
      </w:pPr>
      <w:r>
        <w:rPr>
          <w:rFonts w:ascii="Consolas" w:hAnsi="Consolas" w:cs="Consolas" w:eastAsia="Consolas"/>
          <w:sz w:val="13.0"/>
          <w:szCs w:val="13.0"/>
        </w:rPr>
        <w:t xml:space="preserve">       e.nombre AS estacion,</w:t>
      </w:r>
    </w:p>
    <w:p>
      <w:pPr>
        <w:shd w:val="clear" w:color="auto" w:fill="F3F3F3"/>
        <w:spacing w:before="0" w:after="0" w:line="228" w:lineRule="auto"/>
      </w:pPr>
      <w:r>
        <w:rPr>
          <w:rFonts w:ascii="Consolas" w:hAnsi="Consolas" w:cs="Consolas" w:eastAsia="Consolas"/>
          <w:sz w:val="13.0"/>
          <w:szCs w:val="13.0"/>
        </w:rPr>
        <w:t xml:space="preserve">       vv.hora_llegada,</w:t>
      </w:r>
    </w:p>
    <w:p>
      <w:pPr>
        <w:shd w:val="clear" w:color="auto" w:fill="F3F3F3"/>
        <w:spacing w:before="0" w:after="0" w:line="228" w:lineRule="auto"/>
      </w:pPr>
      <w:r>
        <w:rPr>
          <w:rFonts w:ascii="Consolas" w:hAnsi="Consolas" w:cs="Consolas" w:eastAsia="Consolas"/>
          <w:sz w:val="13.0"/>
          <w:szCs w:val="13.0"/>
        </w:rPr>
        <w:t xml:space="preserve">       vv.hora_salida,</w:t>
      </w:r>
    </w:p>
    <w:p>
      <w:pPr>
        <w:shd w:val="clear" w:color="auto" w:fill="F3F3F3"/>
        <w:spacing w:before="0" w:after="0" w:line="228" w:lineRule="auto"/>
      </w:pPr>
      <w:r>
        <w:rPr>
          <w:rFonts w:ascii="Consolas" w:hAnsi="Consolas" w:cs="Consolas" w:eastAsia="Consolas"/>
          <w:sz w:val="13.0"/>
          <w:szCs w:val="13.0"/>
        </w:rPr>
        <w:t xml:space="preserve">       round(extract(epoch FROM (vv.hora_salida - vv.hora_llegada)) / 60, 1) AS minutos_detenido,</w:t>
      </w:r>
    </w:p>
    <w:p>
      <w:pPr>
        <w:shd w:val="clear" w:color="auto" w:fill="F3F3F3"/>
        <w:spacing w:before="0" w:after="0" w:line="228" w:lineRule="auto"/>
      </w:pPr>
      <w:r>
        <w:rPr>
          <w:rFonts w:ascii="Consolas" w:hAnsi="Consolas" w:cs="Consolas" w:eastAsia="Consolas"/>
          <w:sz w:val="13.0"/>
          <w:szCs w:val="13.0"/>
        </w:rPr>
        <w:t xml:space="preserve">       vv.ocupacion_al_llegar_pct</w:t>
      </w:r>
    </w:p>
    <w:p>
      <w:pPr>
        <w:shd w:val="clear" w:color="auto" w:fill="F3F3F3"/>
        <w:spacing w:before="0" w:after="0" w:line="228" w:lineRule="auto"/>
      </w:pPr>
      <w:r>
        <w:rPr>
          <w:rFonts w:ascii="Consolas" w:hAnsi="Consolas" w:cs="Consolas" w:eastAsia="Consolas"/>
          <w:sz w:val="13.0"/>
          <w:szCs w:val="13.0"/>
        </w:rPr>
        <w:t xml:space="preserve">  FROM visitas_viaje vv</w:t>
      </w:r>
    </w:p>
    <w:p>
      <w:pPr>
        <w:shd w:val="clear" w:color="auto" w:fill="F3F3F3"/>
        <w:spacing w:before="0" w:after="0" w:line="228" w:lineRule="auto"/>
      </w:pPr>
      <w:r>
        <w:rPr>
          <w:rFonts w:ascii="Consolas" w:hAnsi="Consolas" w:cs="Consolas" w:eastAsia="Consolas"/>
          <w:sz w:val="13.0"/>
          <w:szCs w:val="13.0"/>
        </w:rPr>
        <w:t xml:space="preserve">  JOIN viajes v ON v.id_viaje = vv.id_viaje</w:t>
      </w:r>
    </w:p>
    <w:p>
      <w:pPr>
        <w:shd w:val="clear" w:color="auto" w:fill="F3F3F3"/>
        <w:spacing w:before="0" w:after="0" w:line="228" w:lineRule="auto"/>
      </w:pPr>
      <w:r>
        <w:rPr>
          <w:rFonts w:ascii="Consolas" w:hAnsi="Consolas" w:cs="Consolas" w:eastAsia="Consolas"/>
          <w:sz w:val="13.0"/>
          <w:szCs w:val="13.0"/>
        </w:rPr>
        <w:t xml:space="preserve">  JOIN buses b ON b.id_bus = v.id_bus</w:t>
      </w:r>
    </w:p>
    <w:p>
      <w:pPr>
        <w:shd w:val="clear" w:color="auto" w:fill="F3F3F3"/>
        <w:spacing w:before="0" w:after="0" w:line="228" w:lineRule="auto"/>
      </w:pPr>
      <w:r>
        <w:rPr>
          <w:rFonts w:ascii="Consolas" w:hAnsi="Consolas" w:cs="Consolas" w:eastAsia="Consolas"/>
          <w:sz w:val="13.0"/>
          <w:szCs w:val="13.0"/>
        </w:rPr>
        <w:t xml:space="preserve">  JOIN lineas l ON l.id_linea = v.id_linea</w:t>
      </w:r>
    </w:p>
    <w:p>
      <w:pPr>
        <w:shd w:val="clear" w:color="auto" w:fill="F3F3F3"/>
        <w:spacing w:before="0" w:after="0" w:line="228" w:lineRule="auto"/>
      </w:pPr>
      <w:r>
        <w:rPr>
          <w:rFonts w:ascii="Consolas" w:hAnsi="Consolas" w:cs="Consolas" w:eastAsia="Consolas"/>
          <w:sz w:val="13.0"/>
          <w:szCs w:val="13.0"/>
        </w:rPr>
        <w:t xml:space="preserve">  JOIN estaciones e ON e.id_estacion = vv.id_estacion</w:t>
      </w:r>
    </w:p>
    <w:p>
      <w:pPr>
        <w:shd w:val="clear" w:color="auto" w:fill="F3F3F3"/>
        <w:spacing w:before="0" w:after="0" w:line="228" w:lineRule="auto"/>
      </w:pPr>
      <w:r>
        <w:rPr>
          <w:rFonts w:ascii="Consolas" w:hAnsi="Consolas" w:cs="Consolas" w:eastAsia="Consolas"/>
          <w:sz w:val="13.0"/>
          <w:szCs w:val="13.0"/>
        </w:rPr>
        <w:t xml:space="preserve"> WHERE (CAST(:linea AS varchar) IS NULL OR l.codigo_linea = :linea)</w:t>
      </w:r>
    </w:p>
    <w:p>
      <w:pPr>
        <w:shd w:val="clear" w:color="auto" w:fill="F3F3F3"/>
        <w:spacing w:before="0" w:after="0" w:line="228" w:lineRule="auto"/>
      </w:pPr>
      <w:r>
        <w:rPr>
          <w:rFonts w:ascii="Consolas" w:hAnsi="Consolas" w:cs="Consolas" w:eastAsia="Consolas"/>
          <w:sz w:val="13.0"/>
          <w:szCs w:val="13.0"/>
        </w:rPr>
        <w:t xml:space="preserve"> ORDER BY v.fecha_hora_inicio DESC, b.placa, vv.orden_visita</w:t>
      </w:r>
    </w:p>
    <w:p>
      <w:pPr>
        <w:shd w:val="clear" w:color="auto" w:fill="F3F3F3"/>
        <w:spacing w:before="0" w:after="0" w:line="228" w:lineRule="auto"/>
      </w:pPr>
      <w:r>
        <w:rPr>
          <w:rFonts w:ascii="Consolas" w:hAnsi="Consolas" w:cs="Consolas" w:eastAsia="Consolas"/>
          <w:sz w:val="13.0"/>
          <w:szCs w:val="13.0"/>
        </w:rPr>
        <w:t xml:space="preserve"> LIMIT 500;</w:t>
      </w:r>
    </w:p>
    <w:p w:rsidR="00000000" w:rsidDel="00000000" w:rsidP="00000000" w:rsidRDefault="00000000" w:rsidRPr="00000000" w14:paraId="000002B6">
      <w:pPr>
        <w:pStyle w:val="Heading1"/>
        <w:pageBreakBefore w:val="1"/>
        <w:jc w:val="center"/>
        <w:rPr>
          <w:rFonts w:ascii="Times New Roman" w:cs="Times New Roman" w:eastAsia="Times New Roman" w:hAnsi="Times New Roman"/>
          <w:b w:val="1"/>
          <w:bCs w:val="1"/>
        </w:rPr>
      </w:pPr>
      <w:bookmarkStart w:colFirst="0" w:colLast="0" w:name="_2xolkidwfkd0" w:id="91"/>
      <w:bookmarkEnd w:id="91"/>
      <w:r>
        <w:rPr>
          <w:rFonts w:ascii="Times New Roman" w:cs="Times New Roman" w:eastAsia="Times New Roman" w:hAnsi="Times New Roman"/>
          <w:b w:val="1"/>
          <w:bCs w:val="1"/>
        </w:rPr>
        <w:t xml:space="preserve">10. Diagramas UML</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Diagrama de Casos de Uso</w:t>
      </w:r>
    </w:p>
    <w:p w:rsidR="00000000" w:rsidDel="00000000" w:rsidP="00000000" w:rsidRDefault="00000000" w:rsidRPr="00000000" w14:paraId="000002B9">
      <w:pPr>
        <w:spacing w:after="2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Representa las interacciones entre los actores del sistema (Administrador/Municipalidad, Operador de Estación, Pasajero y el propio Sistema de forma automática) y las funcionalidades que cada uno puede ejecutar, agrupadas por módulo. Los casos de uso del piloto y del personal de seguridad se muestran como fase 2.</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B">
      <w:pPr>
        <w:spacing w:after="60" w:lineRule="auto"/>
        <w:jc w:val="center"/>
        <w:rPr>
          <w:rFonts w:ascii="Times New Roman" w:cs="Times New Roman" w:eastAsia="Times New Roman" w:hAnsi="Times New Roman"/>
          <w:sz w:val="24"/>
          <w:szCs w:val="24"/>
        </w:rPr>
      </w:pPr>
      <w:r>
        <w:drawing>
          <wp:inline>
            <wp:extent cx="5120640" cy="7465270"/>
            <wp:docPr id="10" name="Picture 10"/>
            <wp:cNvGraphicFramePr>
              <a:graphicFrameLocks noChangeAspect="1"/>
            </wp:cNvGraphicFramePr>
            <a:graphic>
              <a:graphicData uri="http://schemas.openxmlformats.org/drawingml/2006/picture">
                <pic:pic>
                  <pic:nvPicPr>
                    <pic:cNvPr id="0" name="cu1.png"/>
                    <pic:cNvPicPr/>
                  </pic:nvPicPr>
                  <pic:blipFill>
                    <a:blip r:embed="rId15"/>
                    <a:stretch>
                      <a:fillRect/>
                    </a:stretch>
                  </pic:blipFill>
                  <pic:spPr>
                    <a:xfrm>
                      <a:off x="0" y="0"/>
                      <a:ext cx="5120640" cy="7465270"/>
                    </a:xfrm>
                    <a:prstGeom prst="rect"/>
                  </pic:spPr>
                </pic:pic>
              </a:graphicData>
            </a:graphic>
          </wp:inline>
        </w:drawing>
      </w:r>
    </w:p>
    <w:p w:rsidR="00000000" w:rsidDel="00000000" w:rsidP="00000000" w:rsidRDefault="00000000" w:rsidRPr="00000000" w14:paraId="000002BC">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2. Casos de uso (1/2) — Administración de infraestructura, personal, tarjetas y reportes.</w:t>
      </w:r>
    </w:p>
    <w:p w:rsidR="00000000" w:rsidDel="00000000" w:rsidP="00000000" w:rsidRDefault="00000000" w:rsidRPr="00000000" w14:paraId="000002BD">
      <w:pPr>
        <w:spacing w:after="60" w:lineRule="auto"/>
        <w:jc w:val="center"/>
        <w:rPr>
          <w:rFonts w:ascii="Times New Roman" w:cs="Times New Roman" w:eastAsia="Times New Roman" w:hAnsi="Times New Roman"/>
          <w:i w:val="1"/>
          <w:iCs w:val="1"/>
          <w:color w:val="555555"/>
          <w:sz w:val="24"/>
          <w:szCs w:val="24"/>
        </w:rPr>
      </w:pPr>
      <w:r>
        <w:drawing>
          <wp:inline>
            <wp:extent cx="5733288" cy="6006988"/>
            <wp:docPr id="11" name="Picture 11"/>
            <wp:cNvGraphicFramePr>
              <a:graphicFrameLocks noChangeAspect="1"/>
            </wp:cNvGraphicFramePr>
            <a:graphic>
              <a:graphicData uri="http://schemas.openxmlformats.org/drawingml/2006/picture">
                <pic:pic>
                  <pic:nvPicPr>
                    <pic:cNvPr id="0" name="cu2.png"/>
                    <pic:cNvPicPr/>
                  </pic:nvPicPr>
                  <pic:blipFill>
                    <a:blip r:embed="rId16"/>
                    <a:stretch>
                      <a:fillRect/>
                    </a:stretch>
                  </pic:blipFill>
                  <pic:spPr>
                    <a:xfrm>
                      <a:off x="0" y="0"/>
                      <a:ext cx="5733288" cy="6006988"/>
                    </a:xfrm>
                    <a:prstGeom prst="rect"/>
                  </pic:spPr>
                </pic:pic>
              </a:graphicData>
            </a:graphic>
          </wp:inline>
        </w:drawing>
      </w:r>
    </w:p>
    <w:p w:rsidR="00000000" w:rsidDel="00000000" w:rsidP="00000000" w:rsidRDefault="00000000" w:rsidRPr="00000000" w14:paraId="000002BE">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3. Casos de uso (2/2) — Operación de estación, pagos y control automático.</w:t>
      </w:r>
    </w:p>
    <w:p w:rsidR="00000000" w:rsidDel="00000000" w:rsidP="00000000" w:rsidRDefault="00000000" w:rsidRPr="00000000" w14:paraId="000002BF">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w:t>
      </w:r>
      <w:r w:rsidDel="00000000" w:rsidR="00000000" w:rsidRPr="00000000">
        <w:rPr>
          <w:rFonts w:ascii="Times New Roman" w:cs="Times New Roman" w:eastAsia="Times New Roman" w:hAnsi="Times New Roman"/>
          <w:b w:val="1"/>
          <w:bCs w:val="1"/>
          <w:sz w:val="24"/>
          <w:szCs w:val="24"/>
          <w:rtl w:val="0"/>
        </w:rPr>
        <w:t xml:space="preserve">. Diagrama de Componentes</w:t>
      </w:r>
    </w:p>
    <w:p w:rsidR="00000000" w:rsidDel="00000000" w:rsidP="00000000" w:rsidRDefault="00000000" w:rsidRPr="00000000" w14:paraId="000002C0">
      <w:pPr>
        <w:spacing w:after="2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Muestra la organización física y lógica de la solución: el navegador de la PC de cada estación se comunica por HTTPS con la aplicación Laravel alojada en Render, y solo la aplicación se conecta a la base de datos PostgreSQL en Supabase. El mapa usa teselas de OpenStreetMap y el servicio OSRM desde el navegador, y GitHub Actions ejecuta las pruebas en cada cambio (ver RNF-11 y la sección 6.1).</w:t>
      </w:r>
    </w:p>
    <w:p w:rsidR="00000000" w:rsidDel="00000000" w:rsidP="00000000" w:rsidRDefault="00000000" w:rsidRPr="00000000" w14:paraId="000002C1">
      <w:pPr>
        <w:spacing w:after="60" w:lineRule="auto"/>
        <w:jc w:val="center"/>
        <w:rPr>
          <w:rFonts w:ascii="Times New Roman" w:cs="Times New Roman" w:eastAsia="Times New Roman" w:hAnsi="Times New Roman"/>
          <w:sz w:val="24"/>
          <w:szCs w:val="24"/>
        </w:rPr>
      </w:pPr>
      <w:r>
        <w:drawing>
          <wp:inline>
            <wp:extent cx="5733288" cy="2437557"/>
            <wp:docPr id="12" name="Picture 12"/>
            <wp:cNvGraphicFramePr>
              <a:graphicFrameLocks noChangeAspect="1"/>
            </wp:cNvGraphicFramePr>
            <a:graphic>
              <a:graphicData uri="http://schemas.openxmlformats.org/drawingml/2006/picture">
                <pic:pic>
                  <pic:nvPicPr>
                    <pic:cNvPr id="0" name="componentes.png"/>
                    <pic:cNvPicPr/>
                  </pic:nvPicPr>
                  <pic:blipFill>
                    <a:blip r:embed="rId17"/>
                    <a:stretch>
                      <a:fillRect/>
                    </a:stretch>
                  </pic:blipFill>
                  <pic:spPr>
                    <a:xfrm>
                      <a:off x="0" y="0"/>
                      <a:ext cx="5733288" cy="2437557"/>
                    </a:xfrm>
                    <a:prstGeom prst="rect"/>
                  </pic:spPr>
                </pic:pic>
              </a:graphicData>
            </a:graphic>
          </wp:inline>
        </w:drawing>
      </w:r>
    </w:p>
    <w:p w:rsidR="00000000" w:rsidDel="00000000" w:rsidP="00000000" w:rsidRDefault="00000000" w:rsidRPr="00000000" w14:paraId="000002C2">
      <w:pPr>
        <w:spacing w:after="320" w:before="120" w:lineRule="auto"/>
        <w:jc w:val="center"/>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Figura 4. Diagrama de componentes de la arquitectura del sistema.</w:t>
      </w:r>
    </w:p>
    <w:p w:rsidR="00000000" w:rsidDel="00000000" w:rsidP="00000000" w:rsidRDefault="00000000" w:rsidRPr="00000000" w14:paraId="000002C3">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b w:val="1"/>
          <w:bCs w:val="1"/>
          <w:sz w:val="24"/>
          <w:szCs w:val="24"/>
          <w:rtl w:val="0"/>
        </w:rPr>
        <w:t xml:space="preserve">.3. Diagrama de Clases</w:t>
      </w:r>
    </w:p>
    <w:p w:rsidR="00000000" w:rsidDel="00000000" w:rsidP="00000000" w:rsidRDefault="00000000" w:rsidRPr="00000000" w14:paraId="000002C4">
      <w:pPr>
        <w:spacing w:after="2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Traduce a nivel orientado a objetos el Modelo Entidad Relación, incluyendo la generalización de Empleado en Piloto, Seguridad y Operador, las clases agregadas durante el desarrollo (HorarioLinea, Tarjeta, Recarga y Usuario), el servicio CobroPasaje y las multiplicidades tal como están implementadas en las llaves foráneas y restricciones del esquema.</w:t>
      </w:r>
    </w:p>
    <w:p w:rsidR="00000000" w:rsidDel="00000000" w:rsidP="00000000" w:rsidRDefault="00000000" w:rsidRPr="00000000" w14:paraId="000002C7">
      <w:pPr>
        <w:spacing w:after="60" w:lineRule="auto"/>
        <w:jc w:val="center"/>
        <w:rPr>
          <w:rFonts w:ascii="Times New Roman" w:cs="Times New Roman" w:eastAsia="Times New Roman" w:hAnsi="Times New Roman"/>
          <w:sz w:val="24"/>
          <w:szCs w:val="24"/>
        </w:rPr>
      </w:pPr>
      <w:r>
        <w:drawing>
          <wp:inline>
            <wp:extent cx="5733288" cy="4795990"/>
            <wp:docPr id="13" name="Picture 13"/>
            <wp:cNvGraphicFramePr>
              <a:graphicFrameLocks noChangeAspect="1"/>
            </wp:cNvGraphicFramePr>
            <a:graphic>
              <a:graphicData uri="http://schemas.openxmlformats.org/drawingml/2006/picture">
                <pic:pic>
                  <pic:nvPicPr>
                    <pic:cNvPr id="0" name="clases.png"/>
                    <pic:cNvPicPr/>
                  </pic:nvPicPr>
                  <pic:blipFill>
                    <a:blip r:embed="rId18"/>
                    <a:stretch>
                      <a:fillRect/>
                    </a:stretch>
                  </pic:blipFill>
                  <pic:spPr>
                    <a:xfrm>
                      <a:off x="0" y="0"/>
                      <a:ext cx="5733288" cy="4795990"/>
                    </a:xfrm>
                    <a:prstGeom prst="rect"/>
                  </pic:spPr>
                </pic:pic>
              </a:graphicData>
            </a:graphic>
          </wp:inline>
        </w:drawing>
      </w:r>
    </w:p>
    <w:p w:rsidR="00000000" w:rsidDel="00000000" w:rsidP="00000000" w:rsidRDefault="00000000" w:rsidRPr="00000000" w14:paraId="000002C8">
      <w:pPr>
        <w:spacing w:after="320" w:before="120" w:lineRule="auto"/>
        <w:jc w:val="center"/>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Figura 5. Diagrama de clases del Sistema de Control Transmetro.</w:t>
      </w:r>
    </w:p>
    <w:p w:rsidR="00000000" w:rsidDel="00000000" w:rsidP="00000000" w:rsidRDefault="00000000" w:rsidRPr="00000000" w14:paraId="000002C9">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b w:val="1"/>
          <w:bCs w:val="1"/>
          <w:sz w:val="24"/>
          <w:szCs w:val="24"/>
          <w:rtl w:val="0"/>
        </w:rPr>
        <w:t xml:space="preserve">.4. Diagrama de Objetos</w:t>
      </w:r>
    </w:p>
    <w:p w:rsidR="00000000" w:rsidDel="00000000" w:rsidP="00000000" w:rsidRDefault="00000000" w:rsidRPr="00000000" w14:paraId="000002CA">
      <w:pPr>
        <w:spacing w:after="2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Presenta una instancia concreta del diagrama de clases con datos reales cargados en el sistema: el transbordo en la estación San Sebastián entre las Líneas 1 y 2, el bus TM-001 con baja ocupación, un acceso con su guardia y molinete, un pase con viaje gratis de la Tarjeta Ciudadana y una alerta de refuerzo abierta porque la estación supera el 150 % de su aforo.</w:t>
      </w:r>
    </w:p>
    <w:p w:rsidR="00000000" w:rsidDel="00000000" w:rsidP="00000000" w:rsidRDefault="00000000" w:rsidRPr="00000000" w14:paraId="000002CD">
      <w:pPr>
        <w:spacing w:after="60" w:lineRule="auto"/>
        <w:jc w:val="center"/>
        <w:rPr>
          <w:rFonts w:ascii="Times New Roman" w:cs="Times New Roman" w:eastAsia="Times New Roman" w:hAnsi="Times New Roman"/>
          <w:sz w:val="24"/>
          <w:szCs w:val="24"/>
        </w:rPr>
      </w:pPr>
      <w:r>
        <w:drawing>
          <wp:inline>
            <wp:extent cx="5733288" cy="4328201"/>
            <wp:docPr id="14" name="Picture 14"/>
            <wp:cNvGraphicFramePr>
              <a:graphicFrameLocks noChangeAspect="1"/>
            </wp:cNvGraphicFramePr>
            <a:graphic>
              <a:graphicData uri="http://schemas.openxmlformats.org/drawingml/2006/picture">
                <pic:pic>
                  <pic:nvPicPr>
                    <pic:cNvPr id="0" name="objetos.png"/>
                    <pic:cNvPicPr/>
                  </pic:nvPicPr>
                  <pic:blipFill>
                    <a:blip r:embed="rId19"/>
                    <a:stretch>
                      <a:fillRect/>
                    </a:stretch>
                  </pic:blipFill>
                  <pic:spPr>
                    <a:xfrm>
                      <a:off x="0" y="0"/>
                      <a:ext cx="5733288" cy="4328201"/>
                    </a:xfrm>
                    <a:prstGeom prst="rect"/>
                  </pic:spPr>
                </pic:pic>
              </a:graphicData>
            </a:graphic>
          </wp:inline>
        </w:drawing>
      </w:r>
    </w:p>
    <w:p w:rsidR="00000000" w:rsidDel="00000000" w:rsidP="00000000" w:rsidRDefault="00000000" w:rsidRPr="00000000" w14:paraId="000002CE">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6. Diagrama de objetos — transbordo en San Sebastián (Líneas 1 y 2).</w:t>
      </w:r>
    </w:p>
    <w:p w:rsidR="00000000" w:rsidDel="00000000" w:rsidP="00000000" w:rsidRDefault="00000000" w:rsidRPr="00000000" w14:paraId="000002CF">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b w:val="1"/>
          <w:bCs w:val="1"/>
          <w:sz w:val="24"/>
          <w:szCs w:val="24"/>
          <w:rtl w:val="0"/>
        </w:rPr>
        <w:t xml:space="preserve">.5. Diagrama de Secuencia</w:t>
      </w:r>
    </w:p>
    <w:p w:rsidR="00000000" w:rsidDel="00000000" w:rsidP="00000000" w:rsidRDefault="00000000" w:rsidRPr="00000000" w14:paraId="000002D0">
      <w:pPr>
        <w:spacing w:after="2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Detalla la interacción entre el pasajero, el operador de estación, el panel web, el controlador de Laravel, el servicio CobroPasaje y la base de datos durante el registro de un pase con Tarjeta Ciudadana (primero los viajes gratis y después el saldo), y la actualización del aforo que genera automáticamente la alerta de refuerzo.</w:t>
      </w:r>
    </w:p>
    <w:p w:rsidR="00000000" w:rsidDel="00000000" w:rsidP="00000000" w:rsidRDefault="00000000" w:rsidRPr="00000000" w14:paraId="000002D3">
      <w:pPr>
        <w:spacing w:after="60" w:lineRule="auto"/>
        <w:jc w:val="center"/>
        <w:rPr>
          <w:rFonts w:ascii="Times New Roman" w:cs="Times New Roman" w:eastAsia="Times New Roman" w:hAnsi="Times New Roman"/>
          <w:sz w:val="24"/>
          <w:szCs w:val="24"/>
        </w:rPr>
      </w:pPr>
      <w:r>
        <w:drawing>
          <wp:inline>
            <wp:extent cx="5733288" cy="3339480"/>
            <wp:docPr id="15" name="Picture 15"/>
            <wp:cNvGraphicFramePr>
              <a:graphicFrameLocks noChangeAspect="1"/>
            </wp:cNvGraphicFramePr>
            <a:graphic>
              <a:graphicData uri="http://schemas.openxmlformats.org/drawingml/2006/picture">
                <pic:pic>
                  <pic:nvPicPr>
                    <pic:cNvPr id="0" name="secuencia.png"/>
                    <pic:cNvPicPr/>
                  </pic:nvPicPr>
                  <pic:blipFill>
                    <a:blip r:embed="rId20"/>
                    <a:stretch>
                      <a:fillRect/>
                    </a:stretch>
                  </pic:blipFill>
                  <pic:spPr>
                    <a:xfrm>
                      <a:off x="0" y="0"/>
                      <a:ext cx="5733288" cy="3339480"/>
                    </a:xfrm>
                    <a:prstGeom prst="rect"/>
                  </pic:spPr>
                </pic:pic>
              </a:graphicData>
            </a:graphic>
          </wp:inline>
        </w:drawing>
      </w:r>
    </w:p>
    <w:p w:rsidR="00000000" w:rsidDel="00000000" w:rsidP="00000000" w:rsidRDefault="00000000" w:rsidRPr="00000000" w14:paraId="000002D4">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7. Secuencia de registro de un pase y alerta automática de refuerzo.</w:t>
      </w:r>
    </w:p>
    <w:p w:rsidR="00000000" w:rsidDel="00000000" w:rsidP="00000000" w:rsidRDefault="00000000" w:rsidRPr="00000000" w14:paraId="000002D5">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b w:val="1"/>
          <w:bCs w:val="1"/>
          <w:sz w:val="24"/>
          <w:szCs w:val="24"/>
          <w:rtl w:val="0"/>
        </w:rPr>
        <w:t xml:space="preserve">6. Diagrama de Actividades</w:t>
      </w:r>
    </w:p>
    <w:p w:rsidR="00000000" w:rsidDel="00000000" w:rsidP="00000000" w:rsidRDefault="00000000" w:rsidRPr="00000000" w14:paraId="000002D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mediante carriles (swimlanes) de Administrador y Sistema (Backend), el flujo completo de asignación de un bus a una línea: la validación del límite de flota, el rechazo de asignaciones duplicadas, la verificación del parqueo obligatorio y el registro de la operación en la bitácora de auditoría.</w:t>
      </w:r>
    </w:p>
    <w:p w:rsidR="00000000" w:rsidDel="00000000" w:rsidP="00000000" w:rsidRDefault="00000000" w:rsidRPr="00000000" w14:paraId="000002D7">
      <w:pPr>
        <w:spacing w:after="60" w:lineRule="auto"/>
        <w:jc w:val="center"/>
        <w:rPr>
          <w:rFonts w:ascii="Times New Roman" w:cs="Times New Roman" w:eastAsia="Times New Roman" w:hAnsi="Times New Roman"/>
          <w:sz w:val="24"/>
          <w:szCs w:val="24"/>
        </w:rPr>
      </w:pPr>
      <w:r>
        <w:drawing>
          <wp:inline>
            <wp:extent cx="5733288" cy="3352222"/>
            <wp:docPr id="16" name="Picture 16"/>
            <wp:cNvGraphicFramePr>
              <a:graphicFrameLocks noChangeAspect="1"/>
            </wp:cNvGraphicFramePr>
            <a:graphic>
              <a:graphicData uri="http://schemas.openxmlformats.org/drawingml/2006/picture">
                <pic:pic>
                  <pic:nvPicPr>
                    <pic:cNvPr id="0" name="actividades.png"/>
                    <pic:cNvPicPr/>
                  </pic:nvPicPr>
                  <pic:blipFill>
                    <a:blip r:embed="rId21"/>
                    <a:stretch>
                      <a:fillRect/>
                    </a:stretch>
                  </pic:blipFill>
                  <pic:spPr>
                    <a:xfrm>
                      <a:off x="0" y="0"/>
                      <a:ext cx="5733288" cy="3352222"/>
                    </a:xfrm>
                    <a:prstGeom prst="rect"/>
                  </pic:spPr>
                </pic:pic>
              </a:graphicData>
            </a:graphic>
          </wp:inline>
        </w:drawing>
      </w:r>
    </w:p>
    <w:p w:rsidR="00000000" w:rsidDel="00000000" w:rsidP="00000000" w:rsidRDefault="00000000" w:rsidRPr="00000000" w14:paraId="000002DA">
      <w:pPr>
        <w:spacing w:after="3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4"/>
          <w:szCs w:val="24"/>
          <w:rtl w:val="0"/>
        </w:rPr>
        <w:t xml:space="preserve">Figura 8. Actividades del proceso de asignación de un bus a una línea.</w:t>
      </w:r>
      <w:r w:rsidDel="00000000" w:rsidR="00000000" w:rsidRPr="00000000">
        <w:rPr>
          <w:rtl w:val="0"/>
        </w:rPr>
      </w:r>
    </w:p>
    <w:p w:rsidR="00000000" w:rsidDel="00000000" w:rsidP="00000000" w:rsidRDefault="00000000" w:rsidRPr="00000000" w14:paraId="000002DB">
      <w:pPr>
        <w:pStyle w:val="Heading1"/>
        <w:pageBreakBefore w:val="1"/>
        <w:jc w:val="center"/>
        <w:rPr>
          <w:rFonts w:ascii="Times New Roman" w:cs="Times New Roman" w:eastAsia="Times New Roman" w:hAnsi="Times New Roman"/>
          <w:b w:val="1"/>
          <w:bCs w:val="1"/>
        </w:rPr>
      </w:pPr>
      <w:bookmarkStart w:colFirst="0" w:colLast="0" w:name="_abwn72aiyyya" w:id="92"/>
      <w:bookmarkEnd w:id="92"/>
      <w:r w:rsidDel="00000000" w:rsidR="00000000" w:rsidRPr="00000000">
        <w:rPr>
          <w:rFonts w:ascii="Times New Roman" w:cs="Times New Roman" w:eastAsia="Times New Roman" w:hAnsi="Times New Roman"/>
          <w:b w:val="1"/>
          <w:bCs w:val="1"/>
          <w:rtl w:val="0"/>
        </w:rPr>
        <w:t xml:space="preserve">11. Presentación de Stack Tecnológico </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stack tecnológico es el conjunto de herramientas con las que se construye, prueba y opera el sistema. Se eligieron herramientas de código abierto, con documentación amplia y sin costo de licencias, que cumplen los requerimientos de una aplicación web alojada en la nube (puntos 12, 13 y 14 del enunciado).</w:t>
      </w:r>
    </w:p>
    <w:p w:rsidR="00000000" w:rsidDel="00000000" w:rsidP="00000000" w:rsidRDefault="00000000" w:rsidRPr="00000000" w14:paraId="000002BB">
      <w:pPr>
        <w:spacing w:after="60" w:lineRule="auto"/>
        <w:jc w:val="center"/>
        <w:rPr>
          <w:rFonts w:ascii="Times New Roman" w:cs="Times New Roman" w:eastAsia="Times New Roman" w:hAnsi="Times New Roman"/>
          <w:sz w:val="24"/>
          <w:szCs w:val="24"/>
        </w:rPr>
      </w:pPr>
      <w:r>
        <w:drawing>
          <wp:inline>
            <wp:extent cx="4206240" cy="4378768"/>
            <wp:docPr id="17" name="Picture 17"/>
            <wp:cNvGraphicFramePr>
              <a:graphicFrameLocks noChangeAspect="1"/>
            </wp:cNvGraphicFramePr>
            <a:graphic>
              <a:graphicData uri="http://schemas.openxmlformats.org/drawingml/2006/picture">
                <pic:pic>
                  <pic:nvPicPr>
                    <pic:cNvPr id="0" name="stack.png"/>
                    <pic:cNvPicPr/>
                  </pic:nvPicPr>
                  <pic:blipFill>
                    <a:blip r:embed="rId22"/>
                    <a:stretch>
                      <a:fillRect/>
                    </a:stretch>
                  </pic:blipFill>
                  <pic:spPr>
                    <a:xfrm>
                      <a:off x="0" y="0"/>
                      <a:ext cx="4206240" cy="4378768"/>
                    </a:xfrm>
                    <a:prstGeom prst="rect"/>
                  </pic:spPr>
                </pic:pic>
              </a:graphicData>
            </a:graphic>
          </wp:inline>
        </w:drawing>
      </w:r>
    </w:p>
    <w:p w:rsidR="00000000" w:rsidDel="00000000" w:rsidP="00000000" w:rsidRDefault="00000000" w:rsidRPr="00000000" w14:paraId="000002BC">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9. Stack tecnológico por capas.</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11.1. Componentes principales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440"/>
        <w:gridCol w:w="1944"/>
        <w:gridCol w:w="1512"/>
        <w:gridCol w:w="4104"/>
      </w:tblGrid>
      <w:tr>
        <w:trPr>
          <w:cantSplit w:val="1"/>
          <w:tblHeader w:val="1"/>
        </w:trPr>
        <w:tc>
          <w:tcPr>
            <w:tcW w:type="dxa" w:w="1440"/>
            <w:shd w:val="clear" w:color="auto" w:fill="1F3864"/>
          </w:tcPr>
          <w:p>
            <w:pPr>
              <w:keepNext w:val="1"/>
              <w:spacing w:before="20" w:after="20"/>
            </w:pPr>
            <w:r>
              <w:rPr>
                <w:rFonts w:ascii="Times New Roman" w:hAnsi="Times New Roman" w:cs="Times New Roman"/>
                <w:b/>
                <w:color w:val="FFFFFF"/>
                <w:sz w:val="18"/>
              </w:rPr>
              <w:t>Categoría</w:t>
            </w:r>
          </w:p>
        </w:tc>
        <w:tc>
          <w:tcPr>
            <w:tcW w:type="dxa" w:w="1944"/>
            <w:shd w:val="clear" w:color="auto" w:fill="1F3864"/>
          </w:tcPr>
          <w:p>
            <w:pPr>
              <w:keepNext w:val="1"/>
              <w:spacing w:before="20" w:after="20"/>
            </w:pPr>
            <w:r>
              <w:rPr>
                <w:rFonts w:ascii="Times New Roman" w:hAnsi="Times New Roman" w:cs="Times New Roman"/>
                <w:b/>
                <w:color w:val="FFFFFF"/>
                <w:sz w:val="18"/>
              </w:rPr>
              <w:t>Herramienta</w:t>
            </w:r>
          </w:p>
        </w:tc>
        <w:tc>
          <w:tcPr>
            <w:tcW w:type="dxa" w:w="1512"/>
            <w:shd w:val="clear" w:color="auto" w:fill="1F3864"/>
          </w:tcPr>
          <w:p>
            <w:pPr>
              <w:keepNext w:val="1"/>
              <w:spacing w:before="20" w:after="20"/>
            </w:pPr>
            <w:r>
              <w:rPr>
                <w:rFonts w:ascii="Times New Roman" w:hAnsi="Times New Roman" w:cs="Times New Roman"/>
                <w:b/>
                <w:color w:val="FFFFFF"/>
                <w:sz w:val="18"/>
              </w:rPr>
              <w:t>Versión</w:t>
            </w:r>
          </w:p>
        </w:tc>
        <w:tc>
          <w:tcPr>
            <w:tcW w:type="dxa" w:w="4104"/>
            <w:shd w:val="clear" w:color="auto" w:fill="1F3864"/>
          </w:tcPr>
          <w:p>
            <w:pPr>
              <w:keepNext w:val="1"/>
              <w:spacing w:before="20" w:after="20"/>
            </w:pPr>
            <w:r>
              <w:rPr>
                <w:rFonts w:ascii="Times New Roman" w:hAnsi="Times New Roman" w:cs="Times New Roman"/>
                <w:b/>
                <w:color w:val="FFFFFF"/>
                <w:sz w:val="18"/>
              </w:rPr>
              <w:t>Por qué se eligió</w:t>
            </w:r>
          </w:p>
        </w:tc>
      </w:tr>
      <w:tr>
        <w:trPr>
          <w:cantSplit w:val="1"/>
        </w:trPr>
        <w:tc>
          <w:tcPr>
            <w:tcW w:type="dxa" w:w="1440"/>
          </w:tcPr>
          <w:p>
            <w:pPr>
              <w:keepNext w:val="1"/>
              <w:spacing w:before="20" w:after="20"/>
            </w:pPr>
            <w:r>
              <w:rPr>
                <w:rFonts w:ascii="Times New Roman" w:hAnsi="Times New Roman" w:cs="Times New Roman"/>
                <w:sz w:val="18"/>
              </w:rPr>
              <w:t>Base de datos</w:t>
            </w:r>
          </w:p>
        </w:tc>
        <w:tc>
          <w:tcPr>
            <w:tcW w:type="dxa" w:w="1944"/>
          </w:tcPr>
          <w:p>
            <w:pPr>
              <w:keepNext w:val="1"/>
              <w:spacing w:before="20" w:after="20"/>
            </w:pPr>
            <w:r>
              <w:rPr>
                <w:rFonts w:ascii="Times New Roman" w:hAnsi="Times New Roman" w:cs="Times New Roman"/>
                <w:sz w:val="18"/>
              </w:rPr>
              <w:t>PostgreSQL (Supabase en la nube)</w:t>
            </w:r>
          </w:p>
        </w:tc>
        <w:tc>
          <w:tcPr>
            <w:tcW w:type="dxa" w:w="1512"/>
          </w:tcPr>
          <w:p>
            <w:pPr>
              <w:keepNext w:val="1"/>
              <w:spacing w:before="20" w:after="20"/>
            </w:pPr>
            <w:r>
              <w:rPr>
                <w:rFonts w:ascii="Times New Roman" w:hAnsi="Times New Roman" w:cs="Times New Roman"/>
                <w:sz w:val="18"/>
              </w:rPr>
              <w:t>16 local / 15+ en Supabase</w:t>
            </w:r>
          </w:p>
        </w:tc>
        <w:tc>
          <w:tcPr>
            <w:tcW w:type="dxa" w:w="4104"/>
          </w:tcPr>
          <w:p>
            <w:pPr>
              <w:keepNext w:val="1"/>
              <w:spacing w:before="20" w:after="20"/>
            </w:pPr>
            <w:r>
              <w:rPr>
                <w:rFonts w:ascii="Times New Roman" w:hAnsi="Times New Roman" w:cs="Times New Roman"/>
                <w:sz w:val="18"/>
              </w:rPr>
              <w:t>Integridad referencial, triggers y procedimientos en PL/pgSQL, restricciones CHECK, JSONB para el trazo de las rutas y Row Level Security. Supabase ofrece PostgreSQL administrado, conexión SSL y respaldos diarios en el plan Pro.</w:t>
            </w:r>
          </w:p>
        </w:tc>
      </w:tr>
      <w:tr>
        <w:trPr>
          <w:cantSplit w:val="1"/>
        </w:trPr>
        <w:tc>
          <w:tcPr>
            <w:tcW w:type="dxa" w:w="1440"/>
            <w:shd w:val="clear" w:color="auto" w:fill="F2F5FA"/>
          </w:tcPr>
          <w:p>
            <w:pPr>
              <w:keepNext w:val="1"/>
              <w:spacing w:before="20" w:after="20"/>
            </w:pPr>
            <w:r>
              <w:rPr>
                <w:rFonts w:ascii="Times New Roman" w:hAnsi="Times New Roman" w:cs="Times New Roman"/>
                <w:sz w:val="18"/>
              </w:rPr>
              <w:t>Metodología</w:t>
            </w:r>
          </w:p>
        </w:tc>
        <w:tc>
          <w:tcPr>
            <w:tcW w:type="dxa" w:w="1944"/>
            <w:shd w:val="clear" w:color="auto" w:fill="F2F5FA"/>
          </w:tcPr>
          <w:p>
            <w:pPr>
              <w:keepNext w:val="1"/>
              <w:spacing w:before="20" w:after="20"/>
            </w:pPr>
            <w:r>
              <w:rPr>
                <w:rFonts w:ascii="Times New Roman" w:hAnsi="Times New Roman" w:cs="Times New Roman"/>
                <w:sz w:val="18"/>
              </w:rPr>
              <w:t>Scrum</w:t>
            </w:r>
          </w:p>
        </w:tc>
        <w:tc>
          <w:tcPr>
            <w:tcW w:type="dxa" w:w="1512"/>
            <w:shd w:val="clear" w:color="auto" w:fill="F2F5FA"/>
          </w:tcPr>
          <w:p>
            <w:pPr>
              <w:keepNext w:val="1"/>
              <w:spacing w:before="20" w:after="20"/>
            </w:pPr>
            <w:r>
              <w:rPr>
                <w:rFonts w:ascii="Times New Roman" w:hAnsi="Times New Roman" w:cs="Times New Roman"/>
                <w:sz w:val="18"/>
              </w:rPr>
              <w:t>—</w:t>
            </w:r>
          </w:p>
        </w:tc>
        <w:tc>
          <w:tcPr>
            <w:tcW w:type="dxa" w:w="4104"/>
            <w:shd w:val="clear" w:color="auto" w:fill="F2F5FA"/>
          </w:tcPr>
          <w:p>
            <w:pPr>
              <w:keepNext w:val="1"/>
              <w:spacing w:before="20" w:after="20"/>
            </w:pPr>
            <w:r>
              <w:rPr>
                <w:rFonts w:ascii="Times New Roman" w:hAnsi="Times New Roman" w:cs="Times New Roman"/>
                <w:sz w:val="18"/>
              </w:rPr>
              <w:t>Entregas incrementales por sprint, backlog priorizado según los puntos del enunciado y revisión frecuente del avance.</w:t>
            </w:r>
          </w:p>
        </w:tc>
      </w:tr>
      <w:tr>
        <w:trPr>
          <w:cantSplit w:val="1"/>
        </w:trPr>
        <w:tc>
          <w:tcPr>
            <w:tcW w:type="dxa" w:w="1440"/>
          </w:tcPr>
          <w:p>
            <w:pPr>
              <w:keepNext w:val="1"/>
              <w:spacing w:before="20" w:after="20"/>
            </w:pPr>
            <w:r>
              <w:rPr>
                <w:rFonts w:ascii="Times New Roman" w:hAnsi="Times New Roman" w:cs="Times New Roman"/>
                <w:sz w:val="18"/>
              </w:rPr>
              <w:t>Lenguaje</w:t>
            </w:r>
          </w:p>
        </w:tc>
        <w:tc>
          <w:tcPr>
            <w:tcW w:type="dxa" w:w="1944"/>
          </w:tcPr>
          <w:p>
            <w:pPr>
              <w:keepNext w:val="1"/>
              <w:spacing w:before="20" w:after="20"/>
            </w:pPr>
            <w:r>
              <w:rPr>
                <w:rFonts w:ascii="Times New Roman" w:hAnsi="Times New Roman" w:cs="Times New Roman"/>
                <w:sz w:val="18"/>
              </w:rPr>
              <w:t>PHP</w:t>
            </w:r>
          </w:p>
        </w:tc>
        <w:tc>
          <w:tcPr>
            <w:tcW w:type="dxa" w:w="1512"/>
          </w:tcPr>
          <w:p>
            <w:pPr>
              <w:keepNext w:val="1"/>
              <w:spacing w:before="20" w:after="20"/>
            </w:pPr>
            <w:r>
              <w:rPr>
                <w:rFonts w:ascii="Times New Roman" w:hAnsi="Times New Roman" w:cs="Times New Roman"/>
                <w:sz w:val="18"/>
              </w:rPr>
              <w:t>8.4</w:t>
            </w:r>
          </w:p>
        </w:tc>
        <w:tc>
          <w:tcPr>
            <w:tcW w:type="dxa" w:w="4104"/>
          </w:tcPr>
          <w:p>
            <w:pPr>
              <w:keepNext w:val="1"/>
              <w:spacing w:before="20" w:after="20"/>
            </w:pPr>
            <w:r>
              <w:rPr>
                <w:rFonts w:ascii="Times New Roman" w:hAnsi="Times New Roman" w:cs="Times New Roman"/>
                <w:sz w:val="18"/>
              </w:rPr>
              <w:t>Lenguaje maduro para la web, con tipado moderno, amplio soporte de alojamiento y gran comunidad. Se complementa con SQL (PL/pgSQL) para las reglas de negocio y JavaScript para el mapa.</w:t>
            </w:r>
          </w:p>
        </w:tc>
      </w:tr>
      <w:tr>
        <w:trPr>
          <w:cantSplit w:val="1"/>
        </w:trPr>
        <w:tc>
          <w:tcPr>
            <w:tcW w:type="dxa" w:w="1440"/>
            <w:shd w:val="clear" w:color="auto" w:fill="F2F5FA"/>
          </w:tcPr>
          <w:p>
            <w:pPr>
              <w:keepNext w:val="1"/>
              <w:spacing w:before="20" w:after="20"/>
            </w:pPr>
            <w:r>
              <w:rPr>
                <w:rFonts w:ascii="Times New Roman" w:hAnsi="Times New Roman" w:cs="Times New Roman"/>
                <w:sz w:val="18"/>
              </w:rPr>
              <w:t>Framework</w:t>
            </w:r>
          </w:p>
        </w:tc>
        <w:tc>
          <w:tcPr>
            <w:tcW w:type="dxa" w:w="1944"/>
            <w:shd w:val="clear" w:color="auto" w:fill="F2F5FA"/>
          </w:tcPr>
          <w:p>
            <w:pPr>
              <w:keepNext w:val="1"/>
              <w:spacing w:before="20" w:after="20"/>
            </w:pPr>
            <w:r>
              <w:rPr>
                <w:rFonts w:ascii="Times New Roman" w:hAnsi="Times New Roman" w:cs="Times New Roman"/>
                <w:sz w:val="18"/>
              </w:rPr>
              <w:t>Laravel</w:t>
            </w:r>
          </w:p>
        </w:tc>
        <w:tc>
          <w:tcPr>
            <w:tcW w:type="dxa" w:w="1512"/>
            <w:shd w:val="clear" w:color="auto" w:fill="F2F5FA"/>
          </w:tcPr>
          <w:p>
            <w:pPr>
              <w:keepNext w:val="1"/>
              <w:spacing w:before="20" w:after="20"/>
            </w:pPr>
            <w:r>
              <w:rPr>
                <w:rFonts w:ascii="Times New Roman" w:hAnsi="Times New Roman" w:cs="Times New Roman"/>
                <w:sz w:val="18"/>
              </w:rPr>
              <w:t>13</w:t>
            </w:r>
          </w:p>
        </w:tc>
        <w:tc>
          <w:tcPr>
            <w:tcW w:type="dxa" w:w="4104"/>
            <w:shd w:val="clear" w:color="auto" w:fill="F2F5FA"/>
          </w:tcPr>
          <w:p>
            <w:pPr>
              <w:keepNext w:val="1"/>
              <w:spacing w:before="20" w:after="20"/>
            </w:pPr>
            <w:r>
              <w:rPr>
                <w:rFonts w:ascii="Times New Roman" w:hAnsi="Times New Roman" w:cs="Times New Roman"/>
                <w:sz w:val="18"/>
              </w:rPr>
              <w:t>Arquitectura MVC, ORM Eloquent, migraciones versionadas, protección CSRF, contraseñas con bcrypt, cifrado de datos, middleware de roles y vistas Blade.</w:t>
            </w:r>
          </w:p>
        </w:tc>
      </w:tr>
      <w:tr>
        <w:trPr>
          <w:cantSplit w:val="1"/>
        </w:trPr>
        <w:tc>
          <w:tcPr>
            <w:tcW w:type="dxa" w:w="1440"/>
          </w:tcPr>
          <w:p>
            <w:pPr>
              <w:spacing w:before="20" w:after="20"/>
            </w:pPr>
            <w:r>
              <w:rPr>
                <w:rFonts w:ascii="Times New Roman" w:hAnsi="Times New Roman" w:cs="Times New Roman"/>
                <w:sz w:val="18"/>
              </w:rPr>
              <w:t>IDE</w:t>
            </w:r>
          </w:p>
        </w:tc>
        <w:tc>
          <w:tcPr>
            <w:tcW w:type="dxa" w:w="1944"/>
          </w:tcPr>
          <w:p>
            <w:pPr>
              <w:spacing w:before="20" w:after="20"/>
            </w:pPr>
            <w:r>
              <w:rPr>
                <w:rFonts w:ascii="Times New Roman" w:hAnsi="Times New Roman" w:cs="Times New Roman"/>
                <w:sz w:val="18"/>
              </w:rPr>
              <w:t>Visual Studio Code</w:t>
            </w:r>
          </w:p>
        </w:tc>
        <w:tc>
          <w:tcPr>
            <w:tcW w:type="dxa" w:w="1512"/>
          </w:tcPr>
          <w:p>
            <w:pPr>
              <w:spacing w:before="20" w:after="20"/>
            </w:pPr>
            <w:r>
              <w:rPr>
                <w:rFonts w:ascii="Times New Roman" w:hAnsi="Times New Roman" w:cs="Times New Roman"/>
                <w:sz w:val="18"/>
              </w:rPr>
              <w:t>Última estable</w:t>
            </w:r>
          </w:p>
        </w:tc>
        <w:tc>
          <w:tcPr>
            <w:tcW w:type="dxa" w:w="4104"/>
          </w:tcPr>
          <w:p>
            <w:pPr>
              <w:spacing w:before="20" w:after="20"/>
            </w:pPr>
            <w:r>
              <w:rPr>
                <w:rFonts w:ascii="Times New Roman" w:hAnsi="Times New Roman" w:cs="Times New Roman"/>
                <w:sz w:val="18"/>
              </w:rPr>
              <w:t>Gratuito y liviano, con extensiones para PHP, Laravel, PostgreSQL y Git, y terminal integrada.</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11.2. Herramientas complementarias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880"/>
        <w:gridCol w:w="6120"/>
      </w:tblGrid>
      <w:tr>
        <w:trPr>
          <w:cantSplit w:val="1"/>
          <w:tblHeader w:val="1"/>
        </w:trPr>
        <w:tc>
          <w:tcPr>
            <w:tcW w:type="dxa" w:w="2880"/>
            <w:shd w:val="clear" w:color="auto" w:fill="1F3864"/>
          </w:tcPr>
          <w:p>
            <w:pPr>
              <w:keepNext w:val="1"/>
              <w:spacing w:before="20" w:after="20"/>
            </w:pPr>
            <w:r>
              <w:rPr>
                <w:rFonts w:ascii="Times New Roman" w:hAnsi="Times New Roman" w:cs="Times New Roman"/>
                <w:b/>
                <w:color w:val="FFFFFF"/>
                <w:sz w:val="18"/>
              </w:rPr>
              <w:t>Herramienta</w:t>
            </w:r>
          </w:p>
        </w:tc>
        <w:tc>
          <w:tcPr>
            <w:tcW w:type="dxa" w:w="6120"/>
            <w:shd w:val="clear" w:color="auto" w:fill="1F3864"/>
          </w:tcPr>
          <w:p>
            <w:pPr>
              <w:keepNext w:val="1"/>
              <w:spacing w:before="20" w:after="20"/>
            </w:pPr>
            <w:r>
              <w:rPr>
                <w:rFonts w:ascii="Times New Roman" w:hAnsi="Times New Roman" w:cs="Times New Roman"/>
                <w:b/>
                <w:color w:val="FFFFFF"/>
                <w:sz w:val="18"/>
              </w:rPr>
              <w:t>Uso en el proyecto</w:t>
            </w:r>
          </w:p>
        </w:tc>
      </w:tr>
      <w:tr>
        <w:trPr>
          <w:cantSplit w:val="1"/>
        </w:trPr>
        <w:tc>
          <w:tcPr>
            <w:tcW w:type="dxa" w:w="2880"/>
          </w:tcPr>
          <w:p>
            <w:pPr>
              <w:keepNext w:val="1"/>
              <w:spacing w:before="20" w:after="20"/>
            </w:pPr>
            <w:r>
              <w:rPr>
                <w:rFonts w:ascii="Times New Roman" w:hAnsi="Times New Roman" w:cs="Times New Roman"/>
                <w:sz w:val="18"/>
              </w:rPr>
              <w:t>DBeaver</w:t>
            </w:r>
          </w:p>
        </w:tc>
        <w:tc>
          <w:tcPr>
            <w:tcW w:type="dxa" w:w="6120"/>
          </w:tcPr>
          <w:p>
            <w:pPr>
              <w:keepNext w:val="1"/>
              <w:spacing w:before="20" w:after="20"/>
            </w:pPr>
            <w:r>
              <w:rPr>
                <w:rFonts w:ascii="Times New Roman" w:hAnsi="Times New Roman" w:cs="Times New Roman"/>
                <w:sz w:val="18"/>
              </w:rPr>
              <w:t>Diseño, consulta y administración de la base de datos</w:t>
            </w:r>
          </w:p>
        </w:tc>
      </w:tr>
      <w:tr>
        <w:trPr>
          <w:cantSplit w:val="1"/>
        </w:trPr>
        <w:tc>
          <w:tcPr>
            <w:tcW w:type="dxa" w:w="2880"/>
            <w:shd w:val="clear" w:color="auto" w:fill="F2F5FA"/>
          </w:tcPr>
          <w:p>
            <w:pPr>
              <w:keepNext w:val="1"/>
              <w:spacing w:before="20" w:after="20"/>
            </w:pPr>
            <w:r>
              <w:rPr>
                <w:rFonts w:ascii="Times New Roman" w:hAnsi="Times New Roman" w:cs="Times New Roman"/>
                <w:sz w:val="18"/>
              </w:rPr>
              <w:t>Git y GitHub</w:t>
            </w:r>
          </w:p>
        </w:tc>
        <w:tc>
          <w:tcPr>
            <w:tcW w:type="dxa" w:w="6120"/>
            <w:shd w:val="clear" w:color="auto" w:fill="F2F5FA"/>
          </w:tcPr>
          <w:p>
            <w:pPr>
              <w:keepNext w:val="1"/>
              <w:spacing w:before="20" w:after="20"/>
            </w:pPr>
            <w:r>
              <w:rPr>
                <w:rFonts w:ascii="Times New Roman" w:hAnsi="Times New Roman" w:cs="Times New Roman"/>
                <w:sz w:val="18"/>
              </w:rPr>
              <w:t>Control de versiones y repositorio del proyecto</w:t>
            </w:r>
          </w:p>
        </w:tc>
      </w:tr>
      <w:tr>
        <w:trPr>
          <w:cantSplit w:val="1"/>
        </w:trPr>
        <w:tc>
          <w:tcPr>
            <w:tcW w:type="dxa" w:w="2880"/>
          </w:tcPr>
          <w:p>
            <w:pPr>
              <w:keepNext w:val="1"/>
              <w:spacing w:before="20" w:after="20"/>
            </w:pPr>
            <w:r>
              <w:rPr>
                <w:rFonts w:ascii="Times New Roman" w:hAnsi="Times New Roman" w:cs="Times New Roman"/>
                <w:sz w:val="18"/>
              </w:rPr>
              <w:t>GitHub Actions</w:t>
            </w:r>
          </w:p>
        </w:tc>
        <w:tc>
          <w:tcPr>
            <w:tcW w:type="dxa" w:w="6120"/>
          </w:tcPr>
          <w:p>
            <w:pPr>
              <w:keepNext w:val="1"/>
              <w:spacing w:before="20" w:after="20"/>
            </w:pPr>
            <w:r>
              <w:rPr>
                <w:rFonts w:ascii="Times New Roman" w:hAnsi="Times New Roman" w:cs="Times New Roman"/>
                <w:sz w:val="18"/>
              </w:rPr>
              <w:t>Integración continua: revisa el estilo con Pint y ejecuta las 146 pruebas en cada cambio</w:t>
            </w:r>
          </w:p>
        </w:tc>
      </w:tr>
      <w:tr>
        <w:trPr>
          <w:cantSplit w:val="1"/>
        </w:trPr>
        <w:tc>
          <w:tcPr>
            <w:tcW w:type="dxa" w:w="2880"/>
            <w:shd w:val="clear" w:color="auto" w:fill="F2F5FA"/>
          </w:tcPr>
          <w:p>
            <w:pPr>
              <w:keepNext w:val="1"/>
              <w:spacing w:before="20" w:after="20"/>
            </w:pPr>
            <w:r>
              <w:rPr>
                <w:rFonts w:ascii="Times New Roman" w:hAnsi="Times New Roman" w:cs="Times New Roman"/>
                <w:sz w:val="18"/>
              </w:rPr>
              <w:t>Pest 5</w:t>
            </w:r>
          </w:p>
        </w:tc>
        <w:tc>
          <w:tcPr>
            <w:tcW w:type="dxa" w:w="6120"/>
            <w:shd w:val="clear" w:color="auto" w:fill="F2F5FA"/>
          </w:tcPr>
          <w:p>
            <w:pPr>
              <w:keepNext w:val="1"/>
              <w:spacing w:before="20" w:after="20"/>
            </w:pPr>
            <w:r>
              <w:rPr>
                <w:rFonts w:ascii="Times New Roman" w:hAnsi="Times New Roman" w:cs="Times New Roman"/>
                <w:sz w:val="18"/>
              </w:rPr>
              <w:t>Pruebas automatizadas unitarias y de funcionalidad</w:t>
            </w:r>
          </w:p>
        </w:tc>
      </w:tr>
      <w:tr>
        <w:trPr>
          <w:cantSplit w:val="1"/>
        </w:trPr>
        <w:tc>
          <w:tcPr>
            <w:tcW w:type="dxa" w:w="2880"/>
          </w:tcPr>
          <w:p>
            <w:pPr>
              <w:keepNext w:val="1"/>
              <w:spacing w:before="20" w:after="20"/>
            </w:pPr>
            <w:r>
              <w:rPr>
                <w:rFonts w:ascii="Times New Roman" w:hAnsi="Times New Roman" w:cs="Times New Roman"/>
                <w:sz w:val="18"/>
              </w:rPr>
              <w:t>Laravel Pint</w:t>
            </w:r>
          </w:p>
        </w:tc>
        <w:tc>
          <w:tcPr>
            <w:tcW w:type="dxa" w:w="6120"/>
          </w:tcPr>
          <w:p>
            <w:pPr>
              <w:keepNext w:val="1"/>
              <w:spacing w:before="20" w:after="20"/>
            </w:pPr>
            <w:r>
              <w:rPr>
                <w:rFonts w:ascii="Times New Roman" w:hAnsi="Times New Roman" w:cs="Times New Roman"/>
                <w:sz w:val="18"/>
              </w:rPr>
              <w:t>Formato de código según el estándar PSR-12</w:t>
            </w:r>
          </w:p>
        </w:tc>
      </w:tr>
      <w:tr>
        <w:trPr>
          <w:cantSplit w:val="1"/>
        </w:trPr>
        <w:tc>
          <w:tcPr>
            <w:tcW w:type="dxa" w:w="2880"/>
            <w:shd w:val="clear" w:color="auto" w:fill="F2F5FA"/>
          </w:tcPr>
          <w:p>
            <w:pPr>
              <w:keepNext w:val="1"/>
              <w:spacing w:before="20" w:after="20"/>
            </w:pPr>
            <w:r>
              <w:rPr>
                <w:rFonts w:ascii="Times New Roman" w:hAnsi="Times New Roman" w:cs="Times New Roman"/>
                <w:sz w:val="18"/>
              </w:rPr>
              <w:t>Tailwind CSS 4 y Vite 8</w:t>
            </w:r>
          </w:p>
        </w:tc>
        <w:tc>
          <w:tcPr>
            <w:tcW w:type="dxa" w:w="6120"/>
            <w:shd w:val="clear" w:color="auto" w:fill="F2F5FA"/>
          </w:tcPr>
          <w:p>
            <w:pPr>
              <w:keepNext w:val="1"/>
              <w:spacing w:before="20" w:after="20"/>
            </w:pPr>
            <w:r>
              <w:rPr>
                <w:rFonts w:ascii="Times New Roman" w:hAnsi="Times New Roman" w:cs="Times New Roman"/>
                <w:sz w:val="18"/>
              </w:rPr>
              <w:t>Estilos de la interfaz y compilación de recursos</w:t>
            </w:r>
          </w:p>
        </w:tc>
      </w:tr>
      <w:tr>
        <w:trPr>
          <w:cantSplit w:val="1"/>
        </w:trPr>
        <w:tc>
          <w:tcPr>
            <w:tcW w:type="dxa" w:w="2880"/>
          </w:tcPr>
          <w:p>
            <w:pPr>
              <w:keepNext w:val="1"/>
              <w:spacing w:before="20" w:after="20"/>
            </w:pPr>
            <w:r>
              <w:rPr>
                <w:rFonts w:ascii="Times New Roman" w:hAnsi="Times New Roman" w:cs="Times New Roman"/>
                <w:sz w:val="18"/>
              </w:rPr>
              <w:t>Leaflet 1.9 y OpenStreetMap</w:t>
            </w:r>
          </w:p>
        </w:tc>
        <w:tc>
          <w:tcPr>
            <w:tcW w:type="dxa" w:w="6120"/>
          </w:tcPr>
          <w:p>
            <w:pPr>
              <w:keepNext w:val="1"/>
              <w:spacing w:before="20" w:after="20"/>
            </w:pPr>
            <w:r>
              <w:rPr>
                <w:rFonts w:ascii="Times New Roman" w:hAnsi="Times New Roman" w:cs="Times New Roman"/>
                <w:sz w:val="18"/>
              </w:rPr>
              <w:t>Mapa de líneas y estaciones</w:t>
            </w:r>
          </w:p>
        </w:tc>
      </w:tr>
      <w:tr>
        <w:trPr>
          <w:cantSplit w:val="1"/>
        </w:trPr>
        <w:tc>
          <w:tcPr>
            <w:tcW w:type="dxa" w:w="2880"/>
            <w:shd w:val="clear" w:color="auto" w:fill="F2F5FA"/>
          </w:tcPr>
          <w:p>
            <w:pPr>
              <w:keepNext w:val="1"/>
              <w:spacing w:before="20" w:after="20"/>
            </w:pPr>
            <w:r>
              <w:rPr>
                <w:rFonts w:ascii="Times New Roman" w:hAnsi="Times New Roman" w:cs="Times New Roman"/>
                <w:sz w:val="18"/>
              </w:rPr>
              <w:t>OSRM</w:t>
            </w:r>
          </w:p>
        </w:tc>
        <w:tc>
          <w:tcPr>
            <w:tcW w:type="dxa" w:w="6120"/>
            <w:shd w:val="clear" w:color="auto" w:fill="F2F5FA"/>
          </w:tcPr>
          <w:p>
            <w:pPr>
              <w:keepNext w:val="1"/>
              <w:spacing w:before="20" w:after="20"/>
            </w:pPr>
            <w:r>
              <w:rPr>
                <w:rFonts w:ascii="Times New Roman" w:hAnsi="Times New Roman" w:cs="Times New Roman"/>
                <w:sz w:val="18"/>
              </w:rPr>
              <w:t>Ajuste del trazo de las rutas a las calles</w:t>
            </w:r>
          </w:p>
        </w:tc>
      </w:tr>
      <w:tr>
        <w:trPr>
          <w:cantSplit w:val="1"/>
        </w:trPr>
        <w:tc>
          <w:tcPr>
            <w:tcW w:type="dxa" w:w="2880"/>
          </w:tcPr>
          <w:p>
            <w:pPr>
              <w:keepNext w:val="1"/>
              <w:spacing w:before="20" w:after="20"/>
            </w:pPr>
            <w:r>
              <w:rPr>
                <w:rFonts w:ascii="Times New Roman" w:hAnsi="Times New Roman" w:cs="Times New Roman"/>
                <w:sz w:val="18"/>
              </w:rPr>
              <w:t>Render</w:t>
            </w:r>
          </w:p>
        </w:tc>
        <w:tc>
          <w:tcPr>
            <w:tcW w:type="dxa" w:w="6120"/>
          </w:tcPr>
          <w:p>
            <w:pPr>
              <w:keepNext w:val="1"/>
              <w:spacing w:before="20" w:after="20"/>
            </w:pPr>
            <w:r>
              <w:rPr>
                <w:rFonts w:ascii="Times New Roman" w:hAnsi="Times New Roman" w:cs="Times New Roman"/>
                <w:sz w:val="18"/>
              </w:rPr>
              <w:t>Alojamiento de la aplicación (servicio web con Docker)</w:t>
            </w:r>
          </w:p>
        </w:tc>
      </w:tr>
      <w:tr>
        <w:trPr>
          <w:cantSplit w:val="1"/>
        </w:trPr>
        <w:tc>
          <w:tcPr>
            <w:tcW w:type="dxa" w:w="2880"/>
            <w:shd w:val="clear" w:color="auto" w:fill="F2F5FA"/>
          </w:tcPr>
          <w:p>
            <w:pPr>
              <w:keepNext w:val="1"/>
              <w:spacing w:before="20" w:after="20"/>
            </w:pPr>
            <w:r>
              <w:rPr>
                <w:rFonts w:ascii="Times New Roman" w:hAnsi="Times New Roman" w:cs="Times New Roman"/>
                <w:sz w:val="18"/>
              </w:rPr>
              <w:t>Supabase</w:t>
            </w:r>
          </w:p>
        </w:tc>
        <w:tc>
          <w:tcPr>
            <w:tcW w:type="dxa" w:w="6120"/>
            <w:shd w:val="clear" w:color="auto" w:fill="F2F5FA"/>
          </w:tcPr>
          <w:p>
            <w:pPr>
              <w:keepNext w:val="1"/>
              <w:spacing w:before="20" w:after="20"/>
            </w:pPr>
            <w:r>
              <w:rPr>
                <w:rFonts w:ascii="Times New Roman" w:hAnsi="Times New Roman" w:cs="Times New Roman"/>
                <w:sz w:val="18"/>
              </w:rPr>
              <w:t>Alojamiento de la base de datos PostgreSQL</w:t>
            </w:r>
          </w:p>
        </w:tc>
      </w:tr>
      <w:tr>
        <w:trPr>
          <w:cantSplit w:val="1"/>
        </w:trPr>
        <w:tc>
          <w:tcPr>
            <w:tcW w:type="dxa" w:w="2880"/>
          </w:tcPr>
          <w:p>
            <w:pPr>
              <w:keepNext w:val="1"/>
              <w:spacing w:before="20" w:after="20"/>
            </w:pPr>
            <w:r>
              <w:rPr>
                <w:rFonts w:ascii="Times New Roman" w:hAnsi="Times New Roman" w:cs="Times New Roman"/>
                <w:sz w:val="18"/>
              </w:rPr>
              <w:t>PlantUML y Graphviz</w:t>
            </w:r>
          </w:p>
        </w:tc>
        <w:tc>
          <w:tcPr>
            <w:tcW w:type="dxa" w:w="6120"/>
          </w:tcPr>
          <w:p>
            <w:pPr>
              <w:keepNext w:val="1"/>
              <w:spacing w:before="20" w:after="20"/>
            </w:pPr>
            <w:r>
              <w:rPr>
                <w:rFonts w:ascii="Times New Roman" w:hAnsi="Times New Roman" w:cs="Times New Roman"/>
                <w:sz w:val="18"/>
              </w:rPr>
              <w:t>Diagramas UML y modelo entidad relación</w:t>
            </w:r>
          </w:p>
        </w:tc>
      </w:tr>
      <w:tr>
        <w:trPr>
          <w:cantSplit w:val="1"/>
        </w:trPr>
        <w:tc>
          <w:tcPr>
            <w:tcW w:type="dxa" w:w="2880"/>
            <w:shd w:val="clear" w:color="auto" w:fill="F2F5FA"/>
          </w:tcPr>
          <w:p>
            <w:pPr>
              <w:spacing w:before="20" w:after="20"/>
            </w:pPr>
            <w:r>
              <w:rPr>
                <w:rFonts w:ascii="Times New Roman" w:hAnsi="Times New Roman" w:cs="Times New Roman"/>
                <w:sz w:val="18"/>
              </w:rPr>
              <w:t>SonarQube Cloud (por configurar)</w:t>
            </w:r>
          </w:p>
        </w:tc>
        <w:tc>
          <w:tcPr>
            <w:tcW w:type="dxa" w:w="6120"/>
            <w:shd w:val="clear" w:color="auto" w:fill="F2F5FA"/>
          </w:tcPr>
          <w:p>
            <w:pPr>
              <w:spacing w:before="20" w:after="20"/>
            </w:pPr>
            <w:r>
              <w:rPr>
                <w:rFonts w:ascii="Times New Roman" w:hAnsi="Times New Roman" w:cs="Times New Roman"/>
                <w:sz w:val="18"/>
              </w:rPr>
              <w:t>Análisis estático de calidad: errores, vulnerabilidades, duplicación y deuda técnica</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11.3. Aplicación de Scrum en el proyecto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Product Owner:</w:t>
      </w:r>
      <w:r>
        <w:rPr>
          <w:rFonts w:ascii="Times New Roman" w:cs="Times New Roman" w:eastAsia="Times New Roman" w:hAnsi="Times New Roman"/>
          <w:sz w:val="24"/>
          <w:szCs w:val="24"/>
        </w:rPr>
        <w:t xml:space="preserve"> representante de la municipalidad; define y prioriza el backlog a partir de los puntos del enunciado.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Scrum Master y equipo de desarrollo:</w:t>
      </w:r>
      <w:r>
        <w:rPr>
          <w:rFonts w:ascii="Times New Roman" w:cs="Times New Roman" w:eastAsia="Times New Roman" w:hAnsi="Times New Roman"/>
          <w:sz w:val="24"/>
          <w:szCs w:val="24"/>
        </w:rPr>
        <w:t xml:space="preserve"> la consultora; facilita los sprints, desarrolla, prueba y documenta.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Artefactos:</w:t>
      </w:r>
      <w:r>
        <w:rPr>
          <w:rFonts w:ascii="Times New Roman" w:cs="Times New Roman" w:eastAsia="Times New Roman" w:hAnsi="Times New Roman"/>
          <w:sz w:val="24"/>
          <w:szCs w:val="24"/>
        </w:rPr>
        <w:t xml:space="preserve"> backlog del producto (requerimientos RF y RNF), backlog de cada sprint e incremento funcional con pruebas aprobadas.</w:t>
      </w:r>
    </w:p>
    <w:p w:rsidR="00000000" w:rsidDel="00000000" w:rsidP="00000000" w:rsidRDefault="00000000" w:rsidRPr="00000000" w14:paraId="00000104">
      <w:pPr>
        <w:keepNext w:val="1"/>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Eventos:</w:t>
      </w:r>
      <w:r>
        <w:rPr>
          <w:rFonts w:ascii="Times New Roman" w:cs="Times New Roman" w:eastAsia="Times New Roman" w:hAnsi="Times New Roman"/>
          <w:sz w:val="24"/>
          <w:szCs w:val="24"/>
        </w:rPr>
        <w:t xml:space="preserve"> planificación del sprint, seguimiento diario, revisión con demostración del sistema y retrospectiva.</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296"/>
        <w:gridCol w:w="6120"/>
        <w:gridCol w:w="1584"/>
      </w:tblGrid>
      <w:tr>
        <w:trPr>
          <w:cantSplit w:val="1"/>
          <w:tblHeader w:val="1"/>
        </w:trPr>
        <w:tc>
          <w:tcPr>
            <w:tcW w:type="dxa" w:w="1296"/>
            <w:shd w:val="clear" w:color="auto" w:fill="1F3864"/>
          </w:tcPr>
          <w:p>
            <w:pPr>
              <w:keepNext w:val="1"/>
              <w:spacing w:before="20" w:after="20"/>
              <w:jc w:val="center"/>
            </w:pPr>
            <w:r>
              <w:rPr>
                <w:rFonts w:ascii="Times New Roman" w:hAnsi="Times New Roman" w:cs="Times New Roman"/>
                <w:b/>
                <w:color w:val="FFFFFF"/>
                <w:sz w:val="18"/>
              </w:rPr>
              <w:t>Incremento</w:t>
            </w:r>
          </w:p>
        </w:tc>
        <w:tc>
          <w:tcPr>
            <w:tcW w:type="dxa" w:w="6120"/>
            <w:shd w:val="clear" w:color="auto" w:fill="1F3864"/>
          </w:tcPr>
          <w:p>
            <w:pPr>
              <w:keepNext w:val="1"/>
              <w:spacing w:before="20" w:after="20"/>
            </w:pPr>
            <w:r>
              <w:rPr>
                <w:rFonts w:ascii="Times New Roman" w:hAnsi="Times New Roman" w:cs="Times New Roman"/>
                <w:b/>
                <w:color w:val="FFFFFF"/>
                <w:sz w:val="18"/>
              </w:rPr>
              <w:t>Contenido</w:t>
            </w:r>
          </w:p>
        </w:tc>
        <w:tc>
          <w:tcPr>
            <w:tcW w:type="dxa" w:w="1584"/>
            <w:shd w:val="clear" w:color="auto" w:fill="1F3864"/>
          </w:tcPr>
          <w:p>
            <w:pPr>
              <w:keepNext w:val="1"/>
              <w:spacing w:before="20" w:after="20"/>
            </w:pPr>
            <w:r>
              <w:rPr>
                <w:rFonts w:ascii="Times New Roman" w:hAnsi="Times New Roman" w:cs="Times New Roman"/>
                <w:b/>
                <w:color w:val="FFFFFF"/>
                <w:sz w:val="18"/>
              </w:rPr>
              <w:t>Estado</w:t>
            </w:r>
          </w:p>
        </w:tc>
      </w:tr>
      <w:tr>
        <w:trPr>
          <w:cantSplit w:val="1"/>
        </w:trPr>
        <w:tc>
          <w:tcPr>
            <w:tcW w:type="dxa" w:w="1296"/>
          </w:tcPr>
          <w:p>
            <w:pPr>
              <w:keepNext w:val="1"/>
              <w:spacing w:before="20" w:after="20"/>
              <w:jc w:val="center"/>
            </w:pPr>
            <w:r>
              <w:rPr>
                <w:rFonts w:ascii="Times New Roman" w:hAnsi="Times New Roman" w:cs="Times New Roman"/>
                <w:sz w:val="18"/>
              </w:rPr>
              <w:t>1</w:t>
            </w:r>
          </w:p>
        </w:tc>
        <w:tc>
          <w:tcPr>
            <w:tcW w:type="dxa" w:w="6120"/>
          </w:tcPr>
          <w:p>
            <w:pPr>
              <w:keepNext w:val="1"/>
              <w:spacing w:before="20" w:after="20"/>
            </w:pPr>
            <w:r>
              <w:rPr>
                <w:rFonts w:ascii="Times New Roman" w:hAnsi="Times New Roman" w:cs="Times New Roman"/>
                <w:sz w:val="18"/>
              </w:rPr>
              <w:t>Modelo de datos, migraciones, triggers, procedimiento almacenado y seguridad (RLS)</w:t>
            </w:r>
          </w:p>
        </w:tc>
        <w:tc>
          <w:tcPr>
            <w:tcW w:type="dxa" w:w="1584"/>
          </w:tcPr>
          <w:p>
            <w:pPr>
              <w:keepNext w:val="1"/>
              <w:spacing w:before="20" w:after="20"/>
            </w:pPr>
            <w:r>
              <w:rPr>
                <w:rFonts w:ascii="Times New Roman" w:hAnsi="Times New Roman" w:cs="Times New Roman"/>
                <w:sz w:val="18"/>
              </w:rPr>
              <w:t>Terminado</w:t>
            </w:r>
          </w:p>
        </w:tc>
      </w:tr>
      <w:tr>
        <w:trPr>
          <w:cantSplit w:val="1"/>
        </w:trPr>
        <w:tc>
          <w:tcPr>
            <w:tcW w:type="dxa" w:w="1296"/>
            <w:shd w:val="clear" w:color="auto" w:fill="F2F5FA"/>
          </w:tcPr>
          <w:p>
            <w:pPr>
              <w:keepNext w:val="1"/>
              <w:spacing w:before="20" w:after="20"/>
              <w:jc w:val="center"/>
            </w:pPr>
            <w:r>
              <w:rPr>
                <w:rFonts w:ascii="Times New Roman" w:hAnsi="Times New Roman" w:cs="Times New Roman"/>
                <w:sz w:val="18"/>
              </w:rPr>
              <w:t>2</w:t>
            </w:r>
          </w:p>
        </w:tc>
        <w:tc>
          <w:tcPr>
            <w:tcW w:type="dxa" w:w="6120"/>
            <w:shd w:val="clear" w:color="auto" w:fill="F2F5FA"/>
          </w:tcPr>
          <w:p>
            <w:pPr>
              <w:keepNext w:val="1"/>
              <w:spacing w:before="20" w:after="20"/>
            </w:pPr>
            <w:r>
              <w:rPr>
                <w:rFonts w:ascii="Times New Roman" w:hAnsi="Times New Roman" w:cs="Times New Roman"/>
                <w:sz w:val="18"/>
              </w:rPr>
              <w:t>Autenticación por roles, módulo administrativo y panel del operador</w:t>
            </w:r>
          </w:p>
        </w:tc>
        <w:tc>
          <w:tcPr>
            <w:tcW w:type="dxa" w:w="1584"/>
            <w:shd w:val="clear" w:color="auto" w:fill="F2F5FA"/>
          </w:tcPr>
          <w:p>
            <w:pPr>
              <w:keepNext w:val="1"/>
              <w:spacing w:before="20" w:after="20"/>
            </w:pPr>
            <w:r>
              <w:rPr>
                <w:rFonts w:ascii="Times New Roman" w:hAnsi="Times New Roman" w:cs="Times New Roman"/>
                <w:sz w:val="18"/>
              </w:rPr>
              <w:t>Terminado</w:t>
            </w:r>
          </w:p>
        </w:tc>
      </w:tr>
      <w:tr>
        <w:trPr>
          <w:cantSplit w:val="1"/>
        </w:trPr>
        <w:tc>
          <w:tcPr>
            <w:tcW w:type="dxa" w:w="1296"/>
          </w:tcPr>
          <w:p>
            <w:pPr>
              <w:keepNext w:val="1"/>
              <w:spacing w:before="20" w:after="20"/>
              <w:jc w:val="center"/>
            </w:pPr>
            <w:r>
              <w:rPr>
                <w:rFonts w:ascii="Times New Roman" w:hAnsi="Times New Roman" w:cs="Times New Roman"/>
                <w:sz w:val="18"/>
              </w:rPr>
              <w:t>3</w:t>
            </w:r>
          </w:p>
        </w:tc>
        <w:tc>
          <w:tcPr>
            <w:tcW w:type="dxa" w:w="6120"/>
          </w:tcPr>
          <w:p>
            <w:pPr>
              <w:keepNext w:val="1"/>
              <w:spacing w:before="20" w:after="20"/>
            </w:pPr>
            <w:r>
              <w:rPr>
                <w:rFonts w:ascii="Times New Roman" w:hAnsi="Times New Roman" w:cs="Times New Roman"/>
                <w:sz w:val="18"/>
              </w:rPr>
              <w:t>Tarjeta Ciudadana, recargas y cobro en molinete</w:t>
            </w:r>
          </w:p>
        </w:tc>
        <w:tc>
          <w:tcPr>
            <w:tcW w:type="dxa" w:w="1584"/>
          </w:tcPr>
          <w:p>
            <w:pPr>
              <w:keepNext w:val="1"/>
              <w:spacing w:before="20" w:after="20"/>
            </w:pPr>
            <w:r>
              <w:rPr>
                <w:rFonts w:ascii="Times New Roman" w:hAnsi="Times New Roman" w:cs="Times New Roman"/>
                <w:sz w:val="18"/>
              </w:rPr>
              <w:t>Terminado</w:t>
            </w:r>
          </w:p>
        </w:tc>
      </w:tr>
      <w:tr>
        <w:trPr>
          <w:cantSplit w:val="1"/>
        </w:trPr>
        <w:tc>
          <w:tcPr>
            <w:tcW w:type="dxa" w:w="1296"/>
            <w:shd w:val="clear" w:color="auto" w:fill="F2F5FA"/>
          </w:tcPr>
          <w:p>
            <w:pPr>
              <w:keepNext w:val="1"/>
              <w:spacing w:before="20" w:after="20"/>
              <w:jc w:val="center"/>
            </w:pPr>
            <w:r>
              <w:rPr>
                <w:rFonts w:ascii="Times New Roman" w:hAnsi="Times New Roman" w:cs="Times New Roman"/>
                <w:sz w:val="18"/>
              </w:rPr>
              <w:t>4</w:t>
            </w:r>
          </w:p>
        </w:tc>
        <w:tc>
          <w:tcPr>
            <w:tcW w:type="dxa" w:w="6120"/>
            <w:shd w:val="clear" w:color="auto" w:fill="F2F5FA"/>
          </w:tcPr>
          <w:p>
            <w:pPr>
              <w:keepNext w:val="1"/>
              <w:spacing w:before="20" w:after="20"/>
            </w:pPr>
            <w:r>
              <w:rPr>
                <w:rFonts w:ascii="Times New Roman" w:hAnsi="Times New Roman" w:cs="Times New Roman"/>
                <w:sz w:val="18"/>
              </w:rPr>
              <w:t>Líneas oficiales, horarios, mapa, importación KML y trazo por las calles</w:t>
            </w:r>
          </w:p>
        </w:tc>
        <w:tc>
          <w:tcPr>
            <w:tcW w:type="dxa" w:w="1584"/>
            <w:shd w:val="clear" w:color="auto" w:fill="F2F5FA"/>
          </w:tcPr>
          <w:p>
            <w:pPr>
              <w:keepNext w:val="1"/>
              <w:spacing w:before="20" w:after="20"/>
            </w:pPr>
            <w:r>
              <w:rPr>
                <w:rFonts w:ascii="Times New Roman" w:hAnsi="Times New Roman" w:cs="Times New Roman"/>
                <w:sz w:val="18"/>
              </w:rPr>
              <w:t>Terminado</w:t>
            </w:r>
          </w:p>
        </w:tc>
      </w:tr>
      <w:tr>
        <w:trPr>
          <w:cantSplit w:val="1"/>
        </w:trPr>
        <w:tc>
          <w:tcPr>
            <w:tcW w:type="dxa" w:w="1296"/>
          </w:tcPr>
          <w:p>
            <w:pPr>
              <w:keepNext w:val="1"/>
              <w:spacing w:before="20" w:after="20"/>
              <w:jc w:val="center"/>
            </w:pPr>
            <w:r>
              <w:rPr>
                <w:rFonts w:ascii="Times New Roman" w:hAnsi="Times New Roman" w:cs="Times New Roman"/>
                <w:sz w:val="18"/>
              </w:rPr>
              <w:t>5</w:t>
            </w:r>
          </w:p>
        </w:tc>
        <w:tc>
          <w:tcPr>
            <w:tcW w:type="dxa" w:w="6120"/>
          </w:tcPr>
          <w:p>
            <w:pPr>
              <w:keepNext w:val="1"/>
              <w:spacing w:before="20" w:after="20"/>
            </w:pPr>
            <w:r>
              <w:rPr>
                <w:rFonts w:ascii="Times New Roman" w:hAnsi="Times New Roman" w:cs="Times New Roman"/>
                <w:sz w:val="18"/>
              </w:rPr>
              <w:t>Reportes con consulta SQL y exportación CSV; pruebas automatizadas e integración continua</w:t>
            </w:r>
          </w:p>
        </w:tc>
        <w:tc>
          <w:tcPr>
            <w:tcW w:type="dxa" w:w="1584"/>
          </w:tcPr>
          <w:p>
            <w:pPr>
              <w:keepNext w:val="1"/>
              <w:spacing w:before="20" w:after="20"/>
            </w:pPr>
            <w:r>
              <w:rPr>
                <w:rFonts w:ascii="Times New Roman" w:hAnsi="Times New Roman" w:cs="Times New Roman"/>
                <w:sz w:val="18"/>
              </w:rPr>
              <w:t>Terminado</w:t>
            </w:r>
          </w:p>
        </w:tc>
      </w:tr>
      <w:tr>
        <w:trPr>
          <w:cantSplit w:val="1"/>
        </w:trPr>
        <w:tc>
          <w:tcPr>
            <w:tcW w:type="dxa" w:w="1296"/>
            <w:shd w:val="clear" w:color="auto" w:fill="F2F5FA"/>
          </w:tcPr>
          <w:p>
            <w:pPr>
              <w:spacing w:before="20" w:after="20"/>
              <w:jc w:val="center"/>
            </w:pPr>
            <w:r>
              <w:rPr>
                <w:rFonts w:ascii="Times New Roman" w:hAnsi="Times New Roman" w:cs="Times New Roman"/>
                <w:sz w:val="18"/>
              </w:rPr>
              <w:t>6</w:t>
            </w:r>
          </w:p>
        </w:tc>
        <w:tc>
          <w:tcPr>
            <w:tcW w:type="dxa" w:w="6120"/>
            <w:shd w:val="clear" w:color="auto" w:fill="F2F5FA"/>
          </w:tcPr>
          <w:p>
            <w:pPr>
              <w:spacing w:before="20" w:after="20"/>
            </w:pPr>
            <w:r>
              <w:rPr>
                <w:rFonts w:ascii="Times New Roman" w:hAnsi="Times New Roman" w:cs="Times New Roman"/>
                <w:sz w:val="18"/>
              </w:rPr>
              <w:t>Bitácora en pantalla, reportes de alertas, transacciones y personal, SonarQube Cloud y despliegue en Render</w:t>
            </w:r>
          </w:p>
        </w:tc>
        <w:tc>
          <w:tcPr>
            <w:tcW w:type="dxa" w:w="1584"/>
            <w:shd w:val="clear" w:color="auto" w:fill="F2F5FA"/>
          </w:tcPr>
          <w:p>
            <w:pPr>
              <w:spacing w:before="20" w:after="20"/>
            </w:pPr>
            <w:r>
              <w:rPr>
                <w:rFonts w:ascii="Times New Roman" w:hAnsi="Times New Roman" w:cs="Times New Roman"/>
                <w:sz w:val="18"/>
              </w:rPr>
              <w:t>Pendiente</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DC">
      <w:pPr>
        <w:pStyle w:val="Heading1"/>
        <w:pageBreakBefore w:val="1"/>
        <w:jc w:val="center"/>
        <w:rPr>
          <w:rFonts w:ascii="Times New Roman" w:cs="Times New Roman" w:eastAsia="Times New Roman" w:hAnsi="Times New Roman"/>
        </w:rPr>
      </w:pPr>
      <w:bookmarkStart w:colFirst="0" w:colLast="0" w:name="_4alvyuvos0j7" w:id="93"/>
      <w:bookmarkEnd w:id="93"/>
      <w:r w:rsidDel="00000000" w:rsidR="00000000" w:rsidRPr="00000000">
        <w:rPr>
          <w:rFonts w:ascii="Times New Roman" w:cs="Times New Roman" w:eastAsia="Times New Roman" w:hAnsi="Times New Roman"/>
          <w:b w:val="1"/>
          <w:bCs w:val="1"/>
          <w:rtl w:val="0"/>
        </w:rPr>
        <w:t xml:space="preserve">12. Métricas de Software</w:t>
      </w:r>
      <w:r w:rsidDel="00000000" w:rsidR="00000000" w:rsidRPr="00000000">
        <w:rPr>
          <w:rtl w:val="0"/>
        </w:rPr>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métricas de software permiten medir el tamaño, la complejidad, la calidad y el avance del sistema con datos objetivos. Los valores se obtuvieron del código del repositorio y de la ejecución de las pruebas al 30 de septiembre de 2026; al final se indican las métricas que faltan y la herramienta para obtenerlas.</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12.1. Métricas de tamaño</w:t>
      </w:r>
    </w:p>
    <w:tbl>
      <w:tblPr>
        <w:tblW w:w="8999"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384"/>
        <w:gridCol w:w="1080"/>
        <w:gridCol w:w="1440"/>
        <w:gridCol w:w="1584"/>
        <w:gridCol w:w="1512"/>
      </w:tblGrid>
      <w:tr>
        <w:trPr>
          <w:cantSplit w:val="1"/>
          <w:tblHeader w:val="1"/>
        </w:trPr>
        <w:tc>
          <w:tcPr>
            <w:tcW w:type="dxa" w:w="3384"/>
            <w:shd w:val="clear" w:color="auto" w:fill="1F3864"/>
          </w:tcPr>
          <w:p>
            <w:pPr>
              <w:keepNext w:val="1"/>
              <w:spacing w:before="20" w:after="20"/>
            </w:pPr>
            <w:r>
              <w:rPr>
                <w:rFonts w:ascii="Times New Roman" w:hAnsi="Times New Roman" w:cs="Times New Roman"/>
                <w:b/>
                <w:color w:val="FFFFFF"/>
                <w:sz w:val="18"/>
              </w:rPr>
              <w:t>Capa</w:t>
            </w:r>
          </w:p>
        </w:tc>
        <w:tc>
          <w:tcPr>
            <w:tcW w:type="dxa" w:w="1080"/>
            <w:shd w:val="clear" w:color="auto" w:fill="1F3864"/>
          </w:tcPr>
          <w:p>
            <w:pPr>
              <w:keepNext w:val="1"/>
              <w:spacing w:before="20" w:after="20"/>
              <w:jc w:val="center"/>
            </w:pPr>
            <w:r>
              <w:rPr>
                <w:rFonts w:ascii="Times New Roman" w:hAnsi="Times New Roman" w:cs="Times New Roman"/>
                <w:b/>
                <w:color w:val="FFFFFF"/>
                <w:sz w:val="18"/>
              </w:rPr>
              <w:t>Archivos</w:t>
            </w:r>
          </w:p>
        </w:tc>
        <w:tc>
          <w:tcPr>
            <w:tcW w:type="dxa" w:w="1440"/>
            <w:shd w:val="clear" w:color="auto" w:fill="1F3864"/>
          </w:tcPr>
          <w:p>
            <w:pPr>
              <w:keepNext w:val="1"/>
              <w:spacing w:before="20" w:after="20"/>
              <w:jc w:val="right"/>
            </w:pPr>
            <w:r>
              <w:rPr>
                <w:rFonts w:ascii="Times New Roman" w:hAnsi="Times New Roman" w:cs="Times New Roman"/>
                <w:b/>
                <w:color w:val="FFFFFF"/>
                <w:sz w:val="18"/>
              </w:rPr>
              <w:t>Líneas físicas</w:t>
            </w:r>
          </w:p>
        </w:tc>
        <w:tc>
          <w:tcPr>
            <w:tcW w:type="dxa" w:w="1584"/>
            <w:shd w:val="clear" w:color="auto" w:fill="1F3864"/>
          </w:tcPr>
          <w:p>
            <w:pPr>
              <w:keepNext w:val="1"/>
              <w:spacing w:before="20" w:after="20"/>
              <w:jc w:val="right"/>
            </w:pPr>
            <w:r>
              <w:rPr>
                <w:rFonts w:ascii="Times New Roman" w:hAnsi="Times New Roman" w:cs="Times New Roman"/>
                <w:b/>
                <w:color w:val="FFFFFF"/>
                <w:sz w:val="18"/>
              </w:rPr>
              <w:t>Líneas de código</w:t>
            </w:r>
          </w:p>
        </w:tc>
        <w:tc>
          <w:tcPr>
            <w:tcW w:type="dxa" w:w="1512"/>
            <w:shd w:val="clear" w:color="auto" w:fill="1F3864"/>
          </w:tcPr>
          <w:p>
            <w:pPr>
              <w:keepNext w:val="1"/>
              <w:spacing w:before="20" w:after="20"/>
              <w:jc w:val="right"/>
            </w:pPr>
            <w:r>
              <w:rPr>
                <w:rFonts w:ascii="Times New Roman" w:hAnsi="Times New Roman" w:cs="Times New Roman"/>
                <w:b/>
                <w:color w:val="FFFFFF"/>
                <w:sz w:val="18"/>
              </w:rPr>
              <w:t>Líneas de comentario</w:t>
            </w:r>
          </w:p>
        </w:tc>
      </w:tr>
      <w:tr>
        <w:trPr>
          <w:cantSplit w:val="1"/>
        </w:trPr>
        <w:tc>
          <w:tcPr>
            <w:tcW w:type="dxa" w:w="3384"/>
          </w:tcPr>
          <w:p>
            <w:pPr>
              <w:keepNext w:val="1"/>
              <w:spacing w:before="20" w:after="20"/>
            </w:pPr>
            <w:r>
              <w:rPr>
                <w:rFonts w:ascii="Times New Roman" w:hAnsi="Times New Roman" w:cs="Times New Roman"/>
                <w:sz w:val="18"/>
              </w:rPr>
              <w:t>Lógica de la aplicación (app/)</w:t>
            </w:r>
          </w:p>
        </w:tc>
        <w:tc>
          <w:tcPr>
            <w:tcW w:type="dxa" w:w="1080"/>
          </w:tcPr>
          <w:p>
            <w:pPr>
              <w:keepNext w:val="1"/>
              <w:spacing w:before="20" w:after="20"/>
              <w:jc w:val="center"/>
            </w:pPr>
            <w:r>
              <w:rPr>
                <w:rFonts w:ascii="Times New Roman" w:hAnsi="Times New Roman" w:cs="Times New Roman"/>
                <w:sz w:val="18"/>
              </w:rPr>
              <w:t>41</w:t>
            </w:r>
          </w:p>
        </w:tc>
        <w:tc>
          <w:tcPr>
            <w:tcW w:type="dxa" w:w="1440"/>
          </w:tcPr>
          <w:p>
            <w:pPr>
              <w:keepNext w:val="1"/>
              <w:spacing w:before="20" w:after="20"/>
              <w:jc w:val="right"/>
            </w:pPr>
            <w:r>
              <w:rPr>
                <w:rFonts w:ascii="Times New Roman" w:hAnsi="Times New Roman" w:cs="Times New Roman"/>
                <w:sz w:val="18"/>
              </w:rPr>
              <w:t>3,426</w:t>
            </w:r>
          </w:p>
        </w:tc>
        <w:tc>
          <w:tcPr>
            <w:tcW w:type="dxa" w:w="1584"/>
          </w:tcPr>
          <w:p>
            <w:pPr>
              <w:keepNext w:val="1"/>
              <w:spacing w:before="20" w:after="20"/>
              <w:jc w:val="right"/>
            </w:pPr>
            <w:r>
              <w:rPr>
                <w:rFonts w:ascii="Times New Roman" w:hAnsi="Times New Roman" w:cs="Times New Roman"/>
                <w:sz w:val="18"/>
              </w:rPr>
              <w:t>1,893</w:t>
            </w:r>
          </w:p>
        </w:tc>
        <w:tc>
          <w:tcPr>
            <w:tcW w:type="dxa" w:w="1512"/>
          </w:tcPr>
          <w:p>
            <w:pPr>
              <w:keepNext w:val="1"/>
              <w:spacing w:before="20" w:after="20"/>
              <w:jc w:val="right"/>
            </w:pPr>
            <w:r>
              <w:rPr>
                <w:rFonts w:ascii="Times New Roman" w:hAnsi="Times New Roman" w:cs="Times New Roman"/>
                <w:sz w:val="18"/>
              </w:rPr>
              <w:t>283</w:t>
            </w:r>
          </w:p>
        </w:tc>
      </w:tr>
      <w:tr>
        <w:trPr>
          <w:cantSplit w:val="1"/>
        </w:trPr>
        <w:tc>
          <w:tcPr>
            <w:tcW w:type="dxa" w:w="3384"/>
            <w:shd w:val="clear" w:color="auto" w:fill="F2F5FA"/>
          </w:tcPr>
          <w:p>
            <w:pPr>
              <w:keepNext w:val="1"/>
              <w:spacing w:before="20" w:after="20"/>
            </w:pPr>
            <w:r>
              <w:rPr>
                <w:rFonts w:ascii="Times New Roman" w:hAnsi="Times New Roman" w:cs="Times New Roman"/>
                <w:sz w:val="18"/>
              </w:rPr>
              <w:t>Migraciones (estructura y reglas de BD)</w:t>
            </w:r>
          </w:p>
        </w:tc>
        <w:tc>
          <w:tcPr>
            <w:tcW w:type="dxa" w:w="1080"/>
            <w:shd w:val="clear" w:color="auto" w:fill="F2F5FA"/>
          </w:tcPr>
          <w:p>
            <w:pPr>
              <w:keepNext w:val="1"/>
              <w:spacing w:before="20" w:after="20"/>
              <w:jc w:val="center"/>
            </w:pPr>
            <w:r>
              <w:rPr>
                <w:rFonts w:ascii="Times New Roman" w:hAnsi="Times New Roman" w:cs="Times New Roman"/>
                <w:sz w:val="18"/>
              </w:rPr>
              <w:t>23</w:t>
            </w:r>
          </w:p>
        </w:tc>
        <w:tc>
          <w:tcPr>
            <w:tcW w:type="dxa" w:w="1440"/>
            <w:shd w:val="clear" w:color="auto" w:fill="F2F5FA"/>
          </w:tcPr>
          <w:p>
            <w:pPr>
              <w:keepNext w:val="1"/>
              <w:spacing w:before="20" w:after="20"/>
              <w:jc w:val="right"/>
            </w:pPr>
            <w:r>
              <w:rPr>
                <w:rFonts w:ascii="Times New Roman" w:hAnsi="Times New Roman" w:cs="Times New Roman"/>
                <w:sz w:val="18"/>
              </w:rPr>
              <w:t>1,233</w:t>
            </w:r>
          </w:p>
        </w:tc>
        <w:tc>
          <w:tcPr>
            <w:tcW w:type="dxa" w:w="1584"/>
            <w:shd w:val="clear" w:color="auto" w:fill="F2F5FA"/>
          </w:tcPr>
          <w:p>
            <w:pPr>
              <w:keepNext w:val="1"/>
              <w:spacing w:before="20" w:after="20"/>
              <w:jc w:val="right"/>
            </w:pPr>
            <w:r>
              <w:rPr>
                <w:rFonts w:ascii="Times New Roman" w:hAnsi="Times New Roman" w:cs="Times New Roman"/>
                <w:sz w:val="18"/>
              </w:rPr>
              <w:t>799</w:t>
            </w:r>
          </w:p>
        </w:tc>
        <w:tc>
          <w:tcPr>
            <w:tcW w:type="dxa" w:w="1512"/>
            <w:shd w:val="clear" w:color="auto" w:fill="F2F5FA"/>
          </w:tcPr>
          <w:p>
            <w:pPr>
              <w:keepNext w:val="1"/>
              <w:spacing w:before="20" w:after="20"/>
              <w:jc w:val="right"/>
            </w:pPr>
            <w:r>
              <w:rPr>
                <w:rFonts w:ascii="Times New Roman" w:hAnsi="Times New Roman" w:cs="Times New Roman"/>
                <w:sz w:val="18"/>
              </w:rPr>
              <w:t>132</w:t>
            </w:r>
          </w:p>
        </w:tc>
      </w:tr>
      <w:tr>
        <w:trPr>
          <w:cantSplit w:val="1"/>
        </w:trPr>
        <w:tc>
          <w:tcPr>
            <w:tcW w:type="dxa" w:w="3384"/>
          </w:tcPr>
          <w:p>
            <w:pPr>
              <w:keepNext w:val="1"/>
              <w:spacing w:before="20" w:after="20"/>
            </w:pPr>
            <w:r>
              <w:rPr>
                <w:rFonts w:ascii="Times New Roman" w:hAnsi="Times New Roman" w:cs="Times New Roman"/>
                <w:sz w:val="18"/>
              </w:rPr>
              <w:t>Datos iniciales (seeders y mapas)</w:t>
            </w:r>
          </w:p>
        </w:tc>
        <w:tc>
          <w:tcPr>
            <w:tcW w:type="dxa" w:w="1080"/>
          </w:tcPr>
          <w:p>
            <w:pPr>
              <w:keepNext w:val="1"/>
              <w:spacing w:before="20" w:after="20"/>
              <w:jc w:val="center"/>
            </w:pPr>
            <w:r>
              <w:rPr>
                <w:rFonts w:ascii="Times New Roman" w:hAnsi="Times New Roman" w:cs="Times New Roman"/>
                <w:sz w:val="18"/>
              </w:rPr>
              <w:t>5</w:t>
            </w:r>
          </w:p>
        </w:tc>
        <w:tc>
          <w:tcPr>
            <w:tcW w:type="dxa" w:w="1440"/>
          </w:tcPr>
          <w:p>
            <w:pPr>
              <w:keepNext w:val="1"/>
              <w:spacing w:before="20" w:after="20"/>
              <w:jc w:val="right"/>
            </w:pPr>
            <w:r>
              <w:rPr>
                <w:rFonts w:ascii="Times New Roman" w:hAnsi="Times New Roman" w:cs="Times New Roman"/>
                <w:sz w:val="18"/>
              </w:rPr>
              <w:t>755</w:t>
            </w:r>
          </w:p>
        </w:tc>
        <w:tc>
          <w:tcPr>
            <w:tcW w:type="dxa" w:w="1584"/>
          </w:tcPr>
          <w:p>
            <w:pPr>
              <w:keepNext w:val="1"/>
              <w:spacing w:before="20" w:after="20"/>
              <w:jc w:val="right"/>
            </w:pPr>
            <w:r>
              <w:rPr>
                <w:rFonts w:ascii="Times New Roman" w:hAnsi="Times New Roman" w:cs="Times New Roman"/>
                <w:sz w:val="18"/>
              </w:rPr>
              <w:t>490</w:t>
            </w:r>
          </w:p>
        </w:tc>
        <w:tc>
          <w:tcPr>
            <w:tcW w:type="dxa" w:w="1512"/>
          </w:tcPr>
          <w:p>
            <w:pPr>
              <w:keepNext w:val="1"/>
              <w:spacing w:before="20" w:after="20"/>
              <w:jc w:val="right"/>
            </w:pPr>
            <w:r>
              <w:rPr>
                <w:rFonts w:ascii="Times New Roman" w:hAnsi="Times New Roman" w:cs="Times New Roman"/>
                <w:sz w:val="18"/>
              </w:rPr>
              <w:t>89</w:t>
            </w:r>
          </w:p>
        </w:tc>
      </w:tr>
      <w:tr>
        <w:trPr>
          <w:cantSplit w:val="1"/>
        </w:trPr>
        <w:tc>
          <w:tcPr>
            <w:tcW w:type="dxa" w:w="3384"/>
            <w:shd w:val="clear" w:color="auto" w:fill="F2F5FA"/>
          </w:tcPr>
          <w:p>
            <w:pPr>
              <w:keepNext w:val="1"/>
              <w:spacing w:before="20" w:after="20"/>
            </w:pPr>
            <w:r>
              <w:rPr>
                <w:rFonts w:ascii="Times New Roman" w:hAnsi="Times New Roman" w:cs="Times New Roman"/>
                <w:sz w:val="18"/>
              </w:rPr>
              <w:t>Rutas</w:t>
            </w:r>
          </w:p>
        </w:tc>
        <w:tc>
          <w:tcPr>
            <w:tcW w:type="dxa" w:w="1080"/>
            <w:shd w:val="clear" w:color="auto" w:fill="F2F5FA"/>
          </w:tcPr>
          <w:p>
            <w:pPr>
              <w:keepNext w:val="1"/>
              <w:spacing w:before="20" w:after="20"/>
              <w:jc w:val="center"/>
            </w:pPr>
            <w:r>
              <w:rPr>
                <w:rFonts w:ascii="Times New Roman" w:hAnsi="Times New Roman" w:cs="Times New Roman"/>
                <w:sz w:val="18"/>
              </w:rPr>
              <w:t>2</w:t>
            </w:r>
          </w:p>
        </w:tc>
        <w:tc>
          <w:tcPr>
            <w:tcW w:type="dxa" w:w="1440"/>
            <w:shd w:val="clear" w:color="auto" w:fill="F2F5FA"/>
          </w:tcPr>
          <w:p>
            <w:pPr>
              <w:keepNext w:val="1"/>
              <w:spacing w:before="20" w:after="20"/>
              <w:jc w:val="right"/>
            </w:pPr>
            <w:r>
              <w:rPr>
                <w:rFonts w:ascii="Times New Roman" w:hAnsi="Times New Roman" w:cs="Times New Roman"/>
                <w:sz w:val="18"/>
              </w:rPr>
              <w:t>101</w:t>
            </w:r>
          </w:p>
        </w:tc>
        <w:tc>
          <w:tcPr>
            <w:tcW w:type="dxa" w:w="1584"/>
            <w:shd w:val="clear" w:color="auto" w:fill="F2F5FA"/>
          </w:tcPr>
          <w:p>
            <w:pPr>
              <w:keepNext w:val="1"/>
              <w:spacing w:before="20" w:after="20"/>
              <w:jc w:val="right"/>
            </w:pPr>
            <w:r>
              <w:rPr>
                <w:rFonts w:ascii="Times New Roman" w:hAnsi="Times New Roman" w:cs="Times New Roman"/>
                <w:sz w:val="18"/>
              </w:rPr>
              <w:t>70</w:t>
            </w:r>
          </w:p>
        </w:tc>
        <w:tc>
          <w:tcPr>
            <w:tcW w:type="dxa" w:w="1512"/>
            <w:shd w:val="clear" w:color="auto" w:fill="F2F5FA"/>
          </w:tcPr>
          <w:p>
            <w:pPr>
              <w:keepNext w:val="1"/>
              <w:spacing w:before="20" w:after="20"/>
              <w:jc w:val="right"/>
            </w:pPr>
            <w:r>
              <w:rPr>
                <w:rFonts w:ascii="Times New Roman" w:hAnsi="Times New Roman" w:cs="Times New Roman"/>
                <w:sz w:val="18"/>
              </w:rPr>
              <w:t>7</w:t>
            </w:r>
          </w:p>
        </w:tc>
      </w:tr>
      <w:tr>
        <w:trPr>
          <w:cantSplit w:val="1"/>
        </w:trPr>
        <w:tc>
          <w:tcPr>
            <w:tcW w:type="dxa" w:w="3384"/>
          </w:tcPr>
          <w:p>
            <w:pPr>
              <w:keepNext w:val="1"/>
              <w:spacing w:before="20" w:after="20"/>
            </w:pPr>
            <w:r>
              <w:rPr>
                <w:rFonts w:ascii="Times New Roman" w:hAnsi="Times New Roman" w:cs="Times New Roman"/>
                <w:sz w:val="18"/>
              </w:rPr>
              <w:t>Vistas Blade</w:t>
            </w:r>
          </w:p>
        </w:tc>
        <w:tc>
          <w:tcPr>
            <w:tcW w:type="dxa" w:w="1080"/>
          </w:tcPr>
          <w:p>
            <w:pPr>
              <w:keepNext w:val="1"/>
              <w:spacing w:before="20" w:after="20"/>
              <w:jc w:val="center"/>
            </w:pPr>
            <w:r>
              <w:rPr>
                <w:rFonts w:ascii="Times New Roman" w:hAnsi="Times New Roman" w:cs="Times New Roman"/>
                <w:sz w:val="18"/>
              </w:rPr>
              <w:t>32</w:t>
            </w:r>
          </w:p>
        </w:tc>
        <w:tc>
          <w:tcPr>
            <w:tcW w:type="dxa" w:w="1440"/>
          </w:tcPr>
          <w:p>
            <w:pPr>
              <w:keepNext w:val="1"/>
              <w:spacing w:before="20" w:after="20"/>
              <w:jc w:val="right"/>
            </w:pPr>
            <w:r>
              <w:rPr>
                <w:rFonts w:ascii="Times New Roman" w:hAnsi="Times New Roman" w:cs="Times New Roman"/>
                <w:sz w:val="18"/>
              </w:rPr>
              <w:t>2,042</w:t>
            </w:r>
          </w:p>
        </w:tc>
        <w:tc>
          <w:tcPr>
            <w:tcW w:type="dxa" w:w="1584"/>
          </w:tcPr>
          <w:p>
            <w:pPr>
              <w:keepNext w:val="1"/>
              <w:spacing w:before="20" w:after="20"/>
              <w:jc w:val="right"/>
            </w:pPr>
            <w:r>
              <w:rPr>
                <w:rFonts w:ascii="Times New Roman" w:hAnsi="Times New Roman" w:cs="Times New Roman"/>
                <w:sz w:val="18"/>
              </w:rPr>
              <w:t>2,042</w:t>
            </w:r>
          </w:p>
        </w:tc>
        <w:tc>
          <w:tcPr>
            <w:tcW w:type="dxa" w:w="1512"/>
          </w:tcPr>
          <w:p>
            <w:pPr>
              <w:keepNext w:val="1"/>
              <w:spacing w:before="20" w:after="20"/>
              <w:jc w:val="right"/>
            </w:pPr>
            <w:r>
              <w:rPr>
                <w:rFonts w:ascii="Times New Roman" w:hAnsi="Times New Roman" w:cs="Times New Roman"/>
                <w:sz w:val="18"/>
              </w:rPr>
              <w:t>—</w:t>
            </w:r>
          </w:p>
        </w:tc>
      </w:tr>
      <w:tr>
        <w:trPr>
          <w:cantSplit w:val="1"/>
        </w:trPr>
        <w:tc>
          <w:tcPr>
            <w:tcW w:type="dxa" w:w="3384"/>
            <w:shd w:val="clear" w:color="auto" w:fill="F2F5FA"/>
          </w:tcPr>
          <w:p>
            <w:pPr>
              <w:keepNext w:val="1"/>
              <w:spacing w:before="20" w:after="20"/>
            </w:pPr>
            <w:r>
              <w:rPr>
                <w:rFonts w:ascii="Times New Roman" w:hAnsi="Times New Roman" w:cs="Times New Roman"/>
                <w:b/>
                <w:sz w:val="18"/>
              </w:rPr>
              <w:t>Total de código de producción</w:t>
            </w:r>
          </w:p>
        </w:tc>
        <w:tc>
          <w:tcPr>
            <w:tcW w:type="dxa" w:w="1080"/>
            <w:shd w:val="clear" w:color="auto" w:fill="F2F5FA"/>
          </w:tcPr>
          <w:p>
            <w:pPr>
              <w:keepNext w:val="1"/>
              <w:spacing w:before="20" w:after="20"/>
              <w:jc w:val="center"/>
            </w:pPr>
            <w:r>
              <w:rPr>
                <w:rFonts w:ascii="Times New Roman" w:hAnsi="Times New Roman" w:cs="Times New Roman"/>
                <w:b/>
                <w:sz w:val="18"/>
              </w:rPr>
              <w:t>103</w:t>
            </w:r>
          </w:p>
        </w:tc>
        <w:tc>
          <w:tcPr>
            <w:tcW w:type="dxa" w:w="1440"/>
            <w:shd w:val="clear" w:color="auto" w:fill="F2F5FA"/>
          </w:tcPr>
          <w:p>
            <w:pPr>
              <w:keepNext w:val="1"/>
              <w:spacing w:before="20" w:after="20"/>
              <w:jc w:val="right"/>
            </w:pPr>
            <w:r>
              <w:rPr>
                <w:rFonts w:ascii="Times New Roman" w:hAnsi="Times New Roman" w:cs="Times New Roman"/>
                <w:b/>
                <w:sz w:val="18"/>
              </w:rPr>
              <w:t>7,557</w:t>
            </w:r>
          </w:p>
        </w:tc>
        <w:tc>
          <w:tcPr>
            <w:tcW w:type="dxa" w:w="1584"/>
            <w:shd w:val="clear" w:color="auto" w:fill="F2F5FA"/>
          </w:tcPr>
          <w:p>
            <w:pPr>
              <w:keepNext w:val="1"/>
              <w:spacing w:before="20" w:after="20"/>
              <w:jc w:val="right"/>
            </w:pPr>
            <w:r>
              <w:rPr>
                <w:rFonts w:ascii="Times New Roman" w:hAnsi="Times New Roman" w:cs="Times New Roman"/>
                <w:b/>
                <w:sz w:val="18"/>
              </w:rPr>
              <w:t>5,294</w:t>
            </w:r>
          </w:p>
        </w:tc>
        <w:tc>
          <w:tcPr>
            <w:tcW w:type="dxa" w:w="1512"/>
            <w:shd w:val="clear" w:color="auto" w:fill="F2F5FA"/>
          </w:tcPr>
          <w:p>
            <w:pPr>
              <w:keepNext w:val="1"/>
              <w:spacing w:before="20" w:after="20"/>
              <w:jc w:val="right"/>
            </w:pPr>
            <w:r>
              <w:rPr>
                <w:rFonts w:ascii="Times New Roman" w:hAnsi="Times New Roman" w:cs="Times New Roman"/>
                <w:b/>
                <w:sz w:val="18"/>
              </w:rPr>
              <w:t>511</w:t>
            </w:r>
          </w:p>
        </w:tc>
      </w:tr>
      <w:tr>
        <w:trPr>
          <w:cantSplit w:val="1"/>
        </w:trPr>
        <w:tc>
          <w:tcPr>
            <w:tcW w:type="dxa" w:w="3384"/>
          </w:tcPr>
          <w:p>
            <w:pPr>
              <w:spacing w:before="20" w:after="20"/>
            </w:pPr>
            <w:r>
              <w:rPr>
                <w:rFonts w:ascii="Times New Roman" w:hAnsi="Times New Roman" w:cs="Times New Roman"/>
                <w:sz w:val="18"/>
              </w:rPr>
              <w:t>Pruebas automatizadas (tests/)</w:t>
            </w:r>
          </w:p>
        </w:tc>
        <w:tc>
          <w:tcPr>
            <w:tcW w:type="dxa" w:w="1080"/>
          </w:tcPr>
          <w:p>
            <w:pPr>
              <w:spacing w:before="20" w:after="20"/>
              <w:jc w:val="center"/>
            </w:pPr>
            <w:r>
              <w:rPr>
                <w:rFonts w:ascii="Times New Roman" w:hAnsi="Times New Roman" w:cs="Times New Roman"/>
                <w:sz w:val="18"/>
              </w:rPr>
              <w:t>15</w:t>
            </w:r>
          </w:p>
        </w:tc>
        <w:tc>
          <w:tcPr>
            <w:tcW w:type="dxa" w:w="1440"/>
          </w:tcPr>
          <w:p>
            <w:pPr>
              <w:spacing w:before="20" w:after="20"/>
              <w:jc w:val="right"/>
            </w:pPr>
            <w:r>
              <w:rPr>
                <w:rFonts w:ascii="Times New Roman" w:hAnsi="Times New Roman" w:cs="Times New Roman"/>
                <w:sz w:val="18"/>
              </w:rPr>
              <w:t>1,203</w:t>
            </w:r>
          </w:p>
        </w:tc>
        <w:tc>
          <w:tcPr>
            <w:tcW w:type="dxa" w:w="1584"/>
          </w:tcPr>
          <w:p>
            <w:pPr>
              <w:spacing w:before="20" w:after="20"/>
              <w:jc w:val="right"/>
            </w:pPr>
            <w:r>
              <w:rPr>
                <w:rFonts w:ascii="Times New Roman" w:hAnsi="Times New Roman" w:cs="Times New Roman"/>
                <w:sz w:val="18"/>
              </w:rPr>
              <w:t>716</w:t>
            </w:r>
          </w:p>
        </w:tc>
        <w:tc>
          <w:tcPr>
            <w:tcW w:type="dxa" w:w="1512"/>
          </w:tcPr>
          <w:p>
            <w:pPr>
              <w:spacing w:before="20" w:after="20"/>
              <w:jc w:val="right"/>
            </w:pPr>
            <w:r>
              <w:rPr>
                <w:rFonts w:ascii="Times New Roman" w:hAnsi="Times New Roman" w:cs="Times New Roman"/>
                <w:sz w:val="18"/>
              </w:rPr>
              <w:t>91</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Además: 41 clases y 204 métodos en app/ (5.0 métodos por clase), densidad de comentarios del 13 % en la lógica de la aplicación, script SQL de 565 líneas y archivo de consultas de reportes de 123 líneas.</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12.2. Métricas de complejidad</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 midió la complejidad ciclomática de McCabe de cada método (1 + número de decisiones: if, for, foreach, while, case, catch, &amp;&amp;, ||, ?? y ?).</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816"/>
        <w:gridCol w:w="1296"/>
        <w:gridCol w:w="1368"/>
        <w:gridCol w:w="1224"/>
        <w:gridCol w:w="1296"/>
      </w:tblGrid>
      <w:tr>
        <w:trPr>
          <w:cantSplit w:val="1"/>
          <w:tblHeader w:val="1"/>
        </w:trPr>
        <w:tc>
          <w:tcPr>
            <w:tcW w:type="dxa" w:w="3816"/>
            <w:shd w:val="clear" w:color="auto" w:fill="1F3864"/>
          </w:tcPr>
          <w:p>
            <w:pPr>
              <w:keepNext w:val="1"/>
              <w:spacing w:before="20" w:after="20"/>
            </w:pPr>
            <w:r>
              <w:rPr>
                <w:rFonts w:ascii="Times New Roman" w:hAnsi="Times New Roman" w:cs="Times New Roman"/>
                <w:b/>
                <w:color w:val="FFFFFF"/>
                <w:sz w:val="18"/>
              </w:rPr>
              <w:t>Indicador</w:t>
            </w:r>
          </w:p>
        </w:tc>
        <w:tc>
          <w:tcPr>
            <w:tcW w:type="dxa" w:w="1296"/>
            <w:shd w:val="clear" w:color="auto" w:fill="1F3864"/>
          </w:tcPr>
          <w:p>
            <w:pPr>
              <w:keepNext w:val="1"/>
              <w:spacing w:before="20" w:after="20"/>
              <w:jc w:val="center"/>
            </w:pPr>
            <w:r>
              <w:rPr>
                <w:rFonts w:ascii="Times New Roman" w:hAnsi="Times New Roman" w:cs="Times New Roman"/>
                <w:b/>
                <w:color w:val="FFFFFF"/>
                <w:sz w:val="18"/>
              </w:rPr>
              <w:t>app/</w:t>
            </w:r>
          </w:p>
        </w:tc>
        <w:tc>
          <w:tcPr>
            <w:tcW w:type="dxa" w:w="1368"/>
            <w:shd w:val="clear" w:color="auto" w:fill="1F3864"/>
          </w:tcPr>
          <w:p>
            <w:pPr>
              <w:keepNext w:val="1"/>
              <w:spacing w:before="20" w:after="20"/>
              <w:jc w:val="center"/>
            </w:pPr>
            <w:r>
              <w:rPr>
                <w:rFonts w:ascii="Times New Roman" w:hAnsi="Times New Roman" w:cs="Times New Roman"/>
                <w:b/>
                <w:color w:val="FFFFFF"/>
                <w:sz w:val="18"/>
              </w:rPr>
              <w:t>Migraciones</w:t>
            </w:r>
          </w:p>
        </w:tc>
        <w:tc>
          <w:tcPr>
            <w:tcW w:type="dxa" w:w="1224"/>
            <w:shd w:val="clear" w:color="auto" w:fill="1F3864"/>
          </w:tcPr>
          <w:p>
            <w:pPr>
              <w:keepNext w:val="1"/>
              <w:spacing w:before="20" w:after="20"/>
              <w:jc w:val="center"/>
            </w:pPr>
            <w:r>
              <w:rPr>
                <w:rFonts w:ascii="Times New Roman" w:hAnsi="Times New Roman" w:cs="Times New Roman"/>
                <w:b/>
                <w:color w:val="FFFFFF"/>
                <w:sz w:val="18"/>
              </w:rPr>
              <w:t>Seeders</w:t>
            </w:r>
          </w:p>
        </w:tc>
        <w:tc>
          <w:tcPr>
            <w:tcW w:type="dxa" w:w="1296"/>
            <w:shd w:val="clear" w:color="auto" w:fill="1F3864"/>
          </w:tcPr>
          <w:p>
            <w:pPr>
              <w:keepNext w:val="1"/>
              <w:spacing w:before="20" w:after="20"/>
              <w:jc w:val="center"/>
            </w:pPr>
            <w:r>
              <w:rPr>
                <w:rFonts w:ascii="Times New Roman" w:hAnsi="Times New Roman" w:cs="Times New Roman"/>
                <w:b/>
                <w:color w:val="FFFFFF"/>
                <w:sz w:val="18"/>
              </w:rPr>
              <w:t>Pruebas</w:t>
            </w:r>
          </w:p>
        </w:tc>
      </w:tr>
      <w:tr>
        <w:trPr>
          <w:cantSplit w:val="1"/>
        </w:trPr>
        <w:tc>
          <w:tcPr>
            <w:tcW w:type="dxa" w:w="3816"/>
          </w:tcPr>
          <w:p>
            <w:pPr>
              <w:keepNext w:val="1"/>
              <w:spacing w:before="20" w:after="20"/>
            </w:pPr>
            <w:r>
              <w:rPr>
                <w:rFonts w:ascii="Times New Roman" w:hAnsi="Times New Roman" w:cs="Times New Roman"/>
                <w:sz w:val="18"/>
              </w:rPr>
              <w:t>Complejidad ciclomática promedio por método</w:t>
            </w:r>
          </w:p>
        </w:tc>
        <w:tc>
          <w:tcPr>
            <w:tcW w:type="dxa" w:w="1296"/>
          </w:tcPr>
          <w:p>
            <w:pPr>
              <w:keepNext w:val="1"/>
              <w:spacing w:before="20" w:after="20"/>
              <w:jc w:val="center"/>
            </w:pPr>
            <w:r>
              <w:rPr>
                <w:rFonts w:ascii="Times New Roman" w:hAnsi="Times New Roman" w:cs="Times New Roman"/>
                <w:sz w:val="18"/>
              </w:rPr>
              <w:t>1.96</w:t>
            </w:r>
          </w:p>
        </w:tc>
        <w:tc>
          <w:tcPr>
            <w:tcW w:type="dxa" w:w="1368"/>
          </w:tcPr>
          <w:p>
            <w:pPr>
              <w:keepNext w:val="1"/>
              <w:spacing w:before="20" w:after="20"/>
              <w:jc w:val="center"/>
            </w:pPr>
            <w:r>
              <w:rPr>
                <w:rFonts w:ascii="Times New Roman" w:hAnsi="Times New Roman" w:cs="Times New Roman"/>
                <w:sz w:val="18"/>
              </w:rPr>
              <w:t>1.04</w:t>
            </w:r>
          </w:p>
        </w:tc>
        <w:tc>
          <w:tcPr>
            <w:tcW w:type="dxa" w:w="1224"/>
          </w:tcPr>
          <w:p>
            <w:pPr>
              <w:keepNext w:val="1"/>
              <w:spacing w:before="20" w:after="20"/>
              <w:jc w:val="center"/>
            </w:pPr>
            <w:r>
              <w:rPr>
                <w:rFonts w:ascii="Times New Roman" w:hAnsi="Times New Roman" w:cs="Times New Roman"/>
                <w:sz w:val="18"/>
              </w:rPr>
              <w:t>7.79</w:t>
            </w:r>
          </w:p>
        </w:tc>
        <w:tc>
          <w:tcPr>
            <w:tcW w:type="dxa" w:w="1296"/>
          </w:tcPr>
          <w:p>
            <w:pPr>
              <w:keepNext w:val="1"/>
              <w:spacing w:before="20" w:after="20"/>
              <w:jc w:val="center"/>
            </w:pPr>
            <w:r>
              <w:rPr>
                <w:rFonts w:ascii="Times New Roman" w:hAnsi="Times New Roman" w:cs="Times New Roman"/>
                <w:sz w:val="18"/>
              </w:rPr>
              <w:t>1.11</w:t>
            </w:r>
          </w:p>
        </w:tc>
      </w:tr>
      <w:tr>
        <w:trPr>
          <w:cantSplit w:val="1"/>
        </w:trPr>
        <w:tc>
          <w:tcPr>
            <w:tcW w:type="dxa" w:w="3816"/>
            <w:shd w:val="clear" w:color="auto" w:fill="F2F5FA"/>
          </w:tcPr>
          <w:p>
            <w:pPr>
              <w:keepNext w:val="1"/>
              <w:spacing w:before="20" w:after="20"/>
            </w:pPr>
            <w:r>
              <w:rPr>
                <w:rFonts w:ascii="Times New Roman" w:hAnsi="Times New Roman" w:cs="Times New Roman"/>
                <w:sz w:val="18"/>
              </w:rPr>
              <w:t>Complejidad máxima</w:t>
            </w:r>
          </w:p>
        </w:tc>
        <w:tc>
          <w:tcPr>
            <w:tcW w:type="dxa" w:w="1296"/>
            <w:shd w:val="clear" w:color="auto" w:fill="F2F5FA"/>
          </w:tcPr>
          <w:p>
            <w:pPr>
              <w:keepNext w:val="1"/>
              <w:spacing w:before="20" w:after="20"/>
              <w:jc w:val="center"/>
            </w:pPr>
            <w:r>
              <w:rPr>
                <w:rFonts w:ascii="Times New Roman" w:hAnsi="Times New Roman" w:cs="Times New Roman"/>
                <w:sz w:val="18"/>
              </w:rPr>
              <w:t>18</w:t>
            </w:r>
          </w:p>
        </w:tc>
        <w:tc>
          <w:tcPr>
            <w:tcW w:type="dxa" w:w="1368"/>
            <w:shd w:val="clear" w:color="auto" w:fill="F2F5FA"/>
          </w:tcPr>
          <w:p>
            <w:pPr>
              <w:keepNext w:val="1"/>
              <w:spacing w:before="20" w:after="20"/>
              <w:jc w:val="center"/>
            </w:pPr>
            <w:r>
              <w:rPr>
                <w:rFonts w:ascii="Times New Roman" w:hAnsi="Times New Roman" w:cs="Times New Roman"/>
                <w:sz w:val="18"/>
              </w:rPr>
              <w:t>2</w:t>
            </w:r>
          </w:p>
        </w:tc>
        <w:tc>
          <w:tcPr>
            <w:tcW w:type="dxa" w:w="1224"/>
            <w:shd w:val="clear" w:color="auto" w:fill="F2F5FA"/>
          </w:tcPr>
          <w:p>
            <w:pPr>
              <w:keepNext w:val="1"/>
              <w:spacing w:before="20" w:after="20"/>
              <w:jc w:val="center"/>
            </w:pPr>
            <w:r>
              <w:rPr>
                <w:rFonts w:ascii="Times New Roman" w:hAnsi="Times New Roman" w:cs="Times New Roman"/>
                <w:sz w:val="18"/>
              </w:rPr>
              <w:t>60</w:t>
            </w:r>
          </w:p>
        </w:tc>
        <w:tc>
          <w:tcPr>
            <w:tcW w:type="dxa" w:w="1296"/>
            <w:shd w:val="clear" w:color="auto" w:fill="F2F5FA"/>
          </w:tcPr>
          <w:p>
            <w:pPr>
              <w:keepNext w:val="1"/>
              <w:spacing w:before="20" w:after="20"/>
              <w:jc w:val="center"/>
            </w:pPr>
            <w:r>
              <w:rPr>
                <w:rFonts w:ascii="Times New Roman" w:hAnsi="Times New Roman" w:cs="Times New Roman"/>
                <w:sz w:val="18"/>
              </w:rPr>
              <w:t>3</w:t>
            </w:r>
          </w:p>
        </w:tc>
      </w:tr>
      <w:tr>
        <w:trPr>
          <w:cantSplit w:val="1"/>
        </w:trPr>
        <w:tc>
          <w:tcPr>
            <w:tcW w:type="dxa" w:w="3816"/>
          </w:tcPr>
          <w:p>
            <w:pPr>
              <w:spacing w:before="20" w:after="20"/>
            </w:pPr>
            <w:r>
              <w:rPr>
                <w:rFonts w:ascii="Times New Roman" w:hAnsi="Times New Roman" w:cs="Times New Roman"/>
                <w:sz w:val="18"/>
              </w:rPr>
              <w:t>Métodos con complejidad mayor a 10</w:t>
            </w:r>
          </w:p>
        </w:tc>
        <w:tc>
          <w:tcPr>
            <w:tcW w:type="dxa" w:w="1296"/>
          </w:tcPr>
          <w:p>
            <w:pPr>
              <w:spacing w:before="20" w:after="20"/>
              <w:jc w:val="center"/>
            </w:pPr>
            <w:r>
              <w:rPr>
                <w:rFonts w:ascii="Times New Roman" w:hAnsi="Times New Roman" w:cs="Times New Roman"/>
                <w:sz w:val="18"/>
              </w:rPr>
              <w:t>3</w:t>
            </w:r>
          </w:p>
        </w:tc>
        <w:tc>
          <w:tcPr>
            <w:tcW w:type="dxa" w:w="1368"/>
          </w:tcPr>
          <w:p>
            <w:pPr>
              <w:spacing w:before="20" w:after="20"/>
              <w:jc w:val="center"/>
            </w:pPr>
            <w:r>
              <w:rPr>
                <w:rFonts w:ascii="Times New Roman" w:hAnsi="Times New Roman" w:cs="Times New Roman"/>
                <w:sz w:val="18"/>
              </w:rPr>
              <w:t>0</w:t>
            </w:r>
          </w:p>
        </w:tc>
        <w:tc>
          <w:tcPr>
            <w:tcW w:type="dxa" w:w="1224"/>
          </w:tcPr>
          <w:p>
            <w:pPr>
              <w:spacing w:before="20" w:after="20"/>
              <w:jc w:val="center"/>
            </w:pPr>
            <w:r>
              <w:rPr>
                <w:rFonts w:ascii="Times New Roman" w:hAnsi="Times New Roman" w:cs="Times New Roman"/>
                <w:sz w:val="18"/>
              </w:rPr>
              <w:t>2</w:t>
            </w:r>
          </w:p>
        </w:tc>
        <w:tc>
          <w:tcPr>
            <w:tcW w:type="dxa" w:w="1296"/>
          </w:tcPr>
          <w:p>
            <w:pPr>
              <w:spacing w:before="20" w:after="20"/>
              <w:jc w:val="center"/>
            </w:pPr>
            <w:r>
              <w:rPr>
                <w:rFonts w:ascii="Times New Roman" w:hAnsi="Times New Roman" w:cs="Times New Roman"/>
                <w:sz w:val="18"/>
              </w:rPr>
              <w:t>0</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Métodos que superan el límite recomendado de 10 y que conviene refactorizar: ImportadorKml::encadenar (18), ImportadorKml::leer (14), TrazoLineaController::puntos (13), TransmetroDatos::completarLinea (11) y TransmetroDatos::generar (60, porque concentra la carga de los datos iniciales). Ninguno pertenece a la operación diaria del operador.</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12.3. Métricas de la base de datos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184"/>
        <w:gridCol w:w="3816"/>
      </w:tblGrid>
      <w:tr>
        <w:trPr>
          <w:cantSplit w:val="1"/>
          <w:tblHeader w:val="1"/>
        </w:trPr>
        <w:tc>
          <w:tcPr>
            <w:tcW w:type="dxa" w:w="5184"/>
            <w:shd w:val="clear" w:color="auto" w:fill="1F3864"/>
          </w:tcPr>
          <w:p>
            <w:pPr>
              <w:keepNext w:val="1"/>
              <w:spacing w:before="20" w:after="20"/>
            </w:pPr>
            <w:r>
              <w:rPr>
                <w:rFonts w:ascii="Times New Roman" w:hAnsi="Times New Roman" w:cs="Times New Roman"/>
                <w:b/>
                <w:color w:val="FFFFFF"/>
                <w:sz w:val="18"/>
              </w:rPr>
              <w:t>Indicador</w:t>
            </w:r>
          </w:p>
        </w:tc>
        <w:tc>
          <w:tcPr>
            <w:tcW w:type="dxa" w:w="3816"/>
            <w:shd w:val="clear" w:color="auto" w:fill="1F3864"/>
          </w:tcPr>
          <w:p>
            <w:pPr>
              <w:keepNext w:val="1"/>
              <w:spacing w:before="20" w:after="20"/>
            </w:pPr>
            <w:r>
              <w:rPr>
                <w:rFonts w:ascii="Times New Roman" w:hAnsi="Times New Roman" w:cs="Times New Roman"/>
                <w:b/>
                <w:color w:val="FFFFFF"/>
                <w:sz w:val="18"/>
              </w:rPr>
              <w:t>Valor</w:t>
            </w:r>
          </w:p>
        </w:tc>
      </w:tr>
      <w:tr>
        <w:trPr>
          <w:cantSplit w:val="1"/>
        </w:trPr>
        <w:tc>
          <w:tcPr>
            <w:tcW w:type="dxa" w:w="5184"/>
          </w:tcPr>
          <w:p>
            <w:pPr>
              <w:keepNext w:val="1"/>
              <w:spacing w:before="20" w:after="20"/>
            </w:pPr>
            <w:r>
              <w:rPr>
                <w:rFonts w:ascii="Times New Roman" w:hAnsi="Times New Roman" w:cs="Times New Roman"/>
                <w:sz w:val="18"/>
              </w:rPr>
              <w:t>Tablas del dominio + users</w:t>
            </w:r>
          </w:p>
        </w:tc>
        <w:tc>
          <w:tcPr>
            <w:tcW w:type="dxa" w:w="3816"/>
          </w:tcPr>
          <w:p>
            <w:pPr>
              <w:keepNext w:val="1"/>
              <w:spacing w:before="20" w:after="20"/>
            </w:pPr>
            <w:r>
              <w:rPr>
                <w:rFonts w:ascii="Times New Roman" w:hAnsi="Times New Roman" w:cs="Times New Roman"/>
                <w:sz w:val="18"/>
              </w:rPr>
              <w:t>20 + 1</w:t>
            </w:r>
          </w:p>
        </w:tc>
      </w:tr>
      <w:tr>
        <w:trPr>
          <w:cantSplit w:val="1"/>
        </w:trPr>
        <w:tc>
          <w:tcPr>
            <w:tcW w:type="dxa" w:w="5184"/>
            <w:shd w:val="clear" w:color="auto" w:fill="F2F5FA"/>
          </w:tcPr>
          <w:p>
            <w:pPr>
              <w:keepNext w:val="1"/>
              <w:spacing w:before="20" w:after="20"/>
            </w:pPr>
            <w:r>
              <w:rPr>
                <w:rFonts w:ascii="Times New Roman" w:hAnsi="Times New Roman" w:cs="Times New Roman"/>
                <w:sz w:val="18"/>
              </w:rPr>
              <w:t>Columnas</w:t>
            </w:r>
          </w:p>
        </w:tc>
        <w:tc>
          <w:tcPr>
            <w:tcW w:type="dxa" w:w="3816"/>
            <w:shd w:val="clear" w:color="auto" w:fill="F2F5FA"/>
          </w:tcPr>
          <w:p>
            <w:pPr>
              <w:keepNext w:val="1"/>
              <w:spacing w:before="20" w:after="20"/>
            </w:pPr>
            <w:r>
              <w:rPr>
                <w:rFonts w:ascii="Times New Roman" w:hAnsi="Times New Roman" w:cs="Times New Roman"/>
                <w:sz w:val="18"/>
              </w:rPr>
              <w:t>135</w:t>
            </w:r>
          </w:p>
        </w:tc>
      </w:tr>
      <w:tr>
        <w:trPr>
          <w:cantSplit w:val="1"/>
        </w:trPr>
        <w:tc>
          <w:tcPr>
            <w:tcW w:type="dxa" w:w="5184"/>
          </w:tcPr>
          <w:p>
            <w:pPr>
              <w:keepNext w:val="1"/>
              <w:spacing w:before="20" w:after="20"/>
            </w:pPr>
            <w:r>
              <w:rPr>
                <w:rFonts w:ascii="Times New Roman" w:hAnsi="Times New Roman" w:cs="Times New Roman"/>
                <w:sz w:val="18"/>
              </w:rPr>
              <w:t>Llaves foráneas</w:t>
            </w:r>
          </w:p>
        </w:tc>
        <w:tc>
          <w:tcPr>
            <w:tcW w:type="dxa" w:w="3816"/>
          </w:tcPr>
          <w:p>
            <w:pPr>
              <w:keepNext w:val="1"/>
              <w:spacing w:before="20" w:after="20"/>
            </w:pPr>
            <w:r>
              <w:rPr>
                <w:rFonts w:ascii="Times New Roman" w:hAnsi="Times New Roman" w:cs="Times New Roman"/>
                <w:sz w:val="18"/>
              </w:rPr>
              <w:t>28</w:t>
            </w:r>
          </w:p>
        </w:tc>
      </w:tr>
      <w:tr>
        <w:trPr>
          <w:cantSplit w:val="1"/>
        </w:trPr>
        <w:tc>
          <w:tcPr>
            <w:tcW w:type="dxa" w:w="5184"/>
            <w:shd w:val="clear" w:color="auto" w:fill="F2F5FA"/>
          </w:tcPr>
          <w:p>
            <w:pPr>
              <w:keepNext w:val="1"/>
              <w:spacing w:before="20" w:after="20"/>
            </w:pPr>
            <w:r>
              <w:rPr>
                <w:rFonts w:ascii="Times New Roman" w:hAnsi="Times New Roman" w:cs="Times New Roman"/>
                <w:sz w:val="18"/>
              </w:rPr>
              <w:t>Restricciones CHECK</w:t>
            </w:r>
          </w:p>
        </w:tc>
        <w:tc>
          <w:tcPr>
            <w:tcW w:type="dxa" w:w="3816"/>
            <w:shd w:val="clear" w:color="auto" w:fill="F2F5FA"/>
          </w:tcPr>
          <w:p>
            <w:pPr>
              <w:keepNext w:val="1"/>
              <w:spacing w:before="20" w:after="20"/>
            </w:pPr>
            <w:r>
              <w:rPr>
                <w:rFonts w:ascii="Times New Roman" w:hAnsi="Times New Roman" w:cs="Times New Roman"/>
                <w:sz w:val="18"/>
              </w:rPr>
              <w:t>39</w:t>
            </w:r>
          </w:p>
        </w:tc>
      </w:tr>
      <w:tr>
        <w:trPr>
          <w:cantSplit w:val="1"/>
        </w:trPr>
        <w:tc>
          <w:tcPr>
            <w:tcW w:type="dxa" w:w="5184"/>
          </w:tcPr>
          <w:p>
            <w:pPr>
              <w:keepNext w:val="1"/>
              <w:spacing w:before="20" w:after="20"/>
            </w:pPr>
            <w:r>
              <w:rPr>
                <w:rFonts w:ascii="Times New Roman" w:hAnsi="Times New Roman" w:cs="Times New Roman"/>
                <w:sz w:val="18"/>
              </w:rPr>
              <w:t>Índices</w:t>
            </w:r>
          </w:p>
        </w:tc>
        <w:tc>
          <w:tcPr>
            <w:tcW w:type="dxa" w:w="3816"/>
          </w:tcPr>
          <w:p>
            <w:pPr>
              <w:keepNext w:val="1"/>
              <w:spacing w:before="20" w:after="20"/>
            </w:pPr>
            <w:r>
              <w:rPr>
                <w:rFonts w:ascii="Times New Roman" w:hAnsi="Times New Roman" w:cs="Times New Roman"/>
                <w:sz w:val="18"/>
              </w:rPr>
              <w:t>65</w:t>
            </w:r>
          </w:p>
        </w:tc>
      </w:tr>
      <w:tr>
        <w:trPr>
          <w:cantSplit w:val="1"/>
        </w:trPr>
        <w:tc>
          <w:tcPr>
            <w:tcW w:type="dxa" w:w="5184"/>
            <w:shd w:val="clear" w:color="auto" w:fill="F2F5FA"/>
          </w:tcPr>
          <w:p>
            <w:pPr>
              <w:keepNext w:val="1"/>
              <w:spacing w:before="20" w:after="20"/>
            </w:pPr>
            <w:r>
              <w:rPr>
                <w:rFonts w:ascii="Times New Roman" w:hAnsi="Times New Roman" w:cs="Times New Roman"/>
                <w:sz w:val="18"/>
              </w:rPr>
              <w:t>Triggers / procedimientos almacenados</w:t>
            </w:r>
          </w:p>
        </w:tc>
        <w:tc>
          <w:tcPr>
            <w:tcW w:type="dxa" w:w="3816"/>
            <w:shd w:val="clear" w:color="auto" w:fill="F2F5FA"/>
          </w:tcPr>
          <w:p>
            <w:pPr>
              <w:keepNext w:val="1"/>
              <w:spacing w:before="20" w:after="20"/>
            </w:pPr>
            <w:r>
              <w:rPr>
                <w:rFonts w:ascii="Times New Roman" w:hAnsi="Times New Roman" w:cs="Times New Roman"/>
                <w:sz w:val="18"/>
              </w:rPr>
              <w:t>5 / 1</w:t>
            </w:r>
          </w:p>
        </w:tc>
      </w:tr>
      <w:tr>
        <w:trPr>
          <w:cantSplit w:val="1"/>
        </w:trPr>
        <w:tc>
          <w:tcPr>
            <w:tcW w:type="dxa" w:w="5184"/>
          </w:tcPr>
          <w:p>
            <w:pPr>
              <w:keepNext w:val="1"/>
              <w:spacing w:before="20" w:after="20"/>
            </w:pPr>
            <w:r>
              <w:rPr>
                <w:rFonts w:ascii="Times New Roman" w:hAnsi="Times New Roman" w:cs="Times New Roman"/>
                <w:sz w:val="18"/>
              </w:rPr>
              <w:t>Tablas con Row Level Security</w:t>
            </w:r>
          </w:p>
        </w:tc>
        <w:tc>
          <w:tcPr>
            <w:tcW w:type="dxa" w:w="3816"/>
          </w:tcPr>
          <w:p>
            <w:pPr>
              <w:keepNext w:val="1"/>
              <w:spacing w:before="20" w:after="20"/>
            </w:pPr>
            <w:r>
              <w:rPr>
                <w:rFonts w:ascii="Times New Roman" w:hAnsi="Times New Roman" w:cs="Times New Roman"/>
                <w:sz w:val="18"/>
              </w:rPr>
              <w:t>21 de 21 (100 %)</w:t>
            </w:r>
          </w:p>
        </w:tc>
      </w:tr>
      <w:tr>
        <w:trPr>
          <w:cantSplit w:val="1"/>
        </w:trPr>
        <w:tc>
          <w:tcPr>
            <w:tcW w:type="dxa" w:w="5184"/>
            <w:shd w:val="clear" w:color="auto" w:fill="F2F5FA"/>
          </w:tcPr>
          <w:p>
            <w:pPr>
              <w:spacing w:before="20" w:after="20"/>
            </w:pPr>
            <w:r>
              <w:rPr>
                <w:rFonts w:ascii="Times New Roman" w:hAnsi="Times New Roman" w:cs="Times New Roman"/>
                <w:sz w:val="18"/>
              </w:rPr>
              <w:t>Reglas del enunciado validadas en la base de datos</w:t>
            </w:r>
          </w:p>
        </w:tc>
        <w:tc>
          <w:tcPr>
            <w:tcW w:type="dxa" w:w="3816"/>
            <w:shd w:val="clear" w:color="auto" w:fill="F2F5FA"/>
          </w:tcPr>
          <w:p>
            <w:pPr>
              <w:spacing w:before="20" w:after="20"/>
            </w:pPr>
            <w:r>
              <w:rPr>
                <w:rFonts w:ascii="Times New Roman" w:hAnsi="Times New Roman" w:cs="Times New Roman"/>
                <w:sz w:val="18"/>
              </w:rPr>
              <w:t>6 de 6 reglas de integridad (puntos 3, 5, 7, 10, 13 y 14)</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12.4. Métricas de calidad: pruebas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808"/>
        <w:gridCol w:w="1007"/>
        <w:gridCol w:w="1152"/>
        <w:gridCol w:w="4031"/>
      </w:tblGrid>
      <w:tr>
        <w:trPr>
          <w:cantSplit w:val="1"/>
          <w:tblHeader w:val="1"/>
        </w:trPr>
        <w:tc>
          <w:tcPr>
            <w:tcW w:type="dxa" w:w="2808"/>
            <w:shd w:val="clear" w:color="auto" w:fill="1F3864"/>
          </w:tcPr>
          <w:p>
            <w:pPr>
              <w:keepNext w:val="1"/>
              <w:spacing w:before="20" w:after="20"/>
            </w:pPr>
            <w:r>
              <w:rPr>
                <w:rFonts w:ascii="Times New Roman" w:hAnsi="Times New Roman" w:cs="Times New Roman"/>
                <w:b/>
                <w:color w:val="FFFFFF"/>
                <w:sz w:val="18"/>
              </w:rPr>
              <w:t>Archivo de pruebas</w:t>
            </w:r>
          </w:p>
        </w:tc>
        <w:tc>
          <w:tcPr>
            <w:tcW w:type="dxa" w:w="1008"/>
            <w:shd w:val="clear" w:color="auto" w:fill="1F3864"/>
          </w:tcPr>
          <w:p>
            <w:pPr>
              <w:keepNext w:val="1"/>
              <w:spacing w:before="20" w:after="20"/>
              <w:jc w:val="center"/>
            </w:pPr>
            <w:r>
              <w:rPr>
                <w:rFonts w:ascii="Times New Roman" w:hAnsi="Times New Roman" w:cs="Times New Roman"/>
                <w:b/>
                <w:color w:val="FFFFFF"/>
                <w:sz w:val="18"/>
              </w:rPr>
              <w:t>Pruebas</w:t>
            </w:r>
          </w:p>
        </w:tc>
        <w:tc>
          <w:tcPr>
            <w:tcW w:type="dxa" w:w="1152"/>
            <w:shd w:val="clear" w:color="auto" w:fill="1F3864"/>
          </w:tcPr>
          <w:p>
            <w:pPr>
              <w:keepNext w:val="1"/>
              <w:spacing w:before="20" w:after="20"/>
              <w:jc w:val="center"/>
            </w:pPr>
            <w:r>
              <w:rPr>
                <w:rFonts w:ascii="Times New Roman" w:hAnsi="Times New Roman" w:cs="Times New Roman"/>
                <w:b/>
                <w:color w:val="FFFFFF"/>
                <w:sz w:val="18"/>
              </w:rPr>
              <w:t>Aserciones</w:t>
            </w:r>
          </w:p>
        </w:tc>
        <w:tc>
          <w:tcPr>
            <w:tcW w:type="dxa" w:w="4032"/>
            <w:shd w:val="clear" w:color="auto" w:fill="1F3864"/>
          </w:tcPr>
          <w:p>
            <w:pPr>
              <w:keepNext w:val="1"/>
              <w:spacing w:before="20" w:after="20"/>
            </w:pPr>
            <w:r>
              <w:rPr>
                <w:rFonts w:ascii="Times New Roman" w:hAnsi="Times New Roman" w:cs="Times New Roman"/>
                <w:b/>
                <w:color w:val="FFFFFF"/>
                <w:sz w:val="18"/>
              </w:rPr>
              <w:t>Qué verifica</w:t>
            </w:r>
          </w:p>
        </w:tc>
      </w:tr>
      <w:tr>
        <w:trPr>
          <w:cantSplit w:val="1"/>
        </w:trPr>
        <w:tc>
          <w:tcPr>
            <w:tcW w:type="dxa" w:w="2808"/>
          </w:tcPr>
          <w:p>
            <w:pPr>
              <w:keepNext w:val="1"/>
              <w:spacing w:before="20" w:after="20"/>
            </w:pPr>
            <w:r>
              <w:rPr>
                <w:rFonts w:ascii="Times New Roman" w:hAnsi="Times New Roman" w:cs="Times New Roman"/>
                <w:sz w:val="18"/>
              </w:rPr>
              <w:t>ReglasModelosTest (unitarias)</w:t>
            </w:r>
          </w:p>
        </w:tc>
        <w:tc>
          <w:tcPr>
            <w:tcW w:type="dxa" w:w="1008"/>
          </w:tcPr>
          <w:p>
            <w:pPr>
              <w:keepNext w:val="1"/>
              <w:spacing w:before="20" w:after="20"/>
              <w:jc w:val="center"/>
            </w:pPr>
            <w:r>
              <w:rPr>
                <w:rFonts w:ascii="Times New Roman" w:hAnsi="Times New Roman" w:cs="Times New Roman"/>
                <w:sz w:val="18"/>
              </w:rPr>
              <w:t>20</w:t>
            </w:r>
          </w:p>
        </w:tc>
        <w:tc>
          <w:tcPr>
            <w:tcW w:type="dxa" w:w="1152"/>
          </w:tcPr>
          <w:p>
            <w:pPr>
              <w:keepNext w:val="1"/>
              <w:spacing w:before="20" w:after="20"/>
              <w:jc w:val="center"/>
            </w:pPr>
            <w:r>
              <w:rPr>
                <w:rFonts w:ascii="Times New Roman" w:hAnsi="Times New Roman" w:cs="Times New Roman"/>
                <w:sz w:val="18"/>
              </w:rPr>
              <w:t>20</w:t>
            </w:r>
          </w:p>
        </w:tc>
        <w:tc>
          <w:tcPr>
            <w:tcW w:type="dxa" w:w="4032"/>
          </w:tcPr>
          <w:p>
            <w:pPr>
              <w:keepNext w:val="1"/>
              <w:spacing w:before="20" w:after="20"/>
            </w:pPr>
            <w:r>
              <w:rPr>
                <w:rFonts w:ascii="Times New Roman" w:hAnsi="Times New Roman" w:cs="Times New Roman"/>
                <w:sz w:val="18"/>
              </w:rPr>
              <w:t>Reglas de los modelos: flota n-2n, espera extra, porcentajes</w:t>
            </w:r>
          </w:p>
        </w:tc>
      </w:tr>
      <w:tr>
        <w:trPr>
          <w:cantSplit w:val="1"/>
        </w:trPr>
        <w:tc>
          <w:tcPr>
            <w:tcW w:type="dxa" w:w="2808"/>
            <w:shd w:val="clear" w:color="auto" w:fill="F2F5FA"/>
          </w:tcPr>
          <w:p>
            <w:pPr>
              <w:keepNext w:val="1"/>
              <w:spacing w:before="20" w:after="20"/>
            </w:pPr>
            <w:r>
              <w:rPr>
                <w:rFonts w:ascii="Times New Roman" w:hAnsi="Times New Roman" w:cs="Times New Roman"/>
                <w:sz w:val="18"/>
              </w:rPr>
              <w:t>AutenticacionTest</w:t>
            </w:r>
          </w:p>
        </w:tc>
        <w:tc>
          <w:tcPr>
            <w:tcW w:type="dxa" w:w="1008"/>
            <w:shd w:val="clear" w:color="auto" w:fill="F2F5FA"/>
          </w:tcPr>
          <w:p>
            <w:pPr>
              <w:keepNext w:val="1"/>
              <w:spacing w:before="20" w:after="20"/>
              <w:jc w:val="center"/>
            </w:pPr>
            <w:r>
              <w:rPr>
                <w:rFonts w:ascii="Times New Roman" w:hAnsi="Times New Roman" w:cs="Times New Roman"/>
                <w:sz w:val="18"/>
              </w:rPr>
              <w:t>12</w:t>
            </w:r>
          </w:p>
        </w:tc>
        <w:tc>
          <w:tcPr>
            <w:tcW w:type="dxa" w:w="1152"/>
            <w:shd w:val="clear" w:color="auto" w:fill="F2F5FA"/>
          </w:tcPr>
          <w:p>
            <w:pPr>
              <w:keepNext w:val="1"/>
              <w:spacing w:before="20" w:after="20"/>
              <w:jc w:val="center"/>
            </w:pPr>
            <w:r>
              <w:rPr>
                <w:rFonts w:ascii="Times New Roman" w:hAnsi="Times New Roman" w:cs="Times New Roman"/>
                <w:sz w:val="18"/>
              </w:rPr>
              <w:t>36</w:t>
            </w:r>
          </w:p>
        </w:tc>
        <w:tc>
          <w:tcPr>
            <w:tcW w:type="dxa" w:w="4032"/>
            <w:shd w:val="clear" w:color="auto" w:fill="F2F5FA"/>
          </w:tcPr>
          <w:p>
            <w:pPr>
              <w:keepNext w:val="1"/>
              <w:spacing w:before="20" w:after="20"/>
            </w:pPr>
            <w:r>
              <w:rPr>
                <w:rFonts w:ascii="Times New Roman" w:hAnsi="Times New Roman" w:cs="Times New Roman"/>
                <w:sz w:val="18"/>
              </w:rPr>
              <w:t>Inicio de sesión y acceso por rol</w:t>
            </w:r>
          </w:p>
        </w:tc>
      </w:tr>
      <w:tr>
        <w:trPr>
          <w:cantSplit w:val="1"/>
        </w:trPr>
        <w:tc>
          <w:tcPr>
            <w:tcW w:type="dxa" w:w="2808"/>
          </w:tcPr>
          <w:p>
            <w:pPr>
              <w:keepNext w:val="1"/>
              <w:spacing w:before="20" w:after="20"/>
            </w:pPr>
            <w:r>
              <w:rPr>
                <w:rFonts w:ascii="Times New Roman" w:hAnsi="Times New Roman" w:cs="Times New Roman"/>
                <w:sz w:val="18"/>
              </w:rPr>
              <w:t>PantallasTest</w:t>
            </w:r>
          </w:p>
        </w:tc>
        <w:tc>
          <w:tcPr>
            <w:tcW w:type="dxa" w:w="1008"/>
          </w:tcPr>
          <w:p>
            <w:pPr>
              <w:keepNext w:val="1"/>
              <w:spacing w:before="20" w:after="20"/>
              <w:jc w:val="center"/>
            </w:pPr>
            <w:r>
              <w:rPr>
                <w:rFonts w:ascii="Times New Roman" w:hAnsi="Times New Roman" w:cs="Times New Roman"/>
                <w:sz w:val="18"/>
              </w:rPr>
              <w:t>17</w:t>
            </w:r>
          </w:p>
        </w:tc>
        <w:tc>
          <w:tcPr>
            <w:tcW w:type="dxa" w:w="1152"/>
          </w:tcPr>
          <w:p>
            <w:pPr>
              <w:keepNext w:val="1"/>
              <w:spacing w:before="20" w:after="20"/>
              <w:jc w:val="center"/>
            </w:pPr>
            <w:r>
              <w:rPr>
                <w:rFonts w:ascii="Times New Roman" w:hAnsi="Times New Roman" w:cs="Times New Roman"/>
                <w:sz w:val="18"/>
              </w:rPr>
              <w:t>25</w:t>
            </w:r>
          </w:p>
        </w:tc>
        <w:tc>
          <w:tcPr>
            <w:tcW w:type="dxa" w:w="4032"/>
          </w:tcPr>
          <w:p>
            <w:pPr>
              <w:keepNext w:val="1"/>
              <w:spacing w:before="20" w:after="20"/>
            </w:pPr>
            <w:r>
              <w:rPr>
                <w:rFonts w:ascii="Times New Roman" w:hAnsi="Times New Roman" w:cs="Times New Roman"/>
                <w:sz w:val="18"/>
              </w:rPr>
              <w:t>Que cada pantalla cargue para el rol correcto</w:t>
            </w:r>
          </w:p>
        </w:tc>
      </w:tr>
      <w:tr>
        <w:trPr>
          <w:cantSplit w:val="1"/>
        </w:trPr>
        <w:tc>
          <w:tcPr>
            <w:tcW w:type="dxa" w:w="2808"/>
            <w:shd w:val="clear" w:color="auto" w:fill="F2F5FA"/>
          </w:tcPr>
          <w:p>
            <w:pPr>
              <w:keepNext w:val="1"/>
              <w:spacing w:before="20" w:after="20"/>
            </w:pPr>
            <w:r>
              <w:rPr>
                <w:rFonts w:ascii="Times New Roman" w:hAnsi="Times New Roman" w:cs="Times New Roman"/>
                <w:sz w:val="18"/>
              </w:rPr>
              <w:t>ReglasBaseDatosTest</w:t>
            </w:r>
          </w:p>
        </w:tc>
        <w:tc>
          <w:tcPr>
            <w:tcW w:type="dxa" w:w="1008"/>
            <w:shd w:val="clear" w:color="auto" w:fill="F2F5FA"/>
          </w:tcPr>
          <w:p>
            <w:pPr>
              <w:keepNext w:val="1"/>
              <w:spacing w:before="20" w:after="20"/>
              <w:jc w:val="center"/>
            </w:pPr>
            <w:r>
              <w:rPr>
                <w:rFonts w:ascii="Times New Roman" w:hAnsi="Times New Roman" w:cs="Times New Roman"/>
                <w:sz w:val="18"/>
              </w:rPr>
              <w:t>12</w:t>
            </w:r>
          </w:p>
        </w:tc>
        <w:tc>
          <w:tcPr>
            <w:tcW w:type="dxa" w:w="1152"/>
            <w:shd w:val="clear" w:color="auto" w:fill="F2F5FA"/>
          </w:tcPr>
          <w:p>
            <w:pPr>
              <w:keepNext w:val="1"/>
              <w:spacing w:before="20" w:after="20"/>
              <w:jc w:val="center"/>
            </w:pPr>
            <w:r>
              <w:rPr>
                <w:rFonts w:ascii="Times New Roman" w:hAnsi="Times New Roman" w:cs="Times New Roman"/>
                <w:sz w:val="18"/>
              </w:rPr>
              <w:t>23</w:t>
            </w:r>
          </w:p>
        </w:tc>
        <w:tc>
          <w:tcPr>
            <w:tcW w:type="dxa" w:w="4032"/>
            <w:shd w:val="clear" w:color="auto" w:fill="F2F5FA"/>
          </w:tcPr>
          <w:p>
            <w:pPr>
              <w:keepNext w:val="1"/>
              <w:spacing w:before="20" w:after="20"/>
            </w:pPr>
            <w:r>
              <w:rPr>
                <w:rFonts w:ascii="Times New Roman" w:hAnsi="Times New Roman" w:cs="Times New Roman"/>
                <w:sz w:val="18"/>
              </w:rPr>
              <w:t>Triggers y procedimiento almacenado</w:t>
            </w:r>
          </w:p>
        </w:tc>
      </w:tr>
      <w:tr>
        <w:trPr>
          <w:cantSplit w:val="1"/>
        </w:trPr>
        <w:tc>
          <w:tcPr>
            <w:tcW w:type="dxa" w:w="2808"/>
          </w:tcPr>
          <w:p>
            <w:pPr>
              <w:keepNext w:val="1"/>
              <w:spacing w:before="20" w:after="20"/>
            </w:pPr>
            <w:r>
              <w:rPr>
                <w:rFonts w:ascii="Times New Roman" w:hAnsi="Times New Roman" w:cs="Times New Roman"/>
                <w:sz w:val="18"/>
              </w:rPr>
              <w:t>CobroPasajeTest</w:t>
            </w:r>
          </w:p>
        </w:tc>
        <w:tc>
          <w:tcPr>
            <w:tcW w:type="dxa" w:w="1008"/>
          </w:tcPr>
          <w:p>
            <w:pPr>
              <w:keepNext w:val="1"/>
              <w:spacing w:before="20" w:after="20"/>
              <w:jc w:val="center"/>
            </w:pPr>
            <w:r>
              <w:rPr>
                <w:rFonts w:ascii="Times New Roman" w:hAnsi="Times New Roman" w:cs="Times New Roman"/>
                <w:sz w:val="18"/>
              </w:rPr>
              <w:t>8</w:t>
            </w:r>
          </w:p>
        </w:tc>
        <w:tc>
          <w:tcPr>
            <w:tcW w:type="dxa" w:w="1152"/>
          </w:tcPr>
          <w:p>
            <w:pPr>
              <w:keepNext w:val="1"/>
              <w:spacing w:before="20" w:after="20"/>
              <w:jc w:val="center"/>
            </w:pPr>
            <w:r>
              <w:rPr>
                <w:rFonts w:ascii="Times New Roman" w:hAnsi="Times New Roman" w:cs="Times New Roman"/>
                <w:sz w:val="18"/>
              </w:rPr>
              <w:t>31</w:t>
            </w:r>
          </w:p>
        </w:tc>
        <w:tc>
          <w:tcPr>
            <w:tcW w:type="dxa" w:w="4032"/>
          </w:tcPr>
          <w:p>
            <w:pPr>
              <w:keepNext w:val="1"/>
              <w:spacing w:before="20" w:after="20"/>
            </w:pPr>
            <w:r>
              <w:rPr>
                <w:rFonts w:ascii="Times New Roman" w:hAnsi="Times New Roman" w:cs="Times New Roman"/>
                <w:sz w:val="18"/>
              </w:rPr>
              <w:t>Viajes gratis, saldo, tarjeta bloqueada y tarjeta bancaria</w:t>
            </w:r>
          </w:p>
        </w:tc>
      </w:tr>
      <w:tr>
        <w:trPr>
          <w:cantSplit w:val="1"/>
        </w:trPr>
        <w:tc>
          <w:tcPr>
            <w:tcW w:type="dxa" w:w="2808"/>
            <w:shd w:val="clear" w:color="auto" w:fill="F2F5FA"/>
          </w:tcPr>
          <w:p>
            <w:pPr>
              <w:keepNext w:val="1"/>
              <w:spacing w:before="20" w:after="20"/>
            </w:pPr>
            <w:r>
              <w:rPr>
                <w:rFonts w:ascii="Times New Roman" w:hAnsi="Times New Roman" w:cs="Times New Roman"/>
                <w:sz w:val="18"/>
              </w:rPr>
              <w:t>TarjetasTest</w:t>
            </w:r>
          </w:p>
        </w:tc>
        <w:tc>
          <w:tcPr>
            <w:tcW w:type="dxa" w:w="1008"/>
            <w:shd w:val="clear" w:color="auto" w:fill="F2F5FA"/>
          </w:tcPr>
          <w:p>
            <w:pPr>
              <w:keepNext w:val="1"/>
              <w:spacing w:before="20" w:after="20"/>
              <w:jc w:val="center"/>
            </w:pPr>
            <w:r>
              <w:rPr>
                <w:rFonts w:ascii="Times New Roman" w:hAnsi="Times New Roman" w:cs="Times New Roman"/>
                <w:sz w:val="18"/>
              </w:rPr>
              <w:t>7</w:t>
            </w:r>
          </w:p>
        </w:tc>
        <w:tc>
          <w:tcPr>
            <w:tcW w:type="dxa" w:w="1152"/>
            <w:shd w:val="clear" w:color="auto" w:fill="F2F5FA"/>
          </w:tcPr>
          <w:p>
            <w:pPr>
              <w:keepNext w:val="1"/>
              <w:spacing w:before="20" w:after="20"/>
              <w:jc w:val="center"/>
            </w:pPr>
            <w:r>
              <w:rPr>
                <w:rFonts w:ascii="Times New Roman" w:hAnsi="Times New Roman" w:cs="Times New Roman"/>
                <w:sz w:val="18"/>
              </w:rPr>
              <w:t>21</w:t>
            </w:r>
          </w:p>
        </w:tc>
        <w:tc>
          <w:tcPr>
            <w:tcW w:type="dxa" w:w="4032"/>
            <w:shd w:val="clear" w:color="auto" w:fill="F2F5FA"/>
          </w:tcPr>
          <w:p>
            <w:pPr>
              <w:keepNext w:val="1"/>
              <w:spacing w:before="20" w:after="20"/>
            </w:pPr>
            <w:r>
              <w:rPr>
                <w:rFonts w:ascii="Times New Roman" w:hAnsi="Times New Roman" w:cs="Times New Roman"/>
                <w:sz w:val="18"/>
              </w:rPr>
              <w:t>Emisión, recargas de Q5 a Q200 y bloqueo</w:t>
            </w:r>
          </w:p>
        </w:tc>
      </w:tr>
      <w:tr>
        <w:trPr>
          <w:cantSplit w:val="1"/>
        </w:trPr>
        <w:tc>
          <w:tcPr>
            <w:tcW w:type="dxa" w:w="2808"/>
          </w:tcPr>
          <w:p>
            <w:pPr>
              <w:keepNext w:val="1"/>
              <w:spacing w:before="20" w:after="20"/>
            </w:pPr>
            <w:r>
              <w:rPr>
                <w:rFonts w:ascii="Times New Roman" w:hAnsi="Times New Roman" w:cs="Times New Roman"/>
                <w:sz w:val="18"/>
              </w:rPr>
              <w:t>OperadorTest</w:t>
            </w:r>
          </w:p>
        </w:tc>
        <w:tc>
          <w:tcPr>
            <w:tcW w:type="dxa" w:w="1008"/>
          </w:tcPr>
          <w:p>
            <w:pPr>
              <w:keepNext w:val="1"/>
              <w:spacing w:before="20" w:after="20"/>
              <w:jc w:val="center"/>
            </w:pPr>
            <w:r>
              <w:rPr>
                <w:rFonts w:ascii="Times New Roman" w:hAnsi="Times New Roman" w:cs="Times New Roman"/>
                <w:sz w:val="18"/>
              </w:rPr>
              <w:t>7</w:t>
            </w:r>
          </w:p>
        </w:tc>
        <w:tc>
          <w:tcPr>
            <w:tcW w:type="dxa" w:w="1152"/>
          </w:tcPr>
          <w:p>
            <w:pPr>
              <w:keepNext w:val="1"/>
              <w:spacing w:before="20" w:after="20"/>
              <w:jc w:val="center"/>
            </w:pPr>
            <w:r>
              <w:rPr>
                <w:rFonts w:ascii="Times New Roman" w:hAnsi="Times New Roman" w:cs="Times New Roman"/>
                <w:sz w:val="18"/>
              </w:rPr>
              <w:t>20</w:t>
            </w:r>
          </w:p>
        </w:tc>
        <w:tc>
          <w:tcPr>
            <w:tcW w:type="dxa" w:w="4032"/>
          </w:tcPr>
          <w:p>
            <w:pPr>
              <w:keepNext w:val="1"/>
              <w:spacing w:before="20" w:after="20"/>
            </w:pPr>
            <w:r>
              <w:rPr>
                <w:rFonts w:ascii="Times New Roman" w:hAnsi="Times New Roman" w:cs="Times New Roman"/>
                <w:sz w:val="18"/>
              </w:rPr>
              <w:t>Aforo, alertas y pases desde el panel del operador</w:t>
            </w:r>
          </w:p>
        </w:tc>
      </w:tr>
      <w:tr>
        <w:trPr>
          <w:cantSplit w:val="1"/>
        </w:trPr>
        <w:tc>
          <w:tcPr>
            <w:tcW w:type="dxa" w:w="2808"/>
            <w:shd w:val="clear" w:color="auto" w:fill="F2F5FA"/>
          </w:tcPr>
          <w:p>
            <w:pPr>
              <w:keepNext w:val="1"/>
              <w:spacing w:before="20" w:after="20"/>
            </w:pPr>
            <w:r>
              <w:rPr>
                <w:rFonts w:ascii="Times New Roman" w:hAnsi="Times New Roman" w:cs="Times New Roman"/>
                <w:sz w:val="18"/>
              </w:rPr>
              <w:t>LineasOficialesTest</w:t>
            </w:r>
          </w:p>
        </w:tc>
        <w:tc>
          <w:tcPr>
            <w:tcW w:type="dxa" w:w="1008"/>
            <w:shd w:val="clear" w:color="auto" w:fill="F2F5FA"/>
          </w:tcPr>
          <w:p>
            <w:pPr>
              <w:keepNext w:val="1"/>
              <w:spacing w:before="20" w:after="20"/>
              <w:jc w:val="center"/>
            </w:pPr>
            <w:r>
              <w:rPr>
                <w:rFonts w:ascii="Times New Roman" w:hAnsi="Times New Roman" w:cs="Times New Roman"/>
                <w:sz w:val="18"/>
              </w:rPr>
              <w:t>19</w:t>
            </w:r>
          </w:p>
        </w:tc>
        <w:tc>
          <w:tcPr>
            <w:tcW w:type="dxa" w:w="1152"/>
            <w:shd w:val="clear" w:color="auto" w:fill="F2F5FA"/>
          </w:tcPr>
          <w:p>
            <w:pPr>
              <w:keepNext w:val="1"/>
              <w:spacing w:before="20" w:after="20"/>
              <w:jc w:val="center"/>
            </w:pPr>
            <w:r>
              <w:rPr>
                <w:rFonts w:ascii="Times New Roman" w:hAnsi="Times New Roman" w:cs="Times New Roman"/>
                <w:sz w:val="18"/>
              </w:rPr>
              <w:t>90</w:t>
            </w:r>
          </w:p>
        </w:tc>
        <w:tc>
          <w:tcPr>
            <w:tcW w:type="dxa" w:w="4032"/>
            <w:shd w:val="clear" w:color="auto" w:fill="F2F5FA"/>
          </w:tcPr>
          <w:p>
            <w:pPr>
              <w:keepNext w:val="1"/>
              <w:spacing w:before="20" w:after="20"/>
            </w:pPr>
            <w:r>
              <w:rPr>
                <w:rFonts w:ascii="Times New Roman" w:hAnsi="Times New Roman" w:cs="Times New Roman"/>
                <w:sz w:val="18"/>
              </w:rPr>
              <w:t>Datos de las 8 líneas oficiales, orden y horarios</w:t>
            </w:r>
          </w:p>
        </w:tc>
      </w:tr>
      <w:tr>
        <w:trPr>
          <w:cantSplit w:val="1"/>
        </w:trPr>
        <w:tc>
          <w:tcPr>
            <w:tcW w:type="dxa" w:w="2808"/>
          </w:tcPr>
          <w:p>
            <w:pPr>
              <w:keepNext w:val="1"/>
              <w:spacing w:before="20" w:after="20"/>
            </w:pPr>
            <w:r>
              <w:rPr>
                <w:rFonts w:ascii="Times New Roman" w:hAnsi="Times New Roman" w:cs="Times New Roman"/>
                <w:sz w:val="18"/>
              </w:rPr>
              <w:t>ImportarKmlTest</w:t>
            </w:r>
          </w:p>
        </w:tc>
        <w:tc>
          <w:tcPr>
            <w:tcW w:type="dxa" w:w="1008"/>
          </w:tcPr>
          <w:p>
            <w:pPr>
              <w:keepNext w:val="1"/>
              <w:spacing w:before="20" w:after="20"/>
              <w:jc w:val="center"/>
            </w:pPr>
            <w:r>
              <w:rPr>
                <w:rFonts w:ascii="Times New Roman" w:hAnsi="Times New Roman" w:cs="Times New Roman"/>
                <w:sz w:val="18"/>
              </w:rPr>
              <w:t>13</w:t>
            </w:r>
          </w:p>
        </w:tc>
        <w:tc>
          <w:tcPr>
            <w:tcW w:type="dxa" w:w="1152"/>
          </w:tcPr>
          <w:p>
            <w:pPr>
              <w:keepNext w:val="1"/>
              <w:spacing w:before="20" w:after="20"/>
              <w:jc w:val="center"/>
            </w:pPr>
            <w:r>
              <w:rPr>
                <w:rFonts w:ascii="Times New Roman" w:hAnsi="Times New Roman" w:cs="Times New Roman"/>
                <w:sz w:val="18"/>
              </w:rPr>
              <w:t>27</w:t>
            </w:r>
          </w:p>
        </w:tc>
        <w:tc>
          <w:tcPr>
            <w:tcW w:type="dxa" w:w="4032"/>
          </w:tcPr>
          <w:p>
            <w:pPr>
              <w:keepNext w:val="1"/>
              <w:spacing w:before="20" w:after="20"/>
            </w:pPr>
            <w:r>
              <w:rPr>
                <w:rFonts w:ascii="Times New Roman" w:hAnsi="Times New Roman" w:cs="Times New Roman"/>
                <w:sz w:val="18"/>
              </w:rPr>
              <w:t>Lectura de archivos KML y KMZ</w:t>
            </w:r>
          </w:p>
        </w:tc>
      </w:tr>
      <w:tr>
        <w:trPr>
          <w:cantSplit w:val="1"/>
        </w:trPr>
        <w:tc>
          <w:tcPr>
            <w:tcW w:type="dxa" w:w="2808"/>
            <w:shd w:val="clear" w:color="auto" w:fill="F2F5FA"/>
          </w:tcPr>
          <w:p>
            <w:pPr>
              <w:keepNext w:val="1"/>
              <w:spacing w:before="20" w:after="20"/>
            </w:pPr>
            <w:r>
              <w:rPr>
                <w:rFonts w:ascii="Times New Roman" w:hAnsi="Times New Roman" w:cs="Times New Roman"/>
                <w:sz w:val="18"/>
              </w:rPr>
              <w:t>TrazoRutaTest</w:t>
            </w:r>
          </w:p>
        </w:tc>
        <w:tc>
          <w:tcPr>
            <w:tcW w:type="dxa" w:w="1008"/>
            <w:shd w:val="clear" w:color="auto" w:fill="F2F5FA"/>
          </w:tcPr>
          <w:p>
            <w:pPr>
              <w:keepNext w:val="1"/>
              <w:spacing w:before="20" w:after="20"/>
              <w:jc w:val="center"/>
            </w:pPr>
            <w:r>
              <w:rPr>
                <w:rFonts w:ascii="Times New Roman" w:hAnsi="Times New Roman" w:cs="Times New Roman"/>
                <w:sz w:val="18"/>
              </w:rPr>
              <w:t>11</w:t>
            </w:r>
          </w:p>
        </w:tc>
        <w:tc>
          <w:tcPr>
            <w:tcW w:type="dxa" w:w="1152"/>
            <w:shd w:val="clear" w:color="auto" w:fill="F2F5FA"/>
          </w:tcPr>
          <w:p>
            <w:pPr>
              <w:keepNext w:val="1"/>
              <w:spacing w:before="20" w:after="20"/>
              <w:jc w:val="center"/>
            </w:pPr>
            <w:r>
              <w:rPr>
                <w:rFonts w:ascii="Times New Roman" w:hAnsi="Times New Roman" w:cs="Times New Roman"/>
                <w:sz w:val="18"/>
              </w:rPr>
              <w:t>33</w:t>
            </w:r>
          </w:p>
        </w:tc>
        <w:tc>
          <w:tcPr>
            <w:tcW w:type="dxa" w:w="4032"/>
            <w:shd w:val="clear" w:color="auto" w:fill="F2F5FA"/>
          </w:tcPr>
          <w:p>
            <w:pPr>
              <w:keepNext w:val="1"/>
              <w:spacing w:before="20" w:after="20"/>
            </w:pPr>
            <w:r>
              <w:rPr>
                <w:rFonts w:ascii="Times New Roman" w:hAnsi="Times New Roman" w:cs="Times New Roman"/>
                <w:sz w:val="18"/>
              </w:rPr>
              <w:t>Editor de trazo y distancias</w:t>
            </w:r>
          </w:p>
        </w:tc>
      </w:tr>
      <w:tr>
        <w:trPr>
          <w:cantSplit w:val="1"/>
        </w:trPr>
        <w:tc>
          <w:tcPr>
            <w:tcW w:type="dxa" w:w="2808"/>
          </w:tcPr>
          <w:p>
            <w:pPr>
              <w:keepNext w:val="1"/>
              <w:spacing w:before="20" w:after="20"/>
            </w:pPr>
            <w:r>
              <w:rPr>
                <w:rFonts w:ascii="Times New Roman" w:hAnsi="Times New Roman" w:cs="Times New Roman"/>
                <w:sz w:val="18"/>
              </w:rPr>
              <w:t>ReportesTest</w:t>
            </w:r>
          </w:p>
        </w:tc>
        <w:tc>
          <w:tcPr>
            <w:tcW w:type="dxa" w:w="1008"/>
          </w:tcPr>
          <w:p>
            <w:pPr>
              <w:keepNext w:val="1"/>
              <w:spacing w:before="20" w:after="20"/>
              <w:jc w:val="center"/>
            </w:pPr>
            <w:r>
              <w:rPr>
                <w:rFonts w:ascii="Times New Roman" w:hAnsi="Times New Roman" w:cs="Times New Roman"/>
                <w:sz w:val="18"/>
              </w:rPr>
              <w:t>16</w:t>
            </w:r>
          </w:p>
        </w:tc>
        <w:tc>
          <w:tcPr>
            <w:tcW w:type="dxa" w:w="1152"/>
          </w:tcPr>
          <w:p>
            <w:pPr>
              <w:keepNext w:val="1"/>
              <w:spacing w:before="20" w:after="20"/>
              <w:jc w:val="center"/>
            </w:pPr>
            <w:r>
              <w:rPr>
                <w:rFonts w:ascii="Times New Roman" w:hAnsi="Times New Roman" w:cs="Times New Roman"/>
                <w:sz w:val="18"/>
              </w:rPr>
              <w:t>49</w:t>
            </w:r>
          </w:p>
        </w:tc>
        <w:tc>
          <w:tcPr>
            <w:tcW w:type="dxa" w:w="4032"/>
          </w:tcPr>
          <w:p>
            <w:pPr>
              <w:keepNext w:val="1"/>
              <w:spacing w:before="20" w:after="20"/>
            </w:pPr>
            <w:r>
              <w:rPr>
                <w:rFonts w:ascii="Times New Roman" w:hAnsi="Times New Roman" w:cs="Times New Roman"/>
                <w:sz w:val="18"/>
              </w:rPr>
              <w:t>Reportes, filtros, CSV y consultas documentadas</w:t>
            </w:r>
          </w:p>
        </w:tc>
      </w:tr>
      <w:tr>
        <w:trPr>
          <w:cantSplit w:val="1"/>
        </w:trPr>
        <w:tc>
          <w:tcPr>
            <w:tcW w:type="dxa" w:w="2808"/>
            <w:shd w:val="clear" w:color="auto" w:fill="F2F5FA"/>
          </w:tcPr>
          <w:p>
            <w:pPr>
              <w:keepNext w:val="1"/>
              <w:spacing w:before="20" w:after="20"/>
            </w:pPr>
            <w:r>
              <w:rPr>
                <w:rFonts w:ascii="Times New Roman" w:hAnsi="Times New Roman" w:cs="Times New Roman"/>
                <w:sz w:val="18"/>
              </w:rPr>
              <w:t>Otras (ejemplo)</w:t>
            </w:r>
          </w:p>
        </w:tc>
        <w:tc>
          <w:tcPr>
            <w:tcW w:type="dxa" w:w="1008"/>
            <w:shd w:val="clear" w:color="auto" w:fill="F2F5FA"/>
          </w:tcPr>
          <w:p>
            <w:pPr>
              <w:keepNext w:val="1"/>
              <w:spacing w:before="20" w:after="20"/>
              <w:jc w:val="center"/>
            </w:pPr>
            <w:r>
              <w:rPr>
                <w:rFonts w:ascii="Times New Roman" w:hAnsi="Times New Roman" w:cs="Times New Roman"/>
                <w:sz w:val="18"/>
              </w:rPr>
              <w:t>4</w:t>
            </w:r>
          </w:p>
        </w:tc>
        <w:tc>
          <w:tcPr>
            <w:tcW w:type="dxa" w:w="1152"/>
            <w:shd w:val="clear" w:color="auto" w:fill="F2F5FA"/>
          </w:tcPr>
          <w:p>
            <w:pPr>
              <w:keepNext w:val="1"/>
              <w:spacing w:before="20" w:after="20"/>
              <w:jc w:val="center"/>
            </w:pPr>
            <w:r>
              <w:rPr>
                <w:rFonts w:ascii="Times New Roman" w:hAnsi="Times New Roman" w:cs="Times New Roman"/>
                <w:sz w:val="18"/>
              </w:rPr>
              <w:t>11</w:t>
            </w:r>
          </w:p>
        </w:tc>
        <w:tc>
          <w:tcPr>
            <w:tcW w:type="dxa" w:w="4032"/>
            <w:shd w:val="clear" w:color="auto" w:fill="F2F5FA"/>
          </w:tcPr>
          <w:p>
            <w:pPr>
              <w:keepNext w:val="1"/>
              <w:spacing w:before="20" w:after="20"/>
            </w:pPr>
            <w:r>
              <w:rPr>
                <w:rFonts w:ascii="Times New Roman" w:hAnsi="Times New Roman" w:cs="Times New Roman"/>
                <w:sz w:val="18"/>
              </w:rPr>
              <w:t>Pruebas base del framework</w:t>
            </w:r>
          </w:p>
        </w:tc>
      </w:tr>
      <w:tr>
        <w:trPr>
          <w:cantSplit w:val="1"/>
        </w:trPr>
        <w:tc>
          <w:tcPr>
            <w:tcW w:type="dxa" w:w="2808"/>
          </w:tcPr>
          <w:p>
            <w:pPr>
              <w:spacing w:before="20" w:after="20"/>
            </w:pPr>
            <w:r>
              <w:rPr>
                <w:rFonts w:ascii="Times New Roman" w:hAnsi="Times New Roman" w:cs="Times New Roman"/>
                <w:b/>
                <w:sz w:val="18"/>
              </w:rPr>
              <w:t>Total</w:t>
            </w:r>
          </w:p>
        </w:tc>
        <w:tc>
          <w:tcPr>
            <w:tcW w:type="dxa" w:w="1008"/>
          </w:tcPr>
          <w:p>
            <w:pPr>
              <w:spacing w:before="20" w:after="20"/>
              <w:jc w:val="center"/>
            </w:pPr>
            <w:r>
              <w:rPr>
                <w:rFonts w:ascii="Times New Roman" w:hAnsi="Times New Roman" w:cs="Times New Roman"/>
                <w:b/>
                <w:sz w:val="18"/>
              </w:rPr>
              <w:t>146</w:t>
            </w:r>
          </w:p>
        </w:tc>
        <w:tc>
          <w:tcPr>
            <w:tcW w:type="dxa" w:w="1152"/>
          </w:tcPr>
          <w:p>
            <w:pPr>
              <w:spacing w:before="20" w:after="20"/>
              <w:jc w:val="center"/>
            </w:pPr>
            <w:r>
              <w:rPr>
                <w:rFonts w:ascii="Times New Roman" w:hAnsi="Times New Roman" w:cs="Times New Roman"/>
                <w:b/>
                <w:sz w:val="18"/>
              </w:rPr>
              <w:t>386</w:t>
            </w:r>
          </w:p>
        </w:tc>
        <w:tc>
          <w:tcPr>
            <w:tcW w:type="dxa" w:w="4032"/>
          </w:tcPr>
          <w:p>
            <w:pPr>
              <w:spacing w:before="20" w:after="20"/>
            </w:pPr>
            <w:r>
              <w:rPr>
                <w:rFonts w:ascii="Times New Roman" w:hAnsi="Times New Roman" w:cs="Times New Roman"/>
                <w:b/>
                <w:sz w:val="18"/>
              </w:rPr>
              <w:t>100 % aprobadas en 6.3 segundos</w:t>
            </w:r>
          </w:p>
        </w:tc>
      </w:tr>
    </w:tbl>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4896"/>
        <w:gridCol w:w="4104"/>
      </w:tblGrid>
      <w:tr>
        <w:trPr>
          <w:cantSplit w:val="1"/>
          <w:tblHeader w:val="1"/>
        </w:trPr>
        <w:tc>
          <w:tcPr>
            <w:tcW w:type="dxa" w:w="4896"/>
            <w:shd w:val="clear" w:color="auto" w:fill="1F3864"/>
          </w:tcPr>
          <w:p>
            <w:pPr>
              <w:keepNext w:val="1"/>
              <w:spacing w:before="20" w:after="20"/>
            </w:pPr>
            <w:r>
              <w:rPr>
                <w:rFonts w:ascii="Times New Roman" w:hAnsi="Times New Roman" w:cs="Times New Roman"/>
                <w:b/>
                <w:color w:val="FFFFFF"/>
                <w:sz w:val="18"/>
              </w:rPr>
              <w:t>Indicador de calidad</w:t>
            </w:r>
          </w:p>
        </w:tc>
        <w:tc>
          <w:tcPr>
            <w:tcW w:type="dxa" w:w="4104"/>
            <w:shd w:val="clear" w:color="auto" w:fill="1F3864"/>
          </w:tcPr>
          <w:p>
            <w:pPr>
              <w:keepNext w:val="1"/>
              <w:spacing w:before="20" w:after="20"/>
            </w:pPr>
            <w:r>
              <w:rPr>
                <w:rFonts w:ascii="Times New Roman" w:hAnsi="Times New Roman" w:cs="Times New Roman"/>
                <w:b/>
                <w:color w:val="FFFFFF"/>
                <w:sz w:val="18"/>
              </w:rPr>
              <w:t>Valor</w:t>
            </w:r>
          </w:p>
        </w:tc>
      </w:tr>
      <w:tr>
        <w:trPr>
          <w:cantSplit w:val="1"/>
        </w:trPr>
        <w:tc>
          <w:tcPr>
            <w:tcW w:type="dxa" w:w="4896"/>
          </w:tcPr>
          <w:p>
            <w:pPr>
              <w:keepNext w:val="1"/>
              <w:spacing w:before="20" w:after="20"/>
            </w:pPr>
            <w:r>
              <w:rPr>
                <w:rFonts w:ascii="Times New Roman" w:hAnsi="Times New Roman" w:cs="Times New Roman"/>
                <w:sz w:val="18"/>
              </w:rPr>
              <w:t>Porcentaje de pruebas aprobadas</w:t>
            </w:r>
          </w:p>
        </w:tc>
        <w:tc>
          <w:tcPr>
            <w:tcW w:type="dxa" w:w="4104"/>
          </w:tcPr>
          <w:p>
            <w:pPr>
              <w:keepNext w:val="1"/>
              <w:spacing w:before="20" w:after="20"/>
            </w:pPr>
            <w:r>
              <w:rPr>
                <w:rFonts w:ascii="Times New Roman" w:hAnsi="Times New Roman" w:cs="Times New Roman"/>
                <w:sz w:val="18"/>
              </w:rPr>
              <w:t>100 % (146 de 146)</w:t>
            </w:r>
          </w:p>
        </w:tc>
      </w:tr>
      <w:tr>
        <w:trPr>
          <w:cantSplit w:val="1"/>
        </w:trPr>
        <w:tc>
          <w:tcPr>
            <w:tcW w:type="dxa" w:w="4896"/>
            <w:shd w:val="clear" w:color="auto" w:fill="F2F5FA"/>
          </w:tcPr>
          <w:p>
            <w:pPr>
              <w:keepNext w:val="1"/>
              <w:spacing w:before="20" w:after="20"/>
            </w:pPr>
            <w:r>
              <w:rPr>
                <w:rFonts w:ascii="Times New Roman" w:hAnsi="Times New Roman" w:cs="Times New Roman"/>
                <w:sz w:val="18"/>
              </w:rPr>
              <w:t>Aserciones por prueba</w:t>
            </w:r>
          </w:p>
        </w:tc>
        <w:tc>
          <w:tcPr>
            <w:tcW w:type="dxa" w:w="4104"/>
            <w:shd w:val="clear" w:color="auto" w:fill="F2F5FA"/>
          </w:tcPr>
          <w:p>
            <w:pPr>
              <w:keepNext w:val="1"/>
              <w:spacing w:before="20" w:after="20"/>
            </w:pPr>
            <w:r>
              <w:rPr>
                <w:rFonts w:ascii="Times New Roman" w:hAnsi="Times New Roman" w:cs="Times New Roman"/>
                <w:sz w:val="18"/>
              </w:rPr>
              <w:t>2.6</w:t>
            </w:r>
          </w:p>
        </w:tc>
      </w:tr>
      <w:tr>
        <w:trPr>
          <w:cantSplit w:val="1"/>
        </w:trPr>
        <w:tc>
          <w:tcPr>
            <w:tcW w:type="dxa" w:w="4896"/>
          </w:tcPr>
          <w:p>
            <w:pPr>
              <w:keepNext w:val="1"/>
              <w:spacing w:before="20" w:after="20"/>
            </w:pPr>
            <w:r>
              <w:rPr>
                <w:rFonts w:ascii="Times New Roman" w:hAnsi="Times New Roman" w:cs="Times New Roman"/>
                <w:sz w:val="18"/>
              </w:rPr>
              <w:t>Relación líneas de prueba / líneas de lógica de la aplicación</w:t>
            </w:r>
          </w:p>
        </w:tc>
        <w:tc>
          <w:tcPr>
            <w:tcW w:type="dxa" w:w="4104"/>
          </w:tcPr>
          <w:p>
            <w:pPr>
              <w:keepNext w:val="1"/>
              <w:spacing w:before="20" w:after="20"/>
            </w:pPr>
            <w:r>
              <w:rPr>
                <w:rFonts w:ascii="Times New Roman" w:hAnsi="Times New Roman" w:cs="Times New Roman"/>
                <w:sz w:val="18"/>
              </w:rPr>
              <w:t>0.38</w:t>
            </w:r>
          </w:p>
        </w:tc>
      </w:tr>
      <w:tr>
        <w:trPr>
          <w:cantSplit w:val="1"/>
        </w:trPr>
        <w:tc>
          <w:tcPr>
            <w:tcW w:type="dxa" w:w="4896"/>
            <w:shd w:val="clear" w:color="auto" w:fill="F2F5FA"/>
          </w:tcPr>
          <w:p>
            <w:pPr>
              <w:keepNext w:val="1"/>
              <w:spacing w:before="20" w:after="20"/>
            </w:pPr>
            <w:r>
              <w:rPr>
                <w:rFonts w:ascii="Times New Roman" w:hAnsi="Times New Roman" w:cs="Times New Roman"/>
                <w:sz w:val="18"/>
              </w:rPr>
              <w:t>Ejecución automática</w:t>
            </w:r>
          </w:p>
        </w:tc>
        <w:tc>
          <w:tcPr>
            <w:tcW w:type="dxa" w:w="4104"/>
            <w:shd w:val="clear" w:color="auto" w:fill="F2F5FA"/>
          </w:tcPr>
          <w:p>
            <w:pPr>
              <w:keepNext w:val="1"/>
              <w:spacing w:before="20" w:after="20"/>
            </w:pPr>
            <w:r>
              <w:rPr>
                <w:rFonts w:ascii="Times New Roman" w:hAnsi="Times New Roman" w:cs="Times New Roman"/>
                <w:sz w:val="18"/>
              </w:rPr>
              <w:t>En cada cambio, con GitHub Actions (PostgreSQL 16 + Pint + Pest)</w:t>
            </w:r>
          </w:p>
        </w:tc>
      </w:tr>
      <w:tr>
        <w:trPr>
          <w:cantSplit w:val="1"/>
        </w:trPr>
        <w:tc>
          <w:tcPr>
            <w:tcW w:type="dxa" w:w="4896"/>
          </w:tcPr>
          <w:p>
            <w:pPr>
              <w:spacing w:before="20" w:after="20"/>
            </w:pPr>
            <w:r>
              <w:rPr>
                <w:rFonts w:ascii="Times New Roman" w:hAnsi="Times New Roman" w:cs="Times New Roman"/>
                <w:sz w:val="18"/>
              </w:rPr>
              <w:t>Aislamiento de las pruebas</w:t>
            </w:r>
          </w:p>
        </w:tc>
        <w:tc>
          <w:tcPr>
            <w:tcW w:type="dxa" w:w="4104"/>
          </w:tcPr>
          <w:p>
            <w:pPr>
              <w:spacing w:before="20" w:after="20"/>
            </w:pPr>
            <w:r>
              <w:rPr>
                <w:rFonts w:ascii="Times New Roman" w:hAnsi="Times New Roman" w:cs="Times New Roman"/>
                <w:sz w:val="18"/>
              </w:rPr>
              <w:t>Esquema “pruebas” separado; no tocan los datos reales</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12.5. Métricas de calidad: defectos</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Defectos encontrados y corregidos durante el desarrollo: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76"/>
        <w:gridCol w:w="4968"/>
        <w:gridCol w:w="2088"/>
        <w:gridCol w:w="1368"/>
      </w:tblGrid>
      <w:tr>
        <w:trPr>
          <w:cantSplit w:val="1"/>
          <w:tblHeader w:val="1"/>
        </w:trPr>
        <w:tc>
          <w:tcPr>
            <w:tcW w:type="dxa" w:w="576"/>
            <w:shd w:val="clear" w:color="auto" w:fill="1F3864"/>
          </w:tcPr>
          <w:p>
            <w:pPr>
              <w:keepNext w:val="1"/>
              <w:spacing w:before="20" w:after="20"/>
              <w:jc w:val="center"/>
            </w:pPr>
            <w:r>
              <w:rPr>
                <w:rFonts w:ascii="Times New Roman" w:hAnsi="Times New Roman" w:cs="Times New Roman"/>
                <w:b/>
                <w:color w:val="FFFFFF"/>
                <w:sz w:val="18"/>
              </w:rPr>
              <w:t>No.</w:t>
            </w:r>
          </w:p>
        </w:tc>
        <w:tc>
          <w:tcPr>
            <w:tcW w:type="dxa" w:w="4968"/>
            <w:shd w:val="clear" w:color="auto" w:fill="1F3864"/>
          </w:tcPr>
          <w:p>
            <w:pPr>
              <w:keepNext w:val="1"/>
              <w:spacing w:before="20" w:after="20"/>
            </w:pPr>
            <w:r>
              <w:rPr>
                <w:rFonts w:ascii="Times New Roman" w:hAnsi="Times New Roman" w:cs="Times New Roman"/>
                <w:b/>
                <w:color w:val="FFFFFF"/>
                <w:sz w:val="18"/>
              </w:rPr>
              <w:t>Defecto</w:t>
            </w:r>
          </w:p>
        </w:tc>
        <w:tc>
          <w:tcPr>
            <w:tcW w:type="dxa" w:w="2088"/>
            <w:shd w:val="clear" w:color="auto" w:fill="1F3864"/>
          </w:tcPr>
          <w:p>
            <w:pPr>
              <w:keepNext w:val="1"/>
              <w:spacing w:before="20" w:after="20"/>
            </w:pPr>
            <w:r>
              <w:rPr>
                <w:rFonts w:ascii="Times New Roman" w:hAnsi="Times New Roman" w:cs="Times New Roman"/>
                <w:b/>
                <w:color w:val="FFFFFF"/>
                <w:sz w:val="18"/>
              </w:rPr>
              <w:t>Detectado en</w:t>
            </w:r>
          </w:p>
        </w:tc>
        <w:tc>
          <w:tcPr>
            <w:tcW w:type="dxa" w:w="1368"/>
            <w:shd w:val="clear" w:color="auto" w:fill="1F3864"/>
          </w:tcPr>
          <w:p>
            <w:pPr>
              <w:keepNext w:val="1"/>
              <w:spacing w:before="20" w:after="20"/>
              <w:jc w:val="center"/>
            </w:pPr>
            <w:r>
              <w:rPr>
                <w:rFonts w:ascii="Times New Roman" w:hAnsi="Times New Roman" w:cs="Times New Roman"/>
                <w:b/>
                <w:color w:val="FFFFFF"/>
                <w:sz w:val="18"/>
              </w:rPr>
              <w:t>Estado</w:t>
            </w:r>
          </w:p>
        </w:tc>
      </w:tr>
      <w:tr>
        <w:trPr>
          <w:cantSplit w:val="1"/>
        </w:trPr>
        <w:tc>
          <w:tcPr>
            <w:tcW w:type="dxa" w:w="576"/>
          </w:tcPr>
          <w:p>
            <w:pPr>
              <w:keepNext w:val="1"/>
              <w:spacing w:before="20" w:after="20"/>
              <w:jc w:val="center"/>
            </w:pPr>
            <w:r>
              <w:rPr>
                <w:rFonts w:ascii="Times New Roman" w:hAnsi="Times New Roman" w:cs="Times New Roman"/>
                <w:sz w:val="18"/>
              </w:rPr>
              <w:t>1</w:t>
            </w:r>
          </w:p>
        </w:tc>
        <w:tc>
          <w:tcPr>
            <w:tcW w:type="dxa" w:w="4968"/>
          </w:tcPr>
          <w:p>
            <w:pPr>
              <w:keepNext w:val="1"/>
              <w:spacing w:before="20" w:after="20"/>
            </w:pPr>
            <w:r>
              <w:rPr>
                <w:rFonts w:ascii="Times New Roman" w:hAnsi="Times New Roman" w:cs="Times New Roman"/>
                <w:sz w:val="18"/>
              </w:rPr>
              <w:t>El procedimiento sp_cambiar_parqueo_bus fallaba al cambiar el parqueo de un bus</w:t>
            </w:r>
          </w:p>
        </w:tc>
        <w:tc>
          <w:tcPr>
            <w:tcW w:type="dxa" w:w="2088"/>
          </w:tcPr>
          <w:p>
            <w:pPr>
              <w:keepNext w:val="1"/>
              <w:spacing w:before="20" w:after="20"/>
            </w:pPr>
            <w:r>
              <w:rPr>
                <w:rFonts w:ascii="Times New Roman" w:hAnsi="Times New Roman" w:cs="Times New Roman"/>
                <w:sz w:val="18"/>
              </w:rPr>
              <w:t>Pruebas automatizadas</w:t>
            </w:r>
          </w:p>
        </w:tc>
        <w:tc>
          <w:tcPr>
            <w:tcW w:type="dxa" w:w="1368"/>
          </w:tcPr>
          <w:p>
            <w:pPr>
              <w:keepNext w:val="1"/>
              <w:spacing w:before="20" w:after="20"/>
              <w:jc w:val="center"/>
            </w:pPr>
            <w:r>
              <w:rPr>
                <w:rFonts w:ascii="Times New Roman" w:hAnsi="Times New Roman" w:cs="Times New Roman"/>
                <w:sz w:val="18"/>
              </w:rPr>
              <w:t>Corregido</w:t>
            </w:r>
          </w:p>
        </w:tc>
      </w:tr>
      <w:tr>
        <w:trPr>
          <w:cantSplit w:val="1"/>
        </w:trPr>
        <w:tc>
          <w:tcPr>
            <w:tcW w:type="dxa" w:w="576"/>
            <w:shd w:val="clear" w:color="auto" w:fill="F2F5FA"/>
          </w:tcPr>
          <w:p>
            <w:pPr>
              <w:keepNext w:val="1"/>
              <w:spacing w:before="20" w:after="20"/>
              <w:jc w:val="center"/>
            </w:pPr>
            <w:r>
              <w:rPr>
                <w:rFonts w:ascii="Times New Roman" w:hAnsi="Times New Roman" w:cs="Times New Roman"/>
                <w:sz w:val="18"/>
              </w:rPr>
              <w:t>2</w:t>
            </w:r>
          </w:p>
        </w:tc>
        <w:tc>
          <w:tcPr>
            <w:tcW w:type="dxa" w:w="4968"/>
            <w:shd w:val="clear" w:color="auto" w:fill="F2F5FA"/>
          </w:tcPr>
          <w:p>
            <w:pPr>
              <w:keepNext w:val="1"/>
              <w:spacing w:before="20" w:after="20"/>
            </w:pPr>
            <w:r>
              <w:rPr>
                <w:rFonts w:ascii="Times New Roman" w:hAnsi="Times New Roman" w:cs="Times New Roman"/>
                <w:sz w:val="18"/>
              </w:rPr>
              <w:t>El trigger de seguridad no impedía eliminar al último guardia de un acceso</w:t>
            </w:r>
          </w:p>
        </w:tc>
        <w:tc>
          <w:tcPr>
            <w:tcW w:type="dxa" w:w="2088"/>
            <w:shd w:val="clear" w:color="auto" w:fill="F2F5FA"/>
          </w:tcPr>
          <w:p>
            <w:pPr>
              <w:keepNext w:val="1"/>
              <w:spacing w:before="20" w:after="20"/>
            </w:pPr>
            <w:r>
              <w:rPr>
                <w:rFonts w:ascii="Times New Roman" w:hAnsi="Times New Roman" w:cs="Times New Roman"/>
                <w:sz w:val="18"/>
              </w:rPr>
              <w:t>Pruebas automatizadas</w:t>
            </w:r>
          </w:p>
        </w:tc>
        <w:tc>
          <w:tcPr>
            <w:tcW w:type="dxa" w:w="1368"/>
            <w:shd w:val="clear" w:color="auto" w:fill="F2F5FA"/>
          </w:tcPr>
          <w:p>
            <w:pPr>
              <w:keepNext w:val="1"/>
              <w:spacing w:before="20" w:after="20"/>
              <w:jc w:val="center"/>
            </w:pPr>
            <w:r>
              <w:rPr>
                <w:rFonts w:ascii="Times New Roman" w:hAnsi="Times New Roman" w:cs="Times New Roman"/>
                <w:sz w:val="18"/>
              </w:rPr>
              <w:t>Corregido</w:t>
            </w:r>
          </w:p>
        </w:tc>
      </w:tr>
      <w:tr>
        <w:trPr>
          <w:cantSplit w:val="1"/>
        </w:trPr>
        <w:tc>
          <w:tcPr>
            <w:tcW w:type="dxa" w:w="576"/>
          </w:tcPr>
          <w:p>
            <w:pPr>
              <w:keepNext w:val="1"/>
              <w:spacing w:before="20" w:after="20"/>
              <w:jc w:val="center"/>
            </w:pPr>
            <w:r>
              <w:rPr>
                <w:rFonts w:ascii="Times New Roman" w:hAnsi="Times New Roman" w:cs="Times New Roman"/>
                <w:sz w:val="18"/>
              </w:rPr>
              <w:t>3</w:t>
            </w:r>
          </w:p>
        </w:tc>
        <w:tc>
          <w:tcPr>
            <w:tcW w:type="dxa" w:w="4968"/>
          </w:tcPr>
          <w:p>
            <w:pPr>
              <w:keepNext w:val="1"/>
              <w:spacing w:before="20" w:after="20"/>
            </w:pPr>
            <w:r>
              <w:rPr>
                <w:rFonts w:ascii="Times New Roman" w:hAnsi="Times New Roman" w:cs="Times New Roman"/>
                <w:sz w:val="18"/>
              </w:rPr>
              <w:t>Fechas y horas registradas en UTC en lugar de la hora de Guatemala</w:t>
            </w:r>
          </w:p>
        </w:tc>
        <w:tc>
          <w:tcPr>
            <w:tcW w:type="dxa" w:w="2088"/>
          </w:tcPr>
          <w:p>
            <w:pPr>
              <w:keepNext w:val="1"/>
              <w:spacing w:before="20" w:after="20"/>
            </w:pPr>
            <w:r>
              <w:rPr>
                <w:rFonts w:ascii="Times New Roman" w:hAnsi="Times New Roman" w:cs="Times New Roman"/>
                <w:sz w:val="18"/>
              </w:rPr>
              <w:t>Revisión funcional</w:t>
            </w:r>
          </w:p>
        </w:tc>
        <w:tc>
          <w:tcPr>
            <w:tcW w:type="dxa" w:w="1368"/>
          </w:tcPr>
          <w:p>
            <w:pPr>
              <w:keepNext w:val="1"/>
              <w:spacing w:before="20" w:after="20"/>
              <w:jc w:val="center"/>
            </w:pPr>
            <w:r>
              <w:rPr>
                <w:rFonts w:ascii="Times New Roman" w:hAnsi="Times New Roman" w:cs="Times New Roman"/>
                <w:sz w:val="18"/>
              </w:rPr>
              <w:t>Corregido</w:t>
            </w:r>
          </w:p>
        </w:tc>
      </w:tr>
      <w:tr>
        <w:trPr>
          <w:cantSplit w:val="1"/>
        </w:trPr>
        <w:tc>
          <w:tcPr>
            <w:tcW w:type="dxa" w:w="576"/>
            <w:shd w:val="clear" w:color="auto" w:fill="F2F5FA"/>
          </w:tcPr>
          <w:p>
            <w:pPr>
              <w:keepNext w:val="1"/>
              <w:spacing w:before="20" w:after="20"/>
              <w:jc w:val="center"/>
            </w:pPr>
            <w:r>
              <w:rPr>
                <w:rFonts w:ascii="Times New Roman" w:hAnsi="Times New Roman" w:cs="Times New Roman"/>
                <w:sz w:val="18"/>
              </w:rPr>
              <w:t>4</w:t>
            </w:r>
          </w:p>
        </w:tc>
        <w:tc>
          <w:tcPr>
            <w:tcW w:type="dxa" w:w="4968"/>
            <w:shd w:val="clear" w:color="auto" w:fill="F2F5FA"/>
          </w:tcPr>
          <w:p>
            <w:pPr>
              <w:keepNext w:val="1"/>
              <w:spacing w:before="20" w:after="20"/>
            </w:pPr>
            <w:r>
              <w:rPr>
                <w:rFonts w:ascii="Times New Roman" w:hAnsi="Times New Roman" w:cs="Times New Roman"/>
                <w:sz w:val="18"/>
              </w:rPr>
              <w:t>Identificador HTML duplicado en el selector de rol</w:t>
            </w:r>
          </w:p>
        </w:tc>
        <w:tc>
          <w:tcPr>
            <w:tcW w:type="dxa" w:w="2088"/>
            <w:shd w:val="clear" w:color="auto" w:fill="F2F5FA"/>
          </w:tcPr>
          <w:p>
            <w:pPr>
              <w:keepNext w:val="1"/>
              <w:spacing w:before="20" w:after="20"/>
            </w:pPr>
            <w:r>
              <w:rPr>
                <w:rFonts w:ascii="Times New Roman" w:hAnsi="Times New Roman" w:cs="Times New Roman"/>
                <w:sz w:val="18"/>
              </w:rPr>
              <w:t>Revisión funcional</w:t>
            </w:r>
          </w:p>
        </w:tc>
        <w:tc>
          <w:tcPr>
            <w:tcW w:type="dxa" w:w="1368"/>
            <w:shd w:val="clear" w:color="auto" w:fill="F2F5FA"/>
          </w:tcPr>
          <w:p>
            <w:pPr>
              <w:keepNext w:val="1"/>
              <w:spacing w:before="20" w:after="20"/>
              <w:jc w:val="center"/>
            </w:pPr>
            <w:r>
              <w:rPr>
                <w:rFonts w:ascii="Times New Roman" w:hAnsi="Times New Roman" w:cs="Times New Roman"/>
                <w:sz w:val="18"/>
              </w:rPr>
              <w:t>Corregido</w:t>
            </w:r>
          </w:p>
        </w:tc>
      </w:tr>
      <w:tr>
        <w:trPr>
          <w:cantSplit w:val="1"/>
        </w:trPr>
        <w:tc>
          <w:tcPr>
            <w:tcW w:type="dxa" w:w="576"/>
          </w:tcPr>
          <w:p>
            <w:pPr>
              <w:keepNext w:val="1"/>
              <w:spacing w:before="20" w:after="20"/>
              <w:jc w:val="center"/>
            </w:pPr>
            <w:r>
              <w:rPr>
                <w:rFonts w:ascii="Times New Roman" w:hAnsi="Times New Roman" w:cs="Times New Roman"/>
                <w:sz w:val="18"/>
              </w:rPr>
              <w:t>5</w:t>
            </w:r>
          </w:p>
        </w:tc>
        <w:tc>
          <w:tcPr>
            <w:tcW w:type="dxa" w:w="4968"/>
          </w:tcPr>
          <w:p>
            <w:pPr>
              <w:keepNext w:val="1"/>
              <w:spacing w:before="20" w:after="20"/>
            </w:pPr>
            <w:r>
              <w:rPr>
                <w:rFonts w:ascii="Times New Roman" w:hAnsi="Times New Roman" w:cs="Times New Roman"/>
                <w:sz w:val="18"/>
              </w:rPr>
              <w:t>Las tarjetas de prueba no recibían los 5 viajes gratis</w:t>
            </w:r>
          </w:p>
        </w:tc>
        <w:tc>
          <w:tcPr>
            <w:tcW w:type="dxa" w:w="2088"/>
          </w:tcPr>
          <w:p>
            <w:pPr>
              <w:keepNext w:val="1"/>
              <w:spacing w:before="20" w:after="20"/>
            </w:pPr>
            <w:r>
              <w:rPr>
                <w:rFonts w:ascii="Times New Roman" w:hAnsi="Times New Roman" w:cs="Times New Roman"/>
                <w:sz w:val="18"/>
              </w:rPr>
              <w:t>Pruebas automatizadas</w:t>
            </w:r>
          </w:p>
        </w:tc>
        <w:tc>
          <w:tcPr>
            <w:tcW w:type="dxa" w:w="1368"/>
          </w:tcPr>
          <w:p>
            <w:pPr>
              <w:keepNext w:val="1"/>
              <w:spacing w:before="20" w:after="20"/>
              <w:jc w:val="center"/>
            </w:pPr>
            <w:r>
              <w:rPr>
                <w:rFonts w:ascii="Times New Roman" w:hAnsi="Times New Roman" w:cs="Times New Roman"/>
                <w:sz w:val="18"/>
              </w:rPr>
              <w:t>Corregido</w:t>
            </w:r>
          </w:p>
        </w:tc>
      </w:tr>
      <w:tr>
        <w:trPr>
          <w:cantSplit w:val="1"/>
        </w:trPr>
        <w:tc>
          <w:tcPr>
            <w:tcW w:type="dxa" w:w="576"/>
            <w:shd w:val="clear" w:color="auto" w:fill="F2F5FA"/>
          </w:tcPr>
          <w:p>
            <w:pPr>
              <w:keepNext w:val="1"/>
              <w:spacing w:before="20" w:after="20"/>
              <w:jc w:val="center"/>
            </w:pPr>
            <w:r>
              <w:rPr>
                <w:rFonts w:ascii="Times New Roman" w:hAnsi="Times New Roman" w:cs="Times New Roman"/>
                <w:sz w:val="18"/>
              </w:rPr>
              <w:t>6</w:t>
            </w:r>
          </w:p>
        </w:tc>
        <w:tc>
          <w:tcPr>
            <w:tcW w:type="dxa" w:w="4968"/>
            <w:shd w:val="clear" w:color="auto" w:fill="F2F5FA"/>
          </w:tcPr>
          <w:p>
            <w:pPr>
              <w:keepNext w:val="1"/>
              <w:spacing w:before="20" w:after="20"/>
            </w:pPr>
            <w:r>
              <w:rPr>
                <w:rFonts w:ascii="Times New Roman" w:hAnsi="Times New Roman" w:cs="Times New Roman"/>
                <w:sz w:val="18"/>
              </w:rPr>
              <w:t>Texto ilegible sobre los colores claros de algunas líneas</w:t>
            </w:r>
          </w:p>
        </w:tc>
        <w:tc>
          <w:tcPr>
            <w:tcW w:type="dxa" w:w="2088"/>
            <w:shd w:val="clear" w:color="auto" w:fill="F2F5FA"/>
          </w:tcPr>
          <w:p>
            <w:pPr>
              <w:keepNext w:val="1"/>
              <w:spacing w:before="20" w:after="20"/>
            </w:pPr>
            <w:r>
              <w:rPr>
                <w:rFonts w:ascii="Times New Roman" w:hAnsi="Times New Roman" w:cs="Times New Roman"/>
                <w:sz w:val="18"/>
              </w:rPr>
              <w:t>Revisión del usuario</w:t>
            </w:r>
          </w:p>
        </w:tc>
        <w:tc>
          <w:tcPr>
            <w:tcW w:type="dxa" w:w="1368"/>
            <w:shd w:val="clear" w:color="auto" w:fill="F2F5FA"/>
          </w:tcPr>
          <w:p>
            <w:pPr>
              <w:keepNext w:val="1"/>
              <w:spacing w:before="20" w:after="20"/>
              <w:jc w:val="center"/>
            </w:pPr>
            <w:r>
              <w:rPr>
                <w:rFonts w:ascii="Times New Roman" w:hAnsi="Times New Roman" w:cs="Times New Roman"/>
                <w:sz w:val="18"/>
              </w:rPr>
              <w:t>Corregido</w:t>
            </w:r>
          </w:p>
        </w:tc>
      </w:tr>
      <w:tr>
        <w:trPr>
          <w:cantSplit w:val="1"/>
        </w:trPr>
        <w:tc>
          <w:tcPr>
            <w:tcW w:type="dxa" w:w="576"/>
          </w:tcPr>
          <w:p>
            <w:pPr>
              <w:keepNext w:val="1"/>
              <w:spacing w:before="20" w:after="20"/>
              <w:jc w:val="center"/>
            </w:pPr>
            <w:r>
              <w:rPr>
                <w:rFonts w:ascii="Times New Roman" w:hAnsi="Times New Roman" w:cs="Times New Roman"/>
                <w:sz w:val="18"/>
              </w:rPr>
              <w:t>7</w:t>
            </w:r>
          </w:p>
        </w:tc>
        <w:tc>
          <w:tcPr>
            <w:tcW w:type="dxa" w:w="4968"/>
          </w:tcPr>
          <w:p>
            <w:pPr>
              <w:keepNext w:val="1"/>
              <w:spacing w:before="20" w:after="20"/>
            </w:pPr>
            <w:r>
              <w:rPr>
                <w:rFonts w:ascii="Times New Roman" w:hAnsi="Times New Roman" w:cs="Times New Roman"/>
                <w:sz w:val="18"/>
              </w:rPr>
              <w:t>Líneas en orden alfabético (L1, L12, L13, L18, L2) en lugar de orden natural</w:t>
            </w:r>
          </w:p>
        </w:tc>
        <w:tc>
          <w:tcPr>
            <w:tcW w:type="dxa" w:w="2088"/>
          </w:tcPr>
          <w:p>
            <w:pPr>
              <w:keepNext w:val="1"/>
              <w:spacing w:before="20" w:after="20"/>
            </w:pPr>
            <w:r>
              <w:rPr>
                <w:rFonts w:ascii="Times New Roman" w:hAnsi="Times New Roman" w:cs="Times New Roman"/>
                <w:sz w:val="18"/>
              </w:rPr>
              <w:t>Revisión del usuario</w:t>
            </w:r>
          </w:p>
        </w:tc>
        <w:tc>
          <w:tcPr>
            <w:tcW w:type="dxa" w:w="1368"/>
          </w:tcPr>
          <w:p>
            <w:pPr>
              <w:keepNext w:val="1"/>
              <w:spacing w:before="20" w:after="20"/>
              <w:jc w:val="center"/>
            </w:pPr>
            <w:r>
              <w:rPr>
                <w:rFonts w:ascii="Times New Roman" w:hAnsi="Times New Roman" w:cs="Times New Roman"/>
                <w:sz w:val="18"/>
              </w:rPr>
              <w:t>Corregido</w:t>
            </w:r>
          </w:p>
        </w:tc>
      </w:tr>
      <w:tr>
        <w:trPr>
          <w:cantSplit w:val="1"/>
        </w:trPr>
        <w:tc>
          <w:tcPr>
            <w:tcW w:type="dxa" w:w="576"/>
            <w:shd w:val="clear" w:color="auto" w:fill="F2F5FA"/>
          </w:tcPr>
          <w:p>
            <w:pPr>
              <w:keepNext w:val="1"/>
              <w:spacing w:before="20" w:after="20"/>
              <w:jc w:val="center"/>
            </w:pPr>
            <w:r>
              <w:rPr>
                <w:rFonts w:ascii="Times New Roman" w:hAnsi="Times New Roman" w:cs="Times New Roman"/>
                <w:sz w:val="18"/>
              </w:rPr>
              <w:t>8</w:t>
            </w:r>
          </w:p>
        </w:tc>
        <w:tc>
          <w:tcPr>
            <w:tcW w:type="dxa" w:w="4968"/>
            <w:shd w:val="clear" w:color="auto" w:fill="F2F5FA"/>
          </w:tcPr>
          <w:p>
            <w:pPr>
              <w:keepNext w:val="1"/>
              <w:spacing w:before="20" w:after="20"/>
            </w:pPr>
            <w:r>
              <w:rPr>
                <w:rFonts w:ascii="Times New Roman" w:hAnsi="Times New Roman" w:cs="Times New Roman"/>
                <w:sz w:val="18"/>
              </w:rPr>
              <w:t>El trazo de las rutas no seguía las calles</w:t>
            </w:r>
          </w:p>
        </w:tc>
        <w:tc>
          <w:tcPr>
            <w:tcW w:type="dxa" w:w="2088"/>
            <w:shd w:val="clear" w:color="auto" w:fill="F2F5FA"/>
          </w:tcPr>
          <w:p>
            <w:pPr>
              <w:keepNext w:val="1"/>
              <w:spacing w:before="20" w:after="20"/>
            </w:pPr>
            <w:r>
              <w:rPr>
                <w:rFonts w:ascii="Times New Roman" w:hAnsi="Times New Roman" w:cs="Times New Roman"/>
                <w:sz w:val="18"/>
              </w:rPr>
              <w:t>Revisión del usuario</w:t>
            </w:r>
          </w:p>
        </w:tc>
        <w:tc>
          <w:tcPr>
            <w:tcW w:type="dxa" w:w="1368"/>
            <w:shd w:val="clear" w:color="auto" w:fill="F2F5FA"/>
          </w:tcPr>
          <w:p>
            <w:pPr>
              <w:keepNext w:val="1"/>
              <w:spacing w:before="20" w:after="20"/>
              <w:jc w:val="center"/>
            </w:pPr>
            <w:r>
              <w:rPr>
                <w:rFonts w:ascii="Times New Roman" w:hAnsi="Times New Roman" w:cs="Times New Roman"/>
                <w:sz w:val="18"/>
              </w:rPr>
              <w:t>Corregido</w:t>
            </w:r>
          </w:p>
        </w:tc>
      </w:tr>
      <w:tr>
        <w:trPr>
          <w:cantSplit w:val="1"/>
        </w:trPr>
        <w:tc>
          <w:tcPr>
            <w:tcW w:type="dxa" w:w="576"/>
          </w:tcPr>
          <w:p>
            <w:pPr>
              <w:spacing w:before="20" w:after="20"/>
              <w:jc w:val="center"/>
            </w:pPr>
            <w:r>
              <w:rPr>
                <w:rFonts w:ascii="Times New Roman" w:hAnsi="Times New Roman" w:cs="Times New Roman"/>
                <w:sz w:val="18"/>
              </w:rPr>
              <w:t>9</w:t>
            </w:r>
          </w:p>
        </w:tc>
        <w:tc>
          <w:tcPr>
            <w:tcW w:type="dxa" w:w="4968"/>
          </w:tcPr>
          <w:p>
            <w:pPr>
              <w:spacing w:before="20" w:after="20"/>
            </w:pPr>
            <w:r>
              <w:rPr>
                <w:rFonts w:ascii="Times New Roman" w:hAnsi="Times New Roman" w:cs="Times New Roman"/>
                <w:sz w:val="18"/>
              </w:rPr>
              <w:t>Las pruebas usaban SQLite y podían borrar datos de desarrollo</w:t>
            </w:r>
          </w:p>
        </w:tc>
        <w:tc>
          <w:tcPr>
            <w:tcW w:type="dxa" w:w="2088"/>
          </w:tcPr>
          <w:p>
            <w:pPr>
              <w:spacing w:before="20" w:after="20"/>
            </w:pPr>
            <w:r>
              <w:rPr>
                <w:rFonts w:ascii="Times New Roman" w:hAnsi="Times New Roman" w:cs="Times New Roman"/>
                <w:sz w:val="18"/>
              </w:rPr>
              <w:t>Revisión técnica</w:t>
            </w:r>
          </w:p>
        </w:tc>
        <w:tc>
          <w:tcPr>
            <w:tcW w:type="dxa" w:w="1368"/>
          </w:tcPr>
          <w:p>
            <w:pPr>
              <w:spacing w:before="20" w:after="20"/>
              <w:jc w:val="center"/>
            </w:pPr>
            <w:r>
              <w:rPr>
                <w:rFonts w:ascii="Times New Roman" w:hAnsi="Times New Roman" w:cs="Times New Roman"/>
                <w:sz w:val="18"/>
              </w:rPr>
              <w:t>Corregido</w:t>
            </w:r>
          </w:p>
        </w:tc>
      </w:tr>
    </w:tbl>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311"/>
        <w:gridCol w:w="2376"/>
        <w:gridCol w:w="3311"/>
      </w:tblGrid>
      <w:tr>
        <w:trPr>
          <w:cantSplit w:val="1"/>
          <w:tblHeader w:val="1"/>
        </w:trPr>
        <w:tc>
          <w:tcPr>
            <w:tcW w:type="dxa" w:w="3312"/>
            <w:shd w:val="clear" w:color="auto" w:fill="1F3864"/>
          </w:tcPr>
          <w:p>
            <w:pPr>
              <w:keepNext w:val="1"/>
              <w:spacing w:before="20" w:after="20"/>
            </w:pPr>
            <w:r>
              <w:rPr>
                <w:rFonts w:ascii="Times New Roman" w:hAnsi="Times New Roman" w:cs="Times New Roman"/>
                <w:b/>
                <w:color w:val="FFFFFF"/>
                <w:sz w:val="18"/>
              </w:rPr>
              <w:t>Indicador</w:t>
            </w:r>
          </w:p>
        </w:tc>
        <w:tc>
          <w:tcPr>
            <w:tcW w:type="dxa" w:w="2376"/>
            <w:shd w:val="clear" w:color="auto" w:fill="1F3864"/>
          </w:tcPr>
          <w:p>
            <w:pPr>
              <w:keepNext w:val="1"/>
              <w:spacing w:before="20" w:after="20"/>
            </w:pPr>
            <w:r>
              <w:rPr>
                <w:rFonts w:ascii="Times New Roman" w:hAnsi="Times New Roman" w:cs="Times New Roman"/>
                <w:b/>
                <w:color w:val="FFFFFF"/>
                <w:sz w:val="18"/>
              </w:rPr>
              <w:t>Valor</w:t>
            </w:r>
          </w:p>
        </w:tc>
        <w:tc>
          <w:tcPr>
            <w:tcW w:type="dxa" w:w="3312"/>
            <w:shd w:val="clear" w:color="auto" w:fill="1F3864"/>
          </w:tcPr>
          <w:p>
            <w:pPr>
              <w:keepNext w:val="1"/>
              <w:spacing w:before="20" w:after="20"/>
            </w:pPr>
            <w:r>
              <w:rPr>
                <w:rFonts w:ascii="Times New Roman" w:hAnsi="Times New Roman" w:cs="Times New Roman"/>
                <w:b/>
                <w:color w:val="FFFFFF"/>
                <w:sz w:val="18"/>
              </w:rPr>
              <w:t>Cálculo</w:t>
            </w:r>
          </w:p>
        </w:tc>
      </w:tr>
      <w:tr>
        <w:trPr>
          <w:cantSplit w:val="1"/>
        </w:trPr>
        <w:tc>
          <w:tcPr>
            <w:tcW w:type="dxa" w:w="3312"/>
          </w:tcPr>
          <w:p>
            <w:pPr>
              <w:keepNext w:val="1"/>
              <w:spacing w:before="20" w:after="20"/>
            </w:pPr>
            <w:r>
              <w:rPr>
                <w:rFonts w:ascii="Times New Roman" w:hAnsi="Times New Roman" w:cs="Times New Roman"/>
                <w:sz w:val="18"/>
              </w:rPr>
              <w:t>Densidad de defectos</w:t>
            </w:r>
          </w:p>
        </w:tc>
        <w:tc>
          <w:tcPr>
            <w:tcW w:type="dxa" w:w="2376"/>
          </w:tcPr>
          <w:p>
            <w:pPr>
              <w:keepNext w:val="1"/>
              <w:spacing w:before="20" w:after="20"/>
            </w:pPr>
            <w:r>
              <w:rPr>
                <w:rFonts w:ascii="Times New Roman" w:hAnsi="Times New Roman" w:cs="Times New Roman"/>
                <w:sz w:val="18"/>
              </w:rPr>
              <w:t>1.70 defectos por KLOC</w:t>
            </w:r>
          </w:p>
        </w:tc>
        <w:tc>
          <w:tcPr>
            <w:tcW w:type="dxa" w:w="3312"/>
          </w:tcPr>
          <w:p>
            <w:pPr>
              <w:keepNext w:val="1"/>
              <w:spacing w:before="20" w:after="20"/>
            </w:pPr>
            <w:r>
              <w:rPr>
                <w:rFonts w:ascii="Times New Roman" w:hAnsi="Times New Roman" w:cs="Times New Roman"/>
                <w:sz w:val="18"/>
              </w:rPr>
              <w:t>9 defectos ÷ 5.294 KLOC</w:t>
            </w:r>
          </w:p>
        </w:tc>
      </w:tr>
      <w:tr>
        <w:trPr>
          <w:cantSplit w:val="1"/>
        </w:trPr>
        <w:tc>
          <w:tcPr>
            <w:tcW w:type="dxa" w:w="3312"/>
            <w:shd w:val="clear" w:color="auto" w:fill="F2F5FA"/>
          </w:tcPr>
          <w:p>
            <w:pPr>
              <w:keepNext w:val="1"/>
              <w:spacing w:before="20" w:after="20"/>
            </w:pPr>
            <w:r>
              <w:rPr>
                <w:rFonts w:ascii="Times New Roman" w:hAnsi="Times New Roman" w:cs="Times New Roman"/>
                <w:sz w:val="18"/>
              </w:rPr>
              <w:t>Defectos cerrados</w:t>
            </w:r>
          </w:p>
        </w:tc>
        <w:tc>
          <w:tcPr>
            <w:tcW w:type="dxa" w:w="2376"/>
            <w:shd w:val="clear" w:color="auto" w:fill="F2F5FA"/>
          </w:tcPr>
          <w:p>
            <w:pPr>
              <w:keepNext w:val="1"/>
              <w:spacing w:before="20" w:after="20"/>
            </w:pPr>
            <w:r>
              <w:rPr>
                <w:rFonts w:ascii="Times New Roman" w:hAnsi="Times New Roman" w:cs="Times New Roman"/>
                <w:sz w:val="18"/>
              </w:rPr>
              <w:t>100 %</w:t>
            </w:r>
          </w:p>
        </w:tc>
        <w:tc>
          <w:tcPr>
            <w:tcW w:type="dxa" w:w="3312"/>
            <w:shd w:val="clear" w:color="auto" w:fill="F2F5FA"/>
          </w:tcPr>
          <w:p>
            <w:pPr>
              <w:keepNext w:val="1"/>
              <w:spacing w:before="20" w:after="20"/>
            </w:pPr>
            <w:r>
              <w:rPr>
                <w:rFonts w:ascii="Times New Roman" w:hAnsi="Times New Roman" w:cs="Times New Roman"/>
                <w:sz w:val="18"/>
              </w:rPr>
              <w:t>9 de 9</w:t>
            </w:r>
          </w:p>
        </w:tc>
      </w:tr>
      <w:tr>
        <w:trPr>
          <w:cantSplit w:val="1"/>
        </w:trPr>
        <w:tc>
          <w:tcPr>
            <w:tcW w:type="dxa" w:w="3312"/>
          </w:tcPr>
          <w:p>
            <w:pPr>
              <w:spacing w:before="20" w:after="20"/>
            </w:pPr>
            <w:r>
              <w:rPr>
                <w:rFonts w:ascii="Times New Roman" w:hAnsi="Times New Roman" w:cs="Times New Roman"/>
                <w:sz w:val="18"/>
              </w:rPr>
              <w:t>Defectos detectados por pruebas automatizadas</w:t>
            </w:r>
          </w:p>
        </w:tc>
        <w:tc>
          <w:tcPr>
            <w:tcW w:type="dxa" w:w="2376"/>
          </w:tcPr>
          <w:p>
            <w:pPr>
              <w:spacing w:before="20" w:after="20"/>
            </w:pPr>
            <w:r>
              <w:rPr>
                <w:rFonts w:ascii="Times New Roman" w:hAnsi="Times New Roman" w:cs="Times New Roman"/>
                <w:sz w:val="18"/>
              </w:rPr>
              <w:t>33 %</w:t>
            </w:r>
          </w:p>
        </w:tc>
        <w:tc>
          <w:tcPr>
            <w:tcW w:type="dxa" w:w="3312"/>
          </w:tcPr>
          <w:p>
            <w:pPr>
              <w:spacing w:before="20" w:after="20"/>
            </w:pPr>
            <w:r>
              <w:rPr>
                <w:rFonts w:ascii="Times New Roman" w:hAnsi="Times New Roman" w:cs="Times New Roman"/>
                <w:sz w:val="18"/>
              </w:rPr>
              <w:t>3 de 9</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12.6. Métricas de proceso y avance</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456"/>
        <w:gridCol w:w="2520"/>
        <w:gridCol w:w="3024"/>
      </w:tblGrid>
      <w:tr>
        <w:trPr>
          <w:cantSplit w:val="1"/>
          <w:tblHeader w:val="1"/>
        </w:trPr>
        <w:tc>
          <w:tcPr>
            <w:tcW w:type="dxa" w:w="3456"/>
            <w:shd w:val="clear" w:color="auto" w:fill="1F3864"/>
          </w:tcPr>
          <w:p>
            <w:pPr>
              <w:keepNext w:val="1"/>
              <w:spacing w:before="20" w:after="20"/>
            </w:pPr>
            <w:r>
              <w:rPr>
                <w:rFonts w:ascii="Times New Roman" w:hAnsi="Times New Roman" w:cs="Times New Roman"/>
                <w:b/>
                <w:color w:val="FFFFFF"/>
                <w:sz w:val="18"/>
              </w:rPr>
              <w:t>Indicador</w:t>
            </w:r>
          </w:p>
        </w:tc>
        <w:tc>
          <w:tcPr>
            <w:tcW w:type="dxa" w:w="2520"/>
            <w:shd w:val="clear" w:color="auto" w:fill="1F3864"/>
          </w:tcPr>
          <w:p>
            <w:pPr>
              <w:keepNext w:val="1"/>
              <w:spacing w:before="20" w:after="20"/>
            </w:pPr>
            <w:r>
              <w:rPr>
                <w:rFonts w:ascii="Times New Roman" w:hAnsi="Times New Roman" w:cs="Times New Roman"/>
                <w:b/>
                <w:color w:val="FFFFFF"/>
                <w:sz w:val="18"/>
              </w:rPr>
              <w:t>Estimado</w:t>
            </w:r>
          </w:p>
        </w:tc>
        <w:tc>
          <w:tcPr>
            <w:tcW w:type="dxa" w:w="3024"/>
            <w:shd w:val="clear" w:color="auto" w:fill="1F3864"/>
          </w:tcPr>
          <w:p>
            <w:pPr>
              <w:keepNext w:val="1"/>
              <w:spacing w:before="20" w:after="20"/>
            </w:pPr>
            <w:r>
              <w:rPr>
                <w:rFonts w:ascii="Times New Roman" w:hAnsi="Times New Roman" w:cs="Times New Roman"/>
                <w:b/>
                <w:color w:val="FFFFFF"/>
                <w:sz w:val="18"/>
              </w:rPr>
              <w:t>Real / actual</w:t>
            </w:r>
          </w:p>
        </w:tc>
      </w:tr>
      <w:tr>
        <w:trPr>
          <w:cantSplit w:val="1"/>
        </w:trPr>
        <w:tc>
          <w:tcPr>
            <w:tcW w:type="dxa" w:w="3456"/>
          </w:tcPr>
          <w:p>
            <w:pPr>
              <w:keepNext w:val="1"/>
              <w:spacing w:before="20" w:after="20"/>
            </w:pPr>
            <w:r>
              <w:rPr>
                <w:rFonts w:ascii="Times New Roman" w:hAnsi="Times New Roman" w:cs="Times New Roman"/>
                <w:sz w:val="18"/>
              </w:rPr>
              <w:t>Puntos de función ajustados</w:t>
            </w:r>
          </w:p>
        </w:tc>
        <w:tc>
          <w:tcPr>
            <w:tcW w:type="dxa" w:w="2520"/>
          </w:tcPr>
          <w:p>
            <w:pPr>
              <w:keepNext w:val="1"/>
              <w:spacing w:before="20" w:after="20"/>
            </w:pPr>
            <w:r>
              <w:rPr>
                <w:rFonts w:ascii="Times New Roman" w:hAnsi="Times New Roman" w:cs="Times New Roman"/>
                <w:sz w:val="18"/>
              </w:rPr>
              <w:t>418.46 (alcance total)</w:t>
            </w:r>
          </w:p>
        </w:tc>
        <w:tc>
          <w:tcPr>
            <w:tcW w:type="dxa" w:w="3024"/>
          </w:tcPr>
          <w:p>
            <w:pPr>
              <w:keepNext w:val="1"/>
              <w:spacing w:before="20" w:after="20"/>
            </w:pPr>
            <w:r>
              <w:rPr>
                <w:rFonts w:ascii="Times New Roman" w:hAnsi="Times New Roman" w:cs="Times New Roman"/>
                <w:sz w:val="18"/>
              </w:rPr>
              <w:t>390.40 implementados (93.3 %)</w:t>
            </w:r>
          </w:p>
        </w:tc>
      </w:tr>
      <w:tr>
        <w:trPr>
          <w:cantSplit w:val="1"/>
        </w:trPr>
        <w:tc>
          <w:tcPr>
            <w:tcW w:type="dxa" w:w="3456"/>
            <w:shd w:val="clear" w:color="auto" w:fill="F2F5FA"/>
          </w:tcPr>
          <w:p>
            <w:pPr>
              <w:keepNext w:val="1"/>
              <w:spacing w:before="20" w:after="20"/>
            </w:pPr>
            <w:r>
              <w:rPr>
                <w:rFonts w:ascii="Times New Roman" w:hAnsi="Times New Roman" w:cs="Times New Roman"/>
                <w:sz w:val="18"/>
              </w:rPr>
              <w:t>Funciones (transacciones)</w:t>
            </w:r>
          </w:p>
        </w:tc>
        <w:tc>
          <w:tcPr>
            <w:tcW w:type="dxa" w:w="2520"/>
            <w:shd w:val="clear" w:color="auto" w:fill="F2F5FA"/>
          </w:tcPr>
          <w:p>
            <w:pPr>
              <w:keepNext w:val="1"/>
              <w:spacing w:before="20" w:after="20"/>
            </w:pPr>
            <w:r>
              <w:rPr>
                <w:rFonts w:ascii="Times New Roman" w:hAnsi="Times New Roman" w:cs="Times New Roman"/>
                <w:sz w:val="18"/>
              </w:rPr>
              <w:t>41</w:t>
            </w:r>
          </w:p>
        </w:tc>
        <w:tc>
          <w:tcPr>
            <w:tcW w:type="dxa" w:w="3024"/>
            <w:shd w:val="clear" w:color="auto" w:fill="F2F5FA"/>
          </w:tcPr>
          <w:p>
            <w:pPr>
              <w:keepNext w:val="1"/>
              <w:spacing w:before="20" w:after="20"/>
            </w:pPr>
            <w:r>
              <w:rPr>
                <w:rFonts w:ascii="Times New Roman" w:hAnsi="Times New Roman" w:cs="Times New Roman"/>
                <w:sz w:val="18"/>
              </w:rPr>
              <w:t>36 implementadas (87.8 %)</w:t>
            </w:r>
          </w:p>
        </w:tc>
      </w:tr>
      <w:tr>
        <w:trPr>
          <w:cantSplit w:val="1"/>
        </w:trPr>
        <w:tc>
          <w:tcPr>
            <w:tcW w:type="dxa" w:w="3456"/>
          </w:tcPr>
          <w:p>
            <w:pPr>
              <w:keepNext w:val="1"/>
              <w:spacing w:before="20" w:after="20"/>
            </w:pPr>
            <w:r>
              <w:rPr>
                <w:rFonts w:ascii="Times New Roman" w:hAnsi="Times New Roman" w:cs="Times New Roman"/>
                <w:sz w:val="18"/>
              </w:rPr>
              <w:t>Requerimientos funcionales</w:t>
            </w:r>
          </w:p>
        </w:tc>
        <w:tc>
          <w:tcPr>
            <w:tcW w:type="dxa" w:w="2520"/>
          </w:tcPr>
          <w:p>
            <w:pPr>
              <w:keepNext w:val="1"/>
              <w:spacing w:before="20" w:after="20"/>
            </w:pPr>
            <w:r>
              <w:rPr>
                <w:rFonts w:ascii="Times New Roman" w:hAnsi="Times New Roman" w:cs="Times New Roman"/>
                <w:sz w:val="18"/>
              </w:rPr>
              <w:t>22</w:t>
            </w:r>
          </w:p>
        </w:tc>
        <w:tc>
          <w:tcPr>
            <w:tcW w:type="dxa" w:w="3024"/>
          </w:tcPr>
          <w:p>
            <w:pPr>
              <w:keepNext w:val="1"/>
              <w:spacing w:before="20" w:after="20"/>
            </w:pPr>
            <w:r>
              <w:rPr>
                <w:rFonts w:ascii="Times New Roman" w:hAnsi="Times New Roman" w:cs="Times New Roman"/>
                <w:sz w:val="18"/>
              </w:rPr>
              <w:t>16 completos y 6 parciales (72.7 % completos)</w:t>
            </w:r>
          </w:p>
        </w:tc>
      </w:tr>
      <w:tr>
        <w:trPr>
          <w:cantSplit w:val="1"/>
        </w:trPr>
        <w:tc>
          <w:tcPr>
            <w:tcW w:type="dxa" w:w="3456"/>
            <w:shd w:val="clear" w:color="auto" w:fill="F2F5FA"/>
          </w:tcPr>
          <w:p>
            <w:pPr>
              <w:keepNext w:val="1"/>
              <w:spacing w:before="20" w:after="20"/>
            </w:pPr>
            <w:r>
              <w:rPr>
                <w:rFonts w:ascii="Times New Roman" w:hAnsi="Times New Roman" w:cs="Times New Roman"/>
                <w:sz w:val="18"/>
              </w:rPr>
              <w:t>Líneas de código</w:t>
            </w:r>
          </w:p>
        </w:tc>
        <w:tc>
          <w:tcPr>
            <w:tcW w:type="dxa" w:w="2520"/>
            <w:shd w:val="clear" w:color="auto" w:fill="F2F5FA"/>
          </w:tcPr>
          <w:p>
            <w:pPr>
              <w:keepNext w:val="1"/>
              <w:spacing w:before="20" w:after="20"/>
            </w:pPr>
            <w:r>
              <w:rPr>
                <w:rFonts w:ascii="Times New Roman" w:hAnsi="Times New Roman" w:cs="Times New Roman"/>
                <w:sz w:val="18"/>
              </w:rPr>
              <w:t>20,923 (PFA × 50)</w:t>
            </w:r>
          </w:p>
        </w:tc>
        <w:tc>
          <w:tcPr>
            <w:tcW w:type="dxa" w:w="3024"/>
            <w:shd w:val="clear" w:color="auto" w:fill="F2F5FA"/>
          </w:tcPr>
          <w:p>
            <w:pPr>
              <w:keepNext w:val="1"/>
              <w:spacing w:before="20" w:after="20"/>
            </w:pPr>
            <w:r>
              <w:rPr>
                <w:rFonts w:ascii="Times New Roman" w:hAnsi="Times New Roman" w:cs="Times New Roman"/>
                <w:sz w:val="18"/>
              </w:rPr>
              <w:t>5,294 de producción</w:t>
            </w:r>
          </w:p>
        </w:tc>
      </w:tr>
      <w:tr>
        <w:trPr>
          <w:cantSplit w:val="1"/>
        </w:trPr>
        <w:tc>
          <w:tcPr>
            <w:tcW w:type="dxa" w:w="3456"/>
          </w:tcPr>
          <w:p>
            <w:pPr>
              <w:spacing w:before="20" w:after="20"/>
            </w:pPr>
            <w:r>
              <w:rPr>
                <w:rFonts w:ascii="Times New Roman" w:hAnsi="Times New Roman" w:cs="Times New Roman"/>
                <w:sz w:val="18"/>
              </w:rPr>
              <w:t>Productividad en líneas por punto de función</w:t>
            </w:r>
          </w:p>
        </w:tc>
        <w:tc>
          <w:tcPr>
            <w:tcW w:type="dxa" w:w="2520"/>
          </w:tcPr>
          <w:p>
            <w:pPr>
              <w:spacing w:before="20" w:after="20"/>
            </w:pPr>
            <w:r>
              <w:rPr>
                <w:rFonts w:ascii="Times New Roman" w:hAnsi="Times New Roman" w:cs="Times New Roman"/>
                <w:sz w:val="18"/>
              </w:rPr>
              <w:t>50 LOC/PF</w:t>
            </w:r>
          </w:p>
        </w:tc>
        <w:tc>
          <w:tcPr>
            <w:tcW w:type="dxa" w:w="3024"/>
          </w:tcPr>
          <w:p>
            <w:pPr>
              <w:spacing w:before="20" w:after="20"/>
            </w:pPr>
            <w:r>
              <w:rPr>
                <w:rFonts w:ascii="Times New Roman" w:hAnsi="Times New Roman" w:cs="Times New Roman"/>
                <w:sz w:val="18"/>
              </w:rPr>
              <w:t>13.6 LOC/PF (5,294 ÷ 390.40)</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diferencia entre las líneas estimadas y las reales se debe a que Laravel resuelve gran parte del trabajo (ORM, validación, autenticación y migraciones). Para futuras estimaciones con este framework conviene usar un valor cercano a 15 líneas por punto de función.</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12.7. Métricas pendientes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232"/>
        <w:gridCol w:w="2664"/>
        <w:gridCol w:w="2520"/>
        <w:gridCol w:w="1584"/>
      </w:tblGrid>
      <w:tr>
        <w:trPr>
          <w:cantSplit w:val="1"/>
          <w:tblHeader w:val="1"/>
        </w:trPr>
        <w:tc>
          <w:tcPr>
            <w:tcW w:type="dxa" w:w="2232"/>
            <w:shd w:val="clear" w:color="auto" w:fill="1F3864"/>
          </w:tcPr>
          <w:p>
            <w:pPr>
              <w:keepNext w:val="1"/>
              <w:spacing w:before="20" w:after="20"/>
            </w:pPr>
            <w:r>
              <w:rPr>
                <w:rFonts w:ascii="Times New Roman" w:hAnsi="Times New Roman" w:cs="Times New Roman"/>
                <w:b/>
                <w:color w:val="FFFFFF"/>
                <w:sz w:val="18"/>
              </w:rPr>
              <w:t>Métrica</w:t>
            </w:r>
          </w:p>
        </w:tc>
        <w:tc>
          <w:tcPr>
            <w:tcW w:type="dxa" w:w="2664"/>
            <w:shd w:val="clear" w:color="auto" w:fill="1F3864"/>
          </w:tcPr>
          <w:p>
            <w:pPr>
              <w:keepNext w:val="1"/>
              <w:spacing w:before="20" w:after="20"/>
            </w:pPr>
            <w:r>
              <w:rPr>
                <w:rFonts w:ascii="Times New Roman" w:hAnsi="Times New Roman" w:cs="Times New Roman"/>
                <w:b/>
                <w:color w:val="FFFFFF"/>
                <w:sz w:val="18"/>
              </w:rPr>
              <w:t>Herramienta</w:t>
            </w:r>
          </w:p>
        </w:tc>
        <w:tc>
          <w:tcPr>
            <w:tcW w:type="dxa" w:w="2520"/>
            <w:shd w:val="clear" w:color="auto" w:fill="1F3864"/>
          </w:tcPr>
          <w:p>
            <w:pPr>
              <w:keepNext w:val="1"/>
              <w:spacing w:before="20" w:after="20"/>
            </w:pPr>
            <w:r>
              <w:rPr>
                <w:rFonts w:ascii="Times New Roman" w:hAnsi="Times New Roman" w:cs="Times New Roman"/>
                <w:b/>
                <w:color w:val="FFFFFF"/>
                <w:sz w:val="18"/>
              </w:rPr>
              <w:t>Meta</w:t>
            </w:r>
          </w:p>
        </w:tc>
        <w:tc>
          <w:tcPr>
            <w:tcW w:type="dxa" w:w="1584"/>
            <w:shd w:val="clear" w:color="auto" w:fill="1F3864"/>
          </w:tcPr>
          <w:p>
            <w:pPr>
              <w:keepNext w:val="1"/>
              <w:spacing w:before="20" w:after="20"/>
            </w:pPr>
            <w:r>
              <w:rPr>
                <w:rFonts w:ascii="Times New Roman" w:hAnsi="Times New Roman" w:cs="Times New Roman"/>
                <w:b/>
                <w:color w:val="FFFFFF"/>
                <w:sz w:val="18"/>
              </w:rPr>
              <w:t>Estado</w:t>
            </w:r>
          </w:p>
        </w:tc>
      </w:tr>
      <w:tr>
        <w:trPr>
          <w:cantSplit w:val="1"/>
        </w:trPr>
        <w:tc>
          <w:tcPr>
            <w:tcW w:type="dxa" w:w="2232"/>
          </w:tcPr>
          <w:p>
            <w:pPr>
              <w:keepNext w:val="1"/>
              <w:spacing w:before="20" w:after="20"/>
            </w:pPr>
            <w:r>
              <w:rPr>
                <w:rFonts w:ascii="Times New Roman" w:hAnsi="Times New Roman" w:cs="Times New Roman"/>
                <w:sz w:val="18"/>
              </w:rPr>
              <w:t>Cobertura de código</w:t>
            </w:r>
          </w:p>
        </w:tc>
        <w:tc>
          <w:tcPr>
            <w:tcW w:type="dxa" w:w="2664"/>
          </w:tcPr>
          <w:p>
            <w:pPr>
              <w:keepNext w:val="1"/>
              <w:spacing w:before="20" w:after="20"/>
            </w:pPr>
            <w:r>
              <w:rPr>
                <w:rFonts w:ascii="Times New Roman" w:hAnsi="Times New Roman" w:cs="Times New Roman"/>
                <w:sz w:val="18"/>
              </w:rPr>
              <w:t>Pest con PCOV en GitHub Actions</w:t>
            </w:r>
          </w:p>
        </w:tc>
        <w:tc>
          <w:tcPr>
            <w:tcW w:type="dxa" w:w="2520"/>
          </w:tcPr>
          <w:p>
            <w:pPr>
              <w:keepNext w:val="1"/>
              <w:spacing w:before="20" w:after="20"/>
            </w:pPr>
            <w:r>
              <w:rPr>
                <w:rFonts w:ascii="Times New Roman" w:hAnsi="Times New Roman" w:cs="Times New Roman"/>
                <w:sz w:val="18"/>
              </w:rPr>
              <w:t>80 % o más en servicios y modelos</w:t>
            </w:r>
          </w:p>
        </w:tc>
        <w:tc>
          <w:tcPr>
            <w:tcW w:type="dxa" w:w="1584"/>
          </w:tcPr>
          <w:p>
            <w:pPr>
              <w:keepNext w:val="1"/>
              <w:spacing w:before="20" w:after="20"/>
            </w:pPr>
            <w:r>
              <w:rPr>
                <w:rFonts w:ascii="Times New Roman" w:hAnsi="Times New Roman" w:cs="Times New Roman"/>
                <w:sz w:val="18"/>
              </w:rPr>
              <w:t>Pendiente</w:t>
            </w:r>
          </w:p>
        </w:tc>
      </w:tr>
      <w:tr>
        <w:trPr>
          <w:cantSplit w:val="1"/>
        </w:trPr>
        <w:tc>
          <w:tcPr>
            <w:tcW w:type="dxa" w:w="2232"/>
            <w:shd w:val="clear" w:color="auto" w:fill="F2F5FA"/>
          </w:tcPr>
          <w:p>
            <w:pPr>
              <w:keepNext w:val="1"/>
              <w:spacing w:before="20" w:after="20"/>
            </w:pPr>
            <w:r>
              <w:rPr>
                <w:rFonts w:ascii="Times New Roman" w:hAnsi="Times New Roman" w:cs="Times New Roman"/>
                <w:sz w:val="18"/>
              </w:rPr>
              <w:t>Errores, vulnerabilidades y code smells</w:t>
            </w:r>
          </w:p>
        </w:tc>
        <w:tc>
          <w:tcPr>
            <w:tcW w:type="dxa" w:w="2664"/>
            <w:shd w:val="clear" w:color="auto" w:fill="F2F5FA"/>
          </w:tcPr>
          <w:p>
            <w:pPr>
              <w:keepNext w:val="1"/>
              <w:spacing w:before="20" w:after="20"/>
            </w:pPr>
            <w:r>
              <w:rPr>
                <w:rFonts w:ascii="Times New Roman" w:hAnsi="Times New Roman" w:cs="Times New Roman"/>
                <w:sz w:val="18"/>
              </w:rPr>
              <w:t>SonarQube Cloud (gratis hasta 50,000 LOC privadas)</w:t>
            </w:r>
          </w:p>
        </w:tc>
        <w:tc>
          <w:tcPr>
            <w:tcW w:type="dxa" w:w="2520"/>
            <w:shd w:val="clear" w:color="auto" w:fill="F2F5FA"/>
          </w:tcPr>
          <w:p>
            <w:pPr>
              <w:keepNext w:val="1"/>
              <w:spacing w:before="20" w:after="20"/>
            </w:pPr>
            <w:r>
              <w:rPr>
                <w:rFonts w:ascii="Times New Roman" w:hAnsi="Times New Roman" w:cs="Times New Roman"/>
                <w:sz w:val="18"/>
              </w:rPr>
              <w:t>0 críticos; calificación A</w:t>
            </w:r>
          </w:p>
        </w:tc>
        <w:tc>
          <w:tcPr>
            <w:tcW w:type="dxa" w:w="1584"/>
            <w:shd w:val="clear" w:color="auto" w:fill="F2F5FA"/>
          </w:tcPr>
          <w:p>
            <w:pPr>
              <w:keepNext w:val="1"/>
              <w:spacing w:before="20" w:after="20"/>
            </w:pPr>
            <w:r>
              <w:rPr>
                <w:rFonts w:ascii="Times New Roman" w:hAnsi="Times New Roman" w:cs="Times New Roman"/>
                <w:sz w:val="18"/>
              </w:rPr>
              <w:t>Pendiente</w:t>
            </w:r>
          </w:p>
        </w:tc>
      </w:tr>
      <w:tr>
        <w:trPr>
          <w:cantSplit w:val="1"/>
        </w:trPr>
        <w:tc>
          <w:tcPr>
            <w:tcW w:type="dxa" w:w="2232"/>
          </w:tcPr>
          <w:p>
            <w:pPr>
              <w:keepNext w:val="1"/>
              <w:spacing w:before="20" w:after="20"/>
            </w:pPr>
            <w:r>
              <w:rPr>
                <w:rFonts w:ascii="Times New Roman" w:hAnsi="Times New Roman" w:cs="Times New Roman"/>
                <w:sz w:val="18"/>
              </w:rPr>
              <w:t>Código duplicado</w:t>
            </w:r>
          </w:p>
        </w:tc>
        <w:tc>
          <w:tcPr>
            <w:tcW w:type="dxa" w:w="2664"/>
          </w:tcPr>
          <w:p>
            <w:pPr>
              <w:keepNext w:val="1"/>
              <w:spacing w:before="20" w:after="20"/>
            </w:pPr>
            <w:r>
              <w:rPr>
                <w:rFonts w:ascii="Times New Roman" w:hAnsi="Times New Roman" w:cs="Times New Roman"/>
                <w:sz w:val="18"/>
              </w:rPr>
              <w:t>SonarQube Cloud</w:t>
            </w:r>
          </w:p>
        </w:tc>
        <w:tc>
          <w:tcPr>
            <w:tcW w:type="dxa" w:w="2520"/>
          </w:tcPr>
          <w:p>
            <w:pPr>
              <w:keepNext w:val="1"/>
              <w:spacing w:before="20" w:after="20"/>
            </w:pPr>
            <w:r>
              <w:rPr>
                <w:rFonts w:ascii="Times New Roman" w:hAnsi="Times New Roman" w:cs="Times New Roman"/>
                <w:sz w:val="18"/>
              </w:rPr>
              <w:t>Menos de 3 %</w:t>
            </w:r>
          </w:p>
        </w:tc>
        <w:tc>
          <w:tcPr>
            <w:tcW w:type="dxa" w:w="1584"/>
          </w:tcPr>
          <w:p>
            <w:pPr>
              <w:keepNext w:val="1"/>
              <w:spacing w:before="20" w:after="20"/>
            </w:pPr>
            <w:r>
              <w:rPr>
                <w:rFonts w:ascii="Times New Roman" w:hAnsi="Times New Roman" w:cs="Times New Roman"/>
                <w:sz w:val="18"/>
              </w:rPr>
              <w:t>Pendiente</w:t>
            </w:r>
          </w:p>
        </w:tc>
      </w:tr>
      <w:tr>
        <w:trPr>
          <w:cantSplit w:val="1"/>
        </w:trPr>
        <w:tc>
          <w:tcPr>
            <w:tcW w:type="dxa" w:w="2232"/>
            <w:shd w:val="clear" w:color="auto" w:fill="F2F5FA"/>
          </w:tcPr>
          <w:p>
            <w:pPr>
              <w:keepNext w:val="1"/>
              <w:spacing w:before="20" w:after="20"/>
            </w:pPr>
            <w:r>
              <w:rPr>
                <w:rFonts w:ascii="Times New Roman" w:hAnsi="Times New Roman" w:cs="Times New Roman"/>
                <w:sz w:val="18"/>
              </w:rPr>
              <w:t>Deuda técnica</w:t>
            </w:r>
          </w:p>
        </w:tc>
        <w:tc>
          <w:tcPr>
            <w:tcW w:type="dxa" w:w="2664"/>
            <w:shd w:val="clear" w:color="auto" w:fill="F2F5FA"/>
          </w:tcPr>
          <w:p>
            <w:pPr>
              <w:keepNext w:val="1"/>
              <w:spacing w:before="20" w:after="20"/>
            </w:pPr>
            <w:r>
              <w:rPr>
                <w:rFonts w:ascii="Times New Roman" w:hAnsi="Times New Roman" w:cs="Times New Roman"/>
                <w:sz w:val="18"/>
              </w:rPr>
              <w:t>SonarQube Cloud</w:t>
            </w:r>
          </w:p>
        </w:tc>
        <w:tc>
          <w:tcPr>
            <w:tcW w:type="dxa" w:w="2520"/>
            <w:shd w:val="clear" w:color="auto" w:fill="F2F5FA"/>
          </w:tcPr>
          <w:p>
            <w:pPr>
              <w:keepNext w:val="1"/>
              <w:spacing w:before="20" w:after="20"/>
            </w:pPr>
            <w:r>
              <w:rPr>
                <w:rFonts w:ascii="Times New Roman" w:hAnsi="Times New Roman" w:cs="Times New Roman"/>
                <w:sz w:val="18"/>
              </w:rPr>
              <w:t>Menos de 5 % (calificación A)</w:t>
            </w:r>
          </w:p>
        </w:tc>
        <w:tc>
          <w:tcPr>
            <w:tcW w:type="dxa" w:w="1584"/>
            <w:shd w:val="clear" w:color="auto" w:fill="F2F5FA"/>
          </w:tcPr>
          <w:p>
            <w:pPr>
              <w:keepNext w:val="1"/>
              <w:spacing w:before="20" w:after="20"/>
            </w:pPr>
            <w:r>
              <w:rPr>
                <w:rFonts w:ascii="Times New Roman" w:hAnsi="Times New Roman" w:cs="Times New Roman"/>
                <w:sz w:val="18"/>
              </w:rPr>
              <w:t>Pendiente</w:t>
            </w:r>
          </w:p>
        </w:tc>
      </w:tr>
      <w:tr>
        <w:trPr>
          <w:cantSplit w:val="1"/>
        </w:trPr>
        <w:tc>
          <w:tcPr>
            <w:tcW w:type="dxa" w:w="2232"/>
          </w:tcPr>
          <w:p>
            <w:pPr>
              <w:keepNext w:val="1"/>
              <w:spacing w:before="20" w:after="20"/>
            </w:pPr>
            <w:r>
              <w:rPr>
                <w:rFonts w:ascii="Times New Roman" w:hAnsi="Times New Roman" w:cs="Times New Roman"/>
                <w:sz w:val="18"/>
              </w:rPr>
              <w:t>Tiempo de respuesta</w:t>
            </w:r>
          </w:p>
        </w:tc>
        <w:tc>
          <w:tcPr>
            <w:tcW w:type="dxa" w:w="2664"/>
          </w:tcPr>
          <w:p>
            <w:pPr>
              <w:keepNext w:val="1"/>
              <w:spacing w:before="20" w:after="20"/>
            </w:pPr>
            <w:r>
              <w:rPr>
                <w:rFonts w:ascii="Times New Roman" w:hAnsi="Times New Roman" w:cs="Times New Roman"/>
                <w:sz w:val="18"/>
              </w:rPr>
              <w:t>Prueba de carga con k6 o JMeter sobre Render</w:t>
            </w:r>
          </w:p>
        </w:tc>
        <w:tc>
          <w:tcPr>
            <w:tcW w:type="dxa" w:w="2520"/>
          </w:tcPr>
          <w:p>
            <w:pPr>
              <w:keepNext w:val="1"/>
              <w:spacing w:before="20" w:after="20"/>
            </w:pPr>
            <w:r>
              <w:rPr>
                <w:rFonts w:ascii="Times New Roman" w:hAnsi="Times New Roman" w:cs="Times New Roman"/>
                <w:sz w:val="18"/>
              </w:rPr>
              <w:t>95 % de solicitudes en menos de 2 s con 50 usuarios</w:t>
            </w:r>
          </w:p>
        </w:tc>
        <w:tc>
          <w:tcPr>
            <w:tcW w:type="dxa" w:w="1584"/>
          </w:tcPr>
          <w:p>
            <w:pPr>
              <w:keepNext w:val="1"/>
              <w:spacing w:before="20" w:after="20"/>
            </w:pPr>
            <w:r>
              <w:rPr>
                <w:rFonts w:ascii="Times New Roman" w:hAnsi="Times New Roman" w:cs="Times New Roman"/>
                <w:sz w:val="18"/>
              </w:rPr>
              <w:t>Pendiente (tras el despliegue)</w:t>
            </w:r>
          </w:p>
        </w:tc>
      </w:tr>
      <w:tr>
        <w:trPr>
          <w:cantSplit w:val="1"/>
        </w:trPr>
        <w:tc>
          <w:tcPr>
            <w:tcW w:type="dxa" w:w="2232"/>
            <w:shd w:val="clear" w:color="auto" w:fill="F2F5FA"/>
          </w:tcPr>
          <w:p>
            <w:pPr>
              <w:keepNext w:val="1"/>
              <w:spacing w:before="20" w:after="20"/>
            </w:pPr>
            <w:r>
              <w:rPr>
                <w:rFonts w:ascii="Times New Roman" w:hAnsi="Times New Roman" w:cs="Times New Roman"/>
                <w:sz w:val="18"/>
              </w:rPr>
              <w:t>Disponibilidad</w:t>
            </w:r>
          </w:p>
        </w:tc>
        <w:tc>
          <w:tcPr>
            <w:tcW w:type="dxa" w:w="2664"/>
            <w:shd w:val="clear" w:color="auto" w:fill="F2F5FA"/>
          </w:tcPr>
          <w:p>
            <w:pPr>
              <w:keepNext w:val="1"/>
              <w:spacing w:before="20" w:after="20"/>
            </w:pPr>
            <w:r>
              <w:rPr>
                <w:rFonts w:ascii="Times New Roman" w:hAnsi="Times New Roman" w:cs="Times New Roman"/>
                <w:sz w:val="18"/>
              </w:rPr>
              <w:t>Monitor externo (UptimeRobot)</w:t>
            </w:r>
          </w:p>
        </w:tc>
        <w:tc>
          <w:tcPr>
            <w:tcW w:type="dxa" w:w="2520"/>
            <w:shd w:val="clear" w:color="auto" w:fill="F2F5FA"/>
          </w:tcPr>
          <w:p>
            <w:pPr>
              <w:keepNext w:val="1"/>
              <w:spacing w:before="20" w:after="20"/>
            </w:pPr>
            <w:r>
              <w:rPr>
                <w:rFonts w:ascii="Times New Roman" w:hAnsi="Times New Roman" w:cs="Times New Roman"/>
                <w:sz w:val="18"/>
              </w:rPr>
              <w:t>99 % o más en el horario de servicio</w:t>
            </w:r>
          </w:p>
        </w:tc>
        <w:tc>
          <w:tcPr>
            <w:tcW w:type="dxa" w:w="1584"/>
            <w:shd w:val="clear" w:color="auto" w:fill="F2F5FA"/>
          </w:tcPr>
          <w:p>
            <w:pPr>
              <w:keepNext w:val="1"/>
              <w:spacing w:before="20" w:after="20"/>
            </w:pPr>
            <w:r>
              <w:rPr>
                <w:rFonts w:ascii="Times New Roman" w:hAnsi="Times New Roman" w:cs="Times New Roman"/>
                <w:sz w:val="18"/>
              </w:rPr>
              <w:t>Pendiente (tras el despliegue)</w:t>
            </w:r>
          </w:p>
        </w:tc>
      </w:tr>
      <w:tr>
        <w:trPr>
          <w:cantSplit w:val="1"/>
        </w:trPr>
        <w:tc>
          <w:tcPr>
            <w:tcW w:type="dxa" w:w="2232"/>
          </w:tcPr>
          <w:p>
            <w:pPr>
              <w:keepNext w:val="1"/>
              <w:spacing w:before="20" w:after="20"/>
            </w:pPr>
            <w:r>
              <w:rPr>
                <w:rFonts w:ascii="Times New Roman" w:hAnsi="Times New Roman" w:cs="Times New Roman"/>
                <w:sz w:val="18"/>
              </w:rPr>
              <w:t>Satisfacción del usuario</w:t>
            </w:r>
          </w:p>
        </w:tc>
        <w:tc>
          <w:tcPr>
            <w:tcW w:type="dxa" w:w="2664"/>
          </w:tcPr>
          <w:p>
            <w:pPr>
              <w:keepNext w:val="1"/>
              <w:spacing w:before="20" w:after="20"/>
            </w:pPr>
            <w:r>
              <w:rPr>
                <w:rFonts w:ascii="Times New Roman" w:hAnsi="Times New Roman" w:cs="Times New Roman"/>
                <w:sz w:val="18"/>
              </w:rPr>
              <w:t>Cuestionario SUS a operadores</w:t>
            </w:r>
          </w:p>
        </w:tc>
        <w:tc>
          <w:tcPr>
            <w:tcW w:type="dxa" w:w="2520"/>
          </w:tcPr>
          <w:p>
            <w:pPr>
              <w:keepNext w:val="1"/>
              <w:spacing w:before="20" w:after="20"/>
            </w:pPr>
            <w:r>
              <w:rPr>
                <w:rFonts w:ascii="Times New Roman" w:hAnsi="Times New Roman" w:cs="Times New Roman"/>
                <w:sz w:val="18"/>
              </w:rPr>
              <w:t>70 puntos o más</w:t>
            </w:r>
          </w:p>
        </w:tc>
        <w:tc>
          <w:tcPr>
            <w:tcW w:type="dxa" w:w="1584"/>
          </w:tcPr>
          <w:p>
            <w:pPr>
              <w:keepNext w:val="1"/>
              <w:spacing w:before="20" w:after="20"/>
            </w:pPr>
            <w:r>
              <w:rPr>
                <w:rFonts w:ascii="Times New Roman" w:hAnsi="Times New Roman" w:cs="Times New Roman"/>
                <w:sz w:val="18"/>
              </w:rPr>
              <w:t>Pendiente</w:t>
            </w:r>
          </w:p>
        </w:tc>
      </w:tr>
      <w:tr>
        <w:trPr>
          <w:cantSplit w:val="1"/>
        </w:trPr>
        <w:tc>
          <w:tcPr>
            <w:tcW w:type="dxa" w:w="2232"/>
            <w:shd w:val="clear" w:color="auto" w:fill="F2F5FA"/>
          </w:tcPr>
          <w:p>
            <w:pPr>
              <w:spacing w:before="20" w:after="20"/>
            </w:pPr>
            <w:r>
              <w:rPr>
                <w:rFonts w:ascii="Times New Roman" w:hAnsi="Times New Roman" w:cs="Times New Roman"/>
                <w:sz w:val="18"/>
              </w:rPr>
              <w:t>Tiempo medio de corrección (MTTR)</w:t>
            </w:r>
          </w:p>
        </w:tc>
        <w:tc>
          <w:tcPr>
            <w:tcW w:type="dxa" w:w="2664"/>
            <w:shd w:val="clear" w:color="auto" w:fill="F2F5FA"/>
          </w:tcPr>
          <w:p>
            <w:pPr>
              <w:spacing w:before="20" w:after="20"/>
            </w:pPr>
            <w:r>
              <w:rPr>
                <w:rFonts w:ascii="Times New Roman" w:hAnsi="Times New Roman" w:cs="Times New Roman"/>
                <w:sz w:val="18"/>
              </w:rPr>
              <w:t>Issues de GitHub</w:t>
            </w:r>
          </w:p>
        </w:tc>
        <w:tc>
          <w:tcPr>
            <w:tcW w:type="dxa" w:w="2520"/>
            <w:shd w:val="clear" w:color="auto" w:fill="F2F5FA"/>
          </w:tcPr>
          <w:p>
            <w:pPr>
              <w:spacing w:before="20" w:after="20"/>
            </w:pPr>
            <w:r>
              <w:rPr>
                <w:rFonts w:ascii="Times New Roman" w:hAnsi="Times New Roman" w:cs="Times New Roman"/>
                <w:sz w:val="18"/>
              </w:rPr>
              <w:t>Menos de 48 horas</w:t>
            </w:r>
          </w:p>
        </w:tc>
        <w:tc>
          <w:tcPr>
            <w:tcW w:type="dxa" w:w="1584"/>
            <w:shd w:val="clear" w:color="auto" w:fill="F2F5FA"/>
          </w:tcPr>
          <w:p>
            <w:pPr>
              <w:spacing w:before="20" w:after="20"/>
            </w:pPr>
            <w:r>
              <w:rPr>
                <w:rFonts w:ascii="Times New Roman" w:hAnsi="Times New Roman" w:cs="Times New Roman"/>
                <w:sz w:val="18"/>
              </w:rPr>
              <w:t>Pendiente</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spacing w:after="1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F">
      <w:pPr>
        <w:spacing w:after="1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0">
      <w:pPr>
        <w:spacing w:after="1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2">
      <w:pPr>
        <w:spacing w:after="1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360" w:lineRule="auto"/>
    </w:pPr>
    <w:rPr>
      <w:rFonts w:ascii="Times New Roman" w:cs="Times New Roman" w:eastAsia="Times New Roman" w:hAnsi="Times New Roman"/>
      <w:b w:val="1"/>
      <w:bCs w:val="1"/>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8.jpg"/><Relationship Id="rId13" Type="http://schemas.openxmlformats.org/officeDocument/2006/relationships/image" Target="media/image5.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jp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