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四皇后问题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四皇后问题有解，而且有两种解，如下图所示（红色代表皇后位置）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tbl>
      <w:tblPr>
        <w:tblStyle w:val="3"/>
        <w:tblpPr w:leftFromText="180" w:rightFromText="180" w:vertAnchor="text" w:tblpX="188" w:tblpY="426"/>
        <w:tblOverlap w:val="never"/>
        <w:tblW w:w="1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450"/>
        <w:gridCol w:w="450"/>
        <w:gridCol w:w="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shd w:val="clear" w:color="auto" w:fill="FF0000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50" w:type="dxa"/>
            <w:shd w:val="clear" w:color="auto" w:fill="FF0000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shd w:val="clear" w:color="auto" w:fill="FF0000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  <w:shd w:val="clear" w:color="auto" w:fill="FF0000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50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pPr w:leftFromText="180" w:rightFromText="180" w:vertAnchor="text" w:horzAnchor="page" w:tblpX="4777" w:tblpY="366"/>
        <w:tblOverlap w:val="never"/>
        <w:tblW w:w="1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465"/>
        <w:gridCol w:w="465"/>
        <w:gridCol w:w="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  <w:shd w:val="clear" w:color="auto" w:fill="FF0000"/>
          </w:tcPr>
          <w:p>
            <w:pPr>
              <w:jc w:val="left"/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  <w:shd w:val="clear" w:color="auto" w:fill="FF0000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465" w:type="dxa"/>
            <w:shd w:val="clear" w:color="auto" w:fill="FF0000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  <w:shd w:val="clear" w:color="auto" w:fill="FF0000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65" w:type="dxa"/>
          </w:tcPr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52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5527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527"/>
        </w:tabs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52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什么有解？当皇后数小于四时，第一个皇后无论如何放置，剩余皇后放置时都会出现皇后在同一行同一列或者同一斜线的情况，所以当皇后数小于四时问题无解。当皇后数为四时，第一个皇后放在第一列第二行或者第三行，除去其所在的行列及斜线的格子，仍然有空格子，而且某些空格子可以放置不相互冲突的皇后，所以四皇后问题有解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asciiTheme="minorAscii" w:hAnsiTheme="minorBidi" w:eastAsiaTheme="minorEastAsia"/>
          <w:b/>
          <w:i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Properties of BFS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asciiTheme="minorAscii" w:hAnsiTheme="minorBidi" w:eastAsiaTheme="minorEastAsia"/>
          <w:color w:val="2E75B6" w:themeColor="accent1" w:themeShade="BF"/>
          <w:kern w:val="24"/>
          <w:sz w:val="28"/>
          <w:szCs w:val="28"/>
        </w:rPr>
        <w:t>Completeness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: Yes (if b is finite)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hint="eastAsia" w:asciiTheme="minorAscii" w:hAnsiTheme="minorBidi" w:eastAsiaTheme="minorEastAsia"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因为BFS会搜索所有节点，所以当目标节点处于某个有限的深度，BFS将找到解决方案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asciiTheme="minorAscii" w:hAnsiTheme="minorBidi" w:eastAsiaTheme="minorEastAsia"/>
          <w:color w:val="2E75B6" w:themeColor="accent1" w:themeShade="BF"/>
          <w:kern w:val="24"/>
          <w:sz w:val="28"/>
          <w:szCs w:val="28"/>
        </w:rPr>
        <w:t xml:space="preserve">Optimality: 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Yes only if the path cost is a non-decreasing function of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the depth of the node; not optimal in general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hint="eastAsia" w:asciiTheme="minorAscii" w:hAnsiTheme="minorBidi" w:eastAsiaTheme="minorEastAsia"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如果路径成本是节点深度的非递减函数，BFS将找到解决方案，但通常不是最优的，因为当节点到根节点的费用和节点的深度成正比时，BFS得到的解是最优解，如果不成正比，得到的解不一定是最优解。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asciiTheme="minorAscii" w:hAnsiTheme="minorBidi" w:eastAsiaTheme="minorEastAsia"/>
          <w:color w:val="2E75B6" w:themeColor="accent1" w:themeShade="BF"/>
          <w:kern w:val="24"/>
          <w:sz w:val="28"/>
          <w:szCs w:val="28"/>
        </w:rPr>
        <w:t>Time complexity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: 1 + b + 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+    + 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d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= O(b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d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b为树的枝杈数，d为树的深度，若要搜索每个节点则需要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1 + b + 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+    + 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d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= O(b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d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)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的时间复杂度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Or O(b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d+1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) if goal test is applied after expansion.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hint="eastAsia" w:asciiTheme="minorAscii" w:hAnsiTheme="minorBidi" w:eastAsiaTheme="minorEastAsia"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如果目标测试应用在扩展之后，时间复杂度为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O(b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d+1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8"/>
          <w:szCs w:val="28"/>
        </w:rPr>
      </w:pPr>
      <w:r>
        <w:rPr>
          <w:rFonts w:asciiTheme="minorAscii" w:hAnsiTheme="minorBidi" w:eastAsiaTheme="minorEastAsia"/>
          <w:color w:val="2E75B6" w:themeColor="accent1" w:themeShade="BF"/>
          <w:kern w:val="24"/>
          <w:sz w:val="28"/>
          <w:szCs w:val="28"/>
        </w:rPr>
        <w:t>Space complexity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: O(b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d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) (keeps every node in memory)</w:t>
      </w:r>
    </w:p>
    <w:p>
      <w:pPr>
        <w:numPr>
          <w:numId w:val="0"/>
        </w:numPr>
        <w:kinsoku/>
        <w:spacing w:line="216" w:lineRule="auto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因为最深的一层节点数为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搜索时需要队列支持，所以空间复杂度为</w:t>
      </w:r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O(b</w:t>
      </w:r>
      <w:r>
        <w:rPr>
          <w:rFonts w:asciiTheme="minorAscii" w:hAnsiTheme="minorBidi" w:eastAsiaTheme="minorEastAsia"/>
          <w:color w:val="000000" w:themeColor="text1"/>
          <w:kern w:val="24"/>
          <w:position w:val="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d</w:t>
      </w:r>
      <w:bookmarkStart w:id="0" w:name="_GoBack"/>
      <w:bookmarkEnd w:id="0"/>
      <w:r>
        <w:rPr>
          <w:rFonts w:asciiTheme="minorAscii" w:hAnsiTheme="minorBidi" w:eastAsiaTheme="minorEastAsia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 xml:space="preserve"> )</w:t>
      </w:r>
      <w:r>
        <w:rPr>
          <w:rFonts w:hint="eastAsia" w:asciiTheme="minorAscii" w:hAnsiTheme="minorBidi" w:eastAsiaTheme="minorEastAsia"/>
          <w:color w:val="000000" w:themeColor="text1"/>
          <w:kern w:val="24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522F4"/>
    <w:rsid w:val="3576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2019-10-07T05:21:55Z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