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71A" w:rsidRPr="0084571A" w:rsidRDefault="0084571A" w:rsidP="00845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t>1. MANTENIMIENTO DIARIO (ANTES DE OPERAR)</w:t>
      </w:r>
    </w:p>
    <w:p w:rsidR="0084571A" w:rsidRPr="0084571A" w:rsidRDefault="0084571A" w:rsidP="00845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Revisión de nivel de </w:t>
      </w: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aceite de motor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Revisión de </w:t>
      </w: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aceite hidráulico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Revisión de </w:t>
      </w: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refrigerante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Inspección visual de </w:t>
      </w: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fugas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Limpieza de </w:t>
      </w: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filtro de aire primario (si aplica)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Drenado de </w:t>
      </w: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agua del separador de combustible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Inspección de </w:t>
      </w: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bandas (orugas)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: </w:t>
      </w:r>
    </w:p>
    <w:p w:rsidR="0084571A" w:rsidRPr="0084571A" w:rsidRDefault="0084571A" w:rsidP="008457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Tensión adecuada </w:t>
      </w:r>
    </w:p>
    <w:p w:rsidR="0084571A" w:rsidRPr="0084571A" w:rsidRDefault="0084571A" w:rsidP="008457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Desgaste de zapatas </w:t>
      </w:r>
    </w:p>
    <w:p w:rsidR="0084571A" w:rsidRPr="0084571A" w:rsidRDefault="0084571A" w:rsidP="008457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Rodillos y cadena </w:t>
      </w:r>
    </w:p>
    <w:p w:rsidR="0084571A" w:rsidRPr="0084571A" w:rsidRDefault="0084571A" w:rsidP="00845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84571A" w:rsidRPr="0084571A" w:rsidRDefault="0084571A" w:rsidP="00845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t>2. MANTENIMIENTO CADA 250 HORAS</w:t>
      </w:r>
    </w:p>
    <w:p w:rsidR="0084571A" w:rsidRPr="0084571A" w:rsidRDefault="0084571A" w:rsidP="00845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Cambio de: </w:t>
      </w:r>
    </w:p>
    <w:p w:rsidR="0084571A" w:rsidRPr="0084571A" w:rsidRDefault="0084571A" w:rsidP="008457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Aceite de motor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Filtro de aceite de motor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Revisión de: </w:t>
      </w:r>
    </w:p>
    <w:p w:rsidR="0084571A" w:rsidRPr="0084571A" w:rsidRDefault="0084571A" w:rsidP="008457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Filtro de aire (limpieza o reemplazo) </w:t>
      </w:r>
    </w:p>
    <w:p w:rsidR="0084571A" w:rsidRPr="0084571A" w:rsidRDefault="0084571A" w:rsidP="008457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Sistema de combustible </w:t>
      </w:r>
    </w:p>
    <w:p w:rsidR="0084571A" w:rsidRPr="0084571A" w:rsidRDefault="0084571A" w:rsidP="00845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Engrase general (pines y bujes) </w:t>
      </w:r>
    </w:p>
    <w:p w:rsidR="0084571A" w:rsidRPr="0084571A" w:rsidRDefault="0084571A" w:rsidP="00845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84571A" w:rsidRPr="0084571A" w:rsidRDefault="0084571A" w:rsidP="00845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t>3. MANTENIMIENTO CADA 500 HORAS</w:t>
      </w:r>
    </w:p>
    <w:p w:rsidR="0084571A" w:rsidRPr="0084571A" w:rsidRDefault="0084571A" w:rsidP="00845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Cambio de: </w:t>
      </w:r>
    </w:p>
    <w:p w:rsidR="0084571A" w:rsidRPr="0084571A" w:rsidRDefault="0084571A" w:rsidP="008457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Filtro de combustible primario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Filtro de combustible secundario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Revisión: </w:t>
      </w:r>
    </w:p>
    <w:p w:rsidR="0084571A" w:rsidRPr="0084571A" w:rsidRDefault="0084571A" w:rsidP="008457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Sistema hidráulico (presiones, mangueras) </w:t>
      </w:r>
    </w:p>
    <w:p w:rsidR="0084571A" w:rsidRPr="0084571A" w:rsidRDefault="0084571A" w:rsidP="008457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Tensión de bandas/orugas </w:t>
      </w:r>
    </w:p>
    <w:p w:rsidR="0084571A" w:rsidRPr="0084571A" w:rsidRDefault="0084571A" w:rsidP="00845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Ajuste de pernos estructurales </w:t>
      </w:r>
    </w:p>
    <w:p w:rsidR="0084571A" w:rsidRPr="0084571A" w:rsidRDefault="0084571A" w:rsidP="00845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84571A" w:rsidRPr="0084571A" w:rsidRDefault="00116C40" w:rsidP="00845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t>4.</w:t>
      </w:r>
      <w:r w:rsidR="0084571A" w:rsidRPr="0084571A"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t>MANTENIMIENTO CADA 1000 HORAS</w:t>
      </w:r>
    </w:p>
    <w:p w:rsidR="0084571A" w:rsidRPr="0084571A" w:rsidRDefault="0084571A" w:rsidP="00845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Cambio de: </w:t>
      </w:r>
    </w:p>
    <w:p w:rsidR="0084571A" w:rsidRPr="0084571A" w:rsidRDefault="0084571A" w:rsidP="00845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Aceite hidráulico (si condiciones severas)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Filtro hidráulico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Revisión: </w:t>
      </w:r>
    </w:p>
    <w:p w:rsidR="0084571A" w:rsidRPr="0084571A" w:rsidRDefault="0084571A" w:rsidP="00845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Bombas hidráulicas </w:t>
      </w:r>
    </w:p>
    <w:p w:rsidR="0084571A" w:rsidRPr="0084571A" w:rsidRDefault="0084571A" w:rsidP="00845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Motores de giro y traslación </w:t>
      </w:r>
    </w:p>
    <w:p w:rsidR="0084571A" w:rsidRPr="0084571A" w:rsidRDefault="0084571A" w:rsidP="00845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Inspección profunda de: </w:t>
      </w:r>
    </w:p>
    <w:p w:rsidR="0084571A" w:rsidRPr="0084571A" w:rsidRDefault="0084571A" w:rsidP="00845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Rodillos </w:t>
      </w:r>
    </w:p>
    <w:p w:rsidR="0084571A" w:rsidRPr="0084571A" w:rsidRDefault="0084571A" w:rsidP="00845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Catalinas </w:t>
      </w:r>
    </w:p>
    <w:p w:rsidR="0084571A" w:rsidRPr="0084571A" w:rsidRDefault="0084571A" w:rsidP="00845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Cadena de oruga </w:t>
      </w:r>
    </w:p>
    <w:p w:rsidR="0084571A" w:rsidRPr="0084571A" w:rsidRDefault="0084571A" w:rsidP="00845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84571A" w:rsidRPr="0084571A" w:rsidRDefault="0084571A" w:rsidP="00845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t>5. MANTENIMIENTO CADA 2000 HORAS</w:t>
      </w:r>
    </w:p>
    <w:p w:rsidR="0084571A" w:rsidRPr="0084571A" w:rsidRDefault="0084571A" w:rsidP="00845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Cambio de: </w:t>
      </w:r>
    </w:p>
    <w:p w:rsidR="0084571A" w:rsidRPr="0084571A" w:rsidRDefault="0084571A" w:rsidP="008457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Aceite hidráulico completo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Filtro piloto hidráulico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Limpieza: </w:t>
      </w:r>
    </w:p>
    <w:p w:rsidR="0084571A" w:rsidRPr="0084571A" w:rsidRDefault="0084571A" w:rsidP="008457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Tanque hidráulico </w:t>
      </w:r>
    </w:p>
    <w:p w:rsidR="0084571A" w:rsidRPr="0084571A" w:rsidRDefault="0084571A" w:rsidP="008457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Sistema de enfriamiento </w:t>
      </w:r>
    </w:p>
    <w:p w:rsidR="0084571A" w:rsidRPr="0084571A" w:rsidRDefault="0084571A" w:rsidP="00845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Revisión completa del sistema electrónico </w:t>
      </w:r>
    </w:p>
    <w:p w:rsidR="0084571A" w:rsidRPr="0084571A" w:rsidRDefault="0084571A" w:rsidP="00845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84571A" w:rsidRPr="0084571A" w:rsidRDefault="0084571A" w:rsidP="00845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t>ESPECIFICACIONES DE ACEITES</w:t>
      </w:r>
    </w:p>
    <w:p w:rsidR="0084571A" w:rsidRPr="0084571A" w:rsidRDefault="0084571A" w:rsidP="008457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Motor: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SAE 15W-40 (API CI-4 o superior) </w:t>
      </w:r>
    </w:p>
    <w:p w:rsidR="0084571A" w:rsidRPr="0084571A" w:rsidRDefault="0084571A" w:rsidP="008457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Hidráulico: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ISO VG 46 (anti desgaste) </w:t>
      </w:r>
    </w:p>
    <w:p w:rsidR="0084571A" w:rsidRPr="0084571A" w:rsidRDefault="0084571A" w:rsidP="008457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Reductores (viaje y giro):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SAE 80W-90</w:t>
      </w:r>
    </w:p>
    <w:p w:rsidR="0084571A" w:rsidRPr="0084571A" w:rsidRDefault="0084571A" w:rsidP="00845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t>CÓDIGOS REFERENCIALES DE FILTROS (APROXIMADOS)</w:t>
      </w:r>
    </w:p>
    <w:p w:rsidR="0084571A" w:rsidRPr="0084571A" w:rsidRDefault="0084571A" w:rsidP="00845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(Recomiendo validar con proveedor local SANY o manual específico)</w:t>
      </w:r>
    </w:p>
    <w:p w:rsidR="0084571A" w:rsidRPr="0084571A" w:rsidRDefault="0084571A" w:rsidP="00845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Filtro aceite motor: </w:t>
      </w:r>
    </w:p>
    <w:p w:rsidR="0084571A" w:rsidRPr="0084571A" w:rsidRDefault="0084571A" w:rsidP="008457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P550520 / LF9009 equivalente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Filtro combustible primario: </w:t>
      </w:r>
    </w:p>
    <w:p w:rsidR="0084571A" w:rsidRPr="0084571A" w:rsidRDefault="0084571A" w:rsidP="008457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FS1000 / WK950/21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Filtro combustible secundario: </w:t>
      </w:r>
    </w:p>
    <w:p w:rsidR="0084571A" w:rsidRPr="0084571A" w:rsidRDefault="0084571A" w:rsidP="008457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FF5488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Filtro hidráulico: </w:t>
      </w:r>
    </w:p>
    <w:p w:rsidR="0084571A" w:rsidRPr="0084571A" w:rsidRDefault="0084571A" w:rsidP="008457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HF35516 / 60201234 (SANY OEM aprox.)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Filtro aire primario: </w:t>
      </w:r>
    </w:p>
    <w:p w:rsidR="0084571A" w:rsidRPr="0084571A" w:rsidRDefault="0084571A" w:rsidP="008457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AF26165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Filtro aire secundario: </w:t>
      </w:r>
    </w:p>
    <w:p w:rsidR="0084571A" w:rsidRPr="0084571A" w:rsidRDefault="0084571A" w:rsidP="008457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AF26166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t>SISTEMA DE ORUGAS (BANDAS)</w:t>
      </w:r>
    </w:p>
    <w:p w:rsidR="0084571A" w:rsidRPr="0084571A" w:rsidRDefault="0084571A" w:rsidP="00845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Revisión:</w:t>
      </w:r>
    </w:p>
    <w:p w:rsidR="0084571A" w:rsidRPr="0084571A" w:rsidRDefault="0084571A" w:rsidP="008457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Diaria: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inspección visual </w:t>
      </w:r>
    </w:p>
    <w:p w:rsidR="0084571A" w:rsidRPr="0084571A" w:rsidRDefault="0084571A" w:rsidP="008457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Cada 250 horas: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ajuste de tensión </w:t>
      </w:r>
    </w:p>
    <w:p w:rsidR="0084571A" w:rsidRPr="0084571A" w:rsidRDefault="0084571A" w:rsidP="008457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Cada 1000 horas: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inspección completa desgaste </w:t>
      </w:r>
    </w:p>
    <w:p w:rsidR="0084571A" w:rsidRPr="0084571A" w:rsidRDefault="0084571A" w:rsidP="00845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4571A">
        <w:rPr>
          <w:rFonts w:ascii="Segoe UI Emoji" w:eastAsia="Times New Roman" w:hAnsi="Segoe UI Emoji" w:cs="Segoe UI Emoji"/>
          <w:b/>
          <w:bCs/>
          <w:sz w:val="27"/>
          <w:szCs w:val="27"/>
          <w:lang w:eastAsia="es-EC"/>
        </w:rPr>
        <w:t>📏</w:t>
      </w:r>
      <w:r w:rsidRPr="0084571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Parámetros:</w:t>
      </w:r>
    </w:p>
    <w:p w:rsidR="0084571A" w:rsidRPr="0084571A" w:rsidRDefault="0084571A" w:rsidP="008457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Flecha de la cadena: aprox. </w:t>
      </w:r>
      <w:r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20–30 mm (dependiendo terreno)</w:t>
      </w: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4571A" w:rsidRPr="0084571A" w:rsidRDefault="0084571A" w:rsidP="008457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Desgaste crítico: </w:t>
      </w:r>
    </w:p>
    <w:p w:rsidR="0084571A" w:rsidRPr="0084571A" w:rsidRDefault="0084571A" w:rsidP="008457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Zapatas &lt; 50% </w:t>
      </w:r>
    </w:p>
    <w:p w:rsidR="0084571A" w:rsidRPr="0084571A" w:rsidRDefault="0084571A" w:rsidP="008457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Rodillos con juego o fuga </w:t>
      </w:r>
    </w:p>
    <w:p w:rsidR="0084571A" w:rsidRPr="0084571A" w:rsidRDefault="0084571A" w:rsidP="008457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Estiramiento de cadena </w:t>
      </w:r>
    </w:p>
    <w:p w:rsidR="0084571A" w:rsidRPr="0084571A" w:rsidRDefault="0084571A" w:rsidP="00845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sz w:val="28"/>
          <w:szCs w:val="28"/>
          <w:lang w:eastAsia="es-EC"/>
        </w:rPr>
        <w:t xml:space="preserve">FALLAS MÁS COMUNES </w:t>
      </w:r>
    </w:p>
    <w:p w:rsidR="0084571A" w:rsidRPr="0084571A" w:rsidRDefault="00116C40" w:rsidP="00845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Se p</w:t>
      </w:r>
      <w:bookmarkStart w:id="0" w:name="_GoBack"/>
      <w:bookmarkEnd w:id="0"/>
      <w:r w:rsidR="0084571A"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uedes incluir esto como alertas en 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el</w:t>
      </w:r>
      <w:r w:rsidR="0084571A"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sistema:</w:t>
      </w:r>
    </w:p>
    <w:p w:rsidR="0084571A" w:rsidRPr="0084571A" w:rsidRDefault="0084571A" w:rsidP="00845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Sobrecalentamiento → radiador sucio </w:t>
      </w:r>
    </w:p>
    <w:p w:rsidR="0084571A" w:rsidRPr="0084571A" w:rsidRDefault="0084571A" w:rsidP="00845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Baja presión hidráulica → filtro saturado </w:t>
      </w:r>
    </w:p>
    <w:p w:rsidR="0084571A" w:rsidRPr="0084571A" w:rsidRDefault="0084571A" w:rsidP="00845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Consumo alto de combustible → inyectores sucios </w:t>
      </w:r>
    </w:p>
    <w:p w:rsidR="0084571A" w:rsidRPr="0084571A" w:rsidRDefault="0084571A" w:rsidP="00845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Ruido en traslación → desgaste de rodillos/cadena </w:t>
      </w:r>
    </w:p>
    <w:p w:rsidR="0084571A" w:rsidRPr="0084571A" w:rsidRDefault="0084571A" w:rsidP="008457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Fugas hidráulicas → sellos dañados </w:t>
      </w:r>
    </w:p>
    <w:p w:rsidR="0084571A" w:rsidRPr="0084571A" w:rsidRDefault="0084571A" w:rsidP="00845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28"/>
          <w:szCs w:val="28"/>
          <w:lang w:eastAsia="es-EC"/>
        </w:rPr>
      </w:pPr>
      <w:r w:rsidRPr="0084571A">
        <w:rPr>
          <w:rFonts w:ascii="Times New Roman" w:eastAsia="Times New Roman" w:hAnsi="Times New Roman" w:cs="Times New Roman"/>
          <w:b/>
          <w:bCs/>
          <w:color w:val="70AD47" w:themeColor="accent6"/>
          <w:sz w:val="28"/>
          <w:szCs w:val="28"/>
          <w:lang w:eastAsia="es-EC"/>
        </w:rPr>
        <w:t>RECOMENDACIÓN CLAVE (EXPERIENCIA MINERA)</w:t>
      </w:r>
    </w:p>
    <w:p w:rsidR="0084571A" w:rsidRPr="0084571A" w:rsidRDefault="0084571A" w:rsidP="00845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 cantera </w:t>
      </w:r>
    </w:p>
    <w:p w:rsidR="0084571A" w:rsidRPr="0084571A" w:rsidRDefault="00BA5C3C" w:rsidP="00845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Segoe UI Emoji" w:eastAsia="Times New Roman" w:hAnsi="Segoe UI Emoji" w:cs="Segoe UI Emoji"/>
          <w:sz w:val="24"/>
          <w:szCs w:val="24"/>
          <w:lang w:eastAsia="es-EC"/>
        </w:rPr>
        <w:t xml:space="preserve"> </w:t>
      </w:r>
      <w:r w:rsidR="0084571A"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Reduce intervalos de hidráulico a </w:t>
      </w:r>
      <w:r w:rsidR="0084571A"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1500 horas máximo</w:t>
      </w:r>
      <w:r w:rsidR="0084571A"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 Filtro de aire: revisarlo </w:t>
      </w:r>
      <w:r w:rsidR="0084571A"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diario (polvo crítico)</w:t>
      </w:r>
      <w:r w:rsidR="0084571A" w:rsidRPr="0084571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 Engrase: </w:t>
      </w:r>
      <w:r w:rsidR="0084571A" w:rsidRPr="0084571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cada 8 horas sin excepción</w:t>
      </w:r>
    </w:p>
    <w:p w:rsidR="00DA31C0" w:rsidRDefault="00DA31C0"/>
    <w:sectPr w:rsidR="00DA3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2483B"/>
    <w:multiLevelType w:val="multilevel"/>
    <w:tmpl w:val="9F2C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B274A"/>
    <w:multiLevelType w:val="multilevel"/>
    <w:tmpl w:val="1906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5426B"/>
    <w:multiLevelType w:val="multilevel"/>
    <w:tmpl w:val="798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E2180"/>
    <w:multiLevelType w:val="multilevel"/>
    <w:tmpl w:val="DFC2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07308"/>
    <w:multiLevelType w:val="multilevel"/>
    <w:tmpl w:val="9F7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400ED"/>
    <w:multiLevelType w:val="multilevel"/>
    <w:tmpl w:val="693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557F5"/>
    <w:multiLevelType w:val="multilevel"/>
    <w:tmpl w:val="5404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65B47"/>
    <w:multiLevelType w:val="multilevel"/>
    <w:tmpl w:val="E772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9534E"/>
    <w:multiLevelType w:val="multilevel"/>
    <w:tmpl w:val="3CCC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62E2E"/>
    <w:multiLevelType w:val="multilevel"/>
    <w:tmpl w:val="CF1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923DD"/>
    <w:multiLevelType w:val="multilevel"/>
    <w:tmpl w:val="101C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3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1A"/>
    <w:rsid w:val="00116C40"/>
    <w:rsid w:val="003A5CEB"/>
    <w:rsid w:val="0084571A"/>
    <w:rsid w:val="00BA5C3C"/>
    <w:rsid w:val="00DA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BA803"/>
  <w15:chartTrackingRefBased/>
  <w15:docId w15:val="{0BE57E1F-07A5-43C3-A41A-B1D56C6A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4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386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3</cp:revision>
  <dcterms:created xsi:type="dcterms:W3CDTF">2026-04-15T20:05:00Z</dcterms:created>
  <dcterms:modified xsi:type="dcterms:W3CDTF">2026-04-15T20:08:00Z</dcterms:modified>
</cp:coreProperties>
</file>