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691F27" w14:textId="108B8B5D" w:rsidR="00D608D7" w:rsidRPr="0022089C" w:rsidRDefault="0022089C" w:rsidP="0022089C">
      <w:pPr>
        <w:jc w:val="center"/>
        <w:rPr>
          <w:sz w:val="36"/>
          <w:szCs w:val="36"/>
        </w:rPr>
      </w:pPr>
      <w:r w:rsidRPr="0022089C">
        <w:rPr>
          <w:sz w:val="36"/>
          <w:szCs w:val="36"/>
        </w:rPr>
        <w:t xml:space="preserve">A </w:t>
      </w:r>
      <w:r w:rsidR="00D608D7" w:rsidRPr="0022089C">
        <w:rPr>
          <w:sz w:val="36"/>
          <w:szCs w:val="36"/>
        </w:rPr>
        <w:t>STUDY O</w:t>
      </w:r>
      <w:r w:rsidRPr="0022089C">
        <w:rPr>
          <w:sz w:val="36"/>
          <w:szCs w:val="36"/>
        </w:rPr>
        <w:t>F</w:t>
      </w:r>
      <w:r w:rsidR="00D608D7" w:rsidRPr="0022089C">
        <w:rPr>
          <w:sz w:val="36"/>
          <w:szCs w:val="36"/>
        </w:rPr>
        <w:t xml:space="preserve"> THE EFFECT</w:t>
      </w:r>
      <w:r w:rsidRPr="0022089C">
        <w:rPr>
          <w:sz w:val="36"/>
          <w:szCs w:val="36"/>
        </w:rPr>
        <w:t>S</w:t>
      </w:r>
      <w:r w:rsidR="00D608D7" w:rsidRPr="0022089C">
        <w:rPr>
          <w:sz w:val="36"/>
          <w:szCs w:val="36"/>
        </w:rPr>
        <w:t xml:space="preserve"> OF SOCIAL</w:t>
      </w:r>
      <w:r w:rsidRPr="0022089C">
        <w:rPr>
          <w:sz w:val="36"/>
          <w:szCs w:val="36"/>
        </w:rPr>
        <w:t xml:space="preserve"> INTERVEN</w:t>
      </w:r>
      <w:r w:rsidR="00837B85">
        <w:rPr>
          <w:sz w:val="36"/>
          <w:szCs w:val="36"/>
        </w:rPr>
        <w:t>T</w:t>
      </w:r>
      <w:r w:rsidRPr="0022089C">
        <w:rPr>
          <w:sz w:val="36"/>
          <w:szCs w:val="36"/>
        </w:rPr>
        <w:t>IONS</w:t>
      </w:r>
      <w:r w:rsidR="00D608D7" w:rsidRPr="0022089C">
        <w:rPr>
          <w:sz w:val="36"/>
          <w:szCs w:val="36"/>
        </w:rPr>
        <w:t xml:space="preserve"> ON PREGNANCY </w:t>
      </w:r>
      <w:r w:rsidRPr="0022089C">
        <w:rPr>
          <w:sz w:val="36"/>
          <w:szCs w:val="36"/>
        </w:rPr>
        <w:t>RELATED PLANS IN VOLTA REGION OF</w:t>
      </w:r>
      <w:r w:rsidR="00D608D7" w:rsidRPr="0022089C">
        <w:rPr>
          <w:sz w:val="36"/>
          <w:szCs w:val="36"/>
        </w:rPr>
        <w:t xml:space="preserve"> GHANA</w:t>
      </w:r>
      <w:r w:rsidRPr="0022089C">
        <w:rPr>
          <w:sz w:val="36"/>
          <w:szCs w:val="36"/>
        </w:rPr>
        <w:t xml:space="preserve"> 2023-2024</w:t>
      </w:r>
    </w:p>
    <w:p w14:paraId="713F3AD0" w14:textId="5F158C9A" w:rsidR="0022089C" w:rsidRPr="0022089C" w:rsidRDefault="0022089C" w:rsidP="0022089C">
      <w:pPr>
        <w:rPr>
          <w:sz w:val="24"/>
          <w:szCs w:val="24"/>
        </w:rPr>
      </w:pPr>
      <w:r>
        <w:rPr>
          <w:sz w:val="24"/>
          <w:szCs w:val="24"/>
        </w:rPr>
        <w:t xml:space="preserve">Summary </w:t>
      </w:r>
      <w:proofErr w:type="gramStart"/>
      <w:r>
        <w:rPr>
          <w:sz w:val="24"/>
          <w:szCs w:val="24"/>
        </w:rPr>
        <w:t>in</w:t>
      </w:r>
      <w:proofErr w:type="gramEnd"/>
      <w:r>
        <w:rPr>
          <w:sz w:val="24"/>
          <w:szCs w:val="24"/>
        </w:rPr>
        <w:t xml:space="preserve"> </w:t>
      </w:r>
      <w:r w:rsidRPr="0022089C">
        <w:rPr>
          <w:sz w:val="24"/>
          <w:szCs w:val="24"/>
        </w:rPr>
        <w:t>2025</w:t>
      </w:r>
    </w:p>
    <w:p w14:paraId="27E7D963" w14:textId="73F138CF" w:rsidR="0022089C" w:rsidRPr="0022089C" w:rsidRDefault="0022089C">
      <w:pPr>
        <w:rPr>
          <w:sz w:val="24"/>
          <w:szCs w:val="24"/>
        </w:rPr>
      </w:pPr>
      <w:r w:rsidRPr="0022089C">
        <w:rPr>
          <w:sz w:val="24"/>
          <w:szCs w:val="24"/>
        </w:rPr>
        <w:t>By Jihye Kim, Wendy Olsen, Mohammed Ibrahim and Sonny McCann</w:t>
      </w:r>
    </w:p>
    <w:p w14:paraId="75E8E1B9" w14:textId="74D0D19C" w:rsidR="0022089C" w:rsidRPr="0022089C" w:rsidRDefault="0022089C">
      <w:pPr>
        <w:rPr>
          <w:sz w:val="24"/>
          <w:szCs w:val="24"/>
        </w:rPr>
      </w:pPr>
      <w:r w:rsidRPr="0022089C">
        <w:rPr>
          <w:sz w:val="48"/>
          <w:szCs w:val="48"/>
        </w:rPr>
        <w:t>AIM</w:t>
      </w:r>
      <w:r w:rsidRPr="0022089C">
        <w:rPr>
          <w:sz w:val="24"/>
          <w:szCs w:val="24"/>
        </w:rPr>
        <w:t xml:space="preserve">:  To reduce the teenage pregnancy rate in </w:t>
      </w:r>
      <w:r w:rsidR="00837B85">
        <w:rPr>
          <w:sz w:val="24"/>
          <w:szCs w:val="24"/>
        </w:rPr>
        <w:t xml:space="preserve">a </w:t>
      </w:r>
      <w:r w:rsidRPr="0022089C">
        <w:rPr>
          <w:sz w:val="24"/>
          <w:szCs w:val="24"/>
        </w:rPr>
        <w:t>deprived area</w:t>
      </w:r>
      <w:r w:rsidR="00837B85">
        <w:rPr>
          <w:sz w:val="24"/>
          <w:szCs w:val="24"/>
        </w:rPr>
        <w:t xml:space="preserve">, </w:t>
      </w:r>
      <w:proofErr w:type="spellStart"/>
      <w:r w:rsidRPr="0022089C">
        <w:rPr>
          <w:sz w:val="24"/>
          <w:szCs w:val="24"/>
        </w:rPr>
        <w:t>Akatsi</w:t>
      </w:r>
      <w:proofErr w:type="spellEnd"/>
      <w:r w:rsidRPr="0022089C">
        <w:rPr>
          <w:sz w:val="24"/>
          <w:szCs w:val="24"/>
        </w:rPr>
        <w:t xml:space="preserve"> North district in Volta region of Ghana, by testing a new set of health-awareness and teenager-occupational interventions.</w:t>
      </w:r>
    </w:p>
    <w:p w14:paraId="38D6FF3D" w14:textId="01248BB6" w:rsidR="0022089C" w:rsidRDefault="0022089C">
      <w:pPr>
        <w:rPr>
          <w:sz w:val="48"/>
          <w:szCs w:val="48"/>
        </w:rPr>
      </w:pPr>
      <w:r>
        <w:rPr>
          <w:sz w:val="48"/>
          <w:szCs w:val="48"/>
        </w:rPr>
        <w:t>KEY STAKEHOLDER GN GHANA:</w:t>
      </w:r>
    </w:p>
    <w:p w14:paraId="2B0A86A0" w14:textId="6AA4FD53" w:rsidR="0022089C" w:rsidRDefault="0022089C" w:rsidP="0022089C">
      <w:pPr>
        <w:rPr>
          <w:lang w:val="en-GB"/>
        </w:rPr>
      </w:pPr>
      <w:r w:rsidRPr="00B31CD9">
        <w:rPr>
          <w:lang w:val="en-GB"/>
        </w:rPr>
        <w:t xml:space="preserve">Good </w:t>
      </w:r>
      <w:proofErr w:type="spellStart"/>
      <w:r w:rsidRPr="00B31CD9">
        <w:rPr>
          <w:lang w:val="en-GB"/>
        </w:rPr>
        <w:t>Neighbors</w:t>
      </w:r>
      <w:proofErr w:type="spellEnd"/>
      <w:r w:rsidRPr="00B31CD9">
        <w:rPr>
          <w:lang w:val="en-GB"/>
        </w:rPr>
        <w:t xml:space="preserve"> Ghana initiated the “Adolescent Pregnancy Reduction Program through Child Club and Community Based Mentorship Approach in </w:t>
      </w:r>
      <w:proofErr w:type="spellStart"/>
      <w:r w:rsidRPr="00B31CD9">
        <w:rPr>
          <w:lang w:val="en-GB"/>
        </w:rPr>
        <w:t>Akatsi</w:t>
      </w:r>
      <w:proofErr w:type="spellEnd"/>
      <w:r w:rsidRPr="00B31CD9">
        <w:rPr>
          <w:lang w:val="en-GB"/>
        </w:rPr>
        <w:t xml:space="preserve"> North” </w:t>
      </w:r>
      <w:r w:rsidRPr="00BD1093">
        <w:rPr>
          <w:lang w:val="en-GB"/>
        </w:rPr>
        <w:t>in 2022. It aim</w:t>
      </w:r>
      <w:r>
        <w:rPr>
          <w:lang w:val="en-GB"/>
        </w:rPr>
        <w:t>ed</w:t>
      </w:r>
      <w:r w:rsidRPr="00BD1093">
        <w:rPr>
          <w:lang w:val="en-GB"/>
        </w:rPr>
        <w:t xml:space="preserve"> to address the high teenage pregnancy issue in </w:t>
      </w:r>
      <w:proofErr w:type="spellStart"/>
      <w:r w:rsidRPr="00BD1093">
        <w:rPr>
          <w:lang w:val="en-GB"/>
        </w:rPr>
        <w:t>Akatsi</w:t>
      </w:r>
      <w:proofErr w:type="spellEnd"/>
      <w:r w:rsidRPr="00BD1093">
        <w:rPr>
          <w:lang w:val="en-GB"/>
        </w:rPr>
        <w:t xml:space="preserve"> North District and increase awareness of the early pregnancy issue among teenagers</w:t>
      </w:r>
      <w:r>
        <w:rPr>
          <w:lang w:val="en-GB"/>
        </w:rPr>
        <w:t xml:space="preserve">. </w:t>
      </w:r>
      <w:r w:rsidRPr="00B31CD9">
        <w:rPr>
          <w:lang w:val="en-GB"/>
        </w:rPr>
        <w:t xml:space="preserve"> Through the intervention, Good </w:t>
      </w:r>
      <w:proofErr w:type="spellStart"/>
      <w:r w:rsidRPr="00B31CD9">
        <w:rPr>
          <w:lang w:val="en-GB"/>
        </w:rPr>
        <w:t>Neighbors</w:t>
      </w:r>
      <w:proofErr w:type="spellEnd"/>
      <w:r w:rsidRPr="00B31CD9">
        <w:rPr>
          <w:lang w:val="en-GB"/>
        </w:rPr>
        <w:t xml:space="preserve"> Ghana aimed to prove that social engagements like Child Club can effectively improve SRHR (Sexual and Reproductive Health and Rights) and contribute to reducing the teenage pregnancy rate in the area.</w:t>
      </w:r>
    </w:p>
    <w:p w14:paraId="2B7E3148" w14:textId="149525C7" w:rsidR="0022089C" w:rsidRDefault="0022089C">
      <w:pPr>
        <w:rPr>
          <w:sz w:val="48"/>
          <w:szCs w:val="48"/>
        </w:rPr>
      </w:pPr>
      <w:r>
        <w:rPr>
          <w:sz w:val="48"/>
          <w:szCs w:val="48"/>
        </w:rPr>
        <w:t xml:space="preserve">FINDINGS OF BASELINE STUDY: </w:t>
      </w:r>
    </w:p>
    <w:p w14:paraId="4E843D9E" w14:textId="27D32A47" w:rsidR="0022089C" w:rsidRDefault="00837B85">
      <w:pPr>
        <w:rPr>
          <w:lang w:val="en-GB"/>
        </w:rPr>
      </w:pPr>
      <w:r>
        <w:rPr>
          <w:lang w:val="en-GB"/>
        </w:rPr>
        <w:t>P</w:t>
      </w:r>
      <w:r w:rsidR="0022089C" w:rsidRPr="009A3C30">
        <w:rPr>
          <w:lang w:val="en-GB"/>
        </w:rPr>
        <w:t xml:space="preserve">eer pressure and pro-equality gender norms </w:t>
      </w:r>
      <w:r>
        <w:rPr>
          <w:lang w:val="en-GB"/>
        </w:rPr>
        <w:t xml:space="preserve">were </w:t>
      </w:r>
      <w:r w:rsidR="0022089C" w:rsidRPr="009A3C30">
        <w:rPr>
          <w:lang w:val="en-GB"/>
        </w:rPr>
        <w:t xml:space="preserve">key drivers </w:t>
      </w:r>
      <w:r>
        <w:rPr>
          <w:lang w:val="en-GB"/>
        </w:rPr>
        <w:t xml:space="preserve">in 2023 </w:t>
      </w:r>
      <w:r w:rsidR="0022089C" w:rsidRPr="009A3C30">
        <w:rPr>
          <w:lang w:val="en-GB"/>
        </w:rPr>
        <w:t xml:space="preserve">of </w:t>
      </w:r>
      <w:r>
        <w:rPr>
          <w:lang w:val="en-GB"/>
        </w:rPr>
        <w:t xml:space="preserve">lower </w:t>
      </w:r>
      <w:r w:rsidR="0022089C" w:rsidRPr="009A3C30">
        <w:rPr>
          <w:lang w:val="en-GB"/>
        </w:rPr>
        <w:t xml:space="preserve">expected ages </w:t>
      </w:r>
      <w:r>
        <w:rPr>
          <w:lang w:val="en-GB"/>
        </w:rPr>
        <w:t xml:space="preserve">of </w:t>
      </w:r>
      <w:r w:rsidR="0022089C" w:rsidRPr="009A3C30">
        <w:rPr>
          <w:lang w:val="en-GB"/>
        </w:rPr>
        <w:t>marriage and pregnancy. The focus group discussion</w:t>
      </w:r>
      <w:r>
        <w:rPr>
          <w:lang w:val="en-GB"/>
        </w:rPr>
        <w:t>s</w:t>
      </w:r>
      <w:r w:rsidR="0022089C" w:rsidRPr="009A3C30">
        <w:rPr>
          <w:lang w:val="en-GB"/>
        </w:rPr>
        <w:t xml:space="preserve"> found that parental (</w:t>
      </w:r>
      <w:proofErr w:type="spellStart"/>
      <w:r w:rsidR="0022089C" w:rsidRPr="009A3C30">
        <w:rPr>
          <w:lang w:val="en-GB"/>
        </w:rPr>
        <w:t>ir</w:t>
      </w:r>
      <w:proofErr w:type="spellEnd"/>
      <w:r w:rsidR="0022089C" w:rsidRPr="009A3C30">
        <w:rPr>
          <w:lang w:val="en-GB"/>
        </w:rPr>
        <w:t>)responsibility and neglect, economic status/poverty levels of households, peer pressure, (lack of) knowledge about and (cultural/religious) attitude towards SRHR and family planning can be causes of the high incidence of teenage pregnancy (Kim et al., 2023).</w:t>
      </w:r>
    </w:p>
    <w:p w14:paraId="76E295B5" w14:textId="10E3DE7B" w:rsidR="0022089C" w:rsidRDefault="00837B85">
      <w:pPr>
        <w:rPr>
          <w:lang w:val="en-GB"/>
        </w:rPr>
      </w:pPr>
      <w:r>
        <w:rPr>
          <w:lang w:val="en-GB"/>
        </w:rPr>
        <w:t xml:space="preserve">In the </w:t>
      </w:r>
      <w:r w:rsidR="0022089C" w:rsidRPr="00B31CD9">
        <w:rPr>
          <w:lang w:val="en-GB"/>
        </w:rPr>
        <w:t xml:space="preserve">follow-up study, we </w:t>
      </w:r>
      <w:r>
        <w:rPr>
          <w:lang w:val="en-GB"/>
        </w:rPr>
        <w:t xml:space="preserve">measure </w:t>
      </w:r>
      <w:r w:rsidR="0022089C" w:rsidRPr="00B31CD9">
        <w:rPr>
          <w:lang w:val="en-GB"/>
        </w:rPr>
        <w:t>the impact of the intervention programs through quantitative and qualitative studies, by implementing the same survey and focus groups conducted before the program began. This project is supported by ISFP funding 2023/24, University of Manchester.</w:t>
      </w:r>
    </w:p>
    <w:p w14:paraId="2C5EFCCF" w14:textId="555BD12D" w:rsidR="0022089C" w:rsidRDefault="0022089C" w:rsidP="0022089C">
      <w:pPr>
        <w:rPr>
          <w:lang w:val="en-GB"/>
        </w:rPr>
      </w:pPr>
      <w:r w:rsidRPr="0022089C">
        <w:rPr>
          <w:sz w:val="48"/>
          <w:lang w:val="en-GB"/>
        </w:rPr>
        <w:t>FOLLOW-UP RESEARCH</w:t>
      </w:r>
      <w:r>
        <w:rPr>
          <w:sz w:val="48"/>
          <w:lang w:val="en-GB"/>
        </w:rPr>
        <w:t xml:space="preserve">: </w:t>
      </w:r>
      <w:r w:rsidRPr="0022089C">
        <w:rPr>
          <w:sz w:val="24"/>
          <w:lang w:val="en-GB"/>
        </w:rPr>
        <w:t>Gauges</w:t>
      </w:r>
      <w:r>
        <w:rPr>
          <w:sz w:val="48"/>
          <w:lang w:val="en-GB"/>
        </w:rPr>
        <w:t xml:space="preserve"> </w:t>
      </w:r>
      <w:r w:rsidRPr="004763DC">
        <w:rPr>
          <w:lang w:val="en-GB"/>
        </w:rPr>
        <w:t xml:space="preserve">the impact of social engagement in tackling teenage pregnancy. </w:t>
      </w:r>
      <w:r>
        <w:rPr>
          <w:lang w:val="en-GB"/>
        </w:rPr>
        <w:t>After</w:t>
      </w:r>
      <w:r w:rsidRPr="004763DC">
        <w:rPr>
          <w:lang w:val="en-GB"/>
        </w:rPr>
        <w:t xml:space="preserve"> implementing Children’s Club as a platform for educating girls and boys on SRHR and menstrual hygiene practices</w:t>
      </w:r>
      <w:r>
        <w:rPr>
          <w:lang w:val="en-GB"/>
        </w:rPr>
        <w:t>,</w:t>
      </w:r>
      <w:r w:rsidRPr="004763DC">
        <w:rPr>
          <w:lang w:val="en-GB"/>
        </w:rPr>
        <w:t xml:space="preserve"> </w:t>
      </w:r>
      <w:r w:rsidR="00837B85">
        <w:rPr>
          <w:lang w:val="en-GB"/>
        </w:rPr>
        <w:t xml:space="preserve">occupational training workshop (1 per child, 4 types) and health </w:t>
      </w:r>
      <w:r w:rsidR="00837B85">
        <w:rPr>
          <w:lang w:val="en-GB"/>
        </w:rPr>
        <w:lastRenderedPageBreak/>
        <w:t>awareness training took place in the intervention group.  For all girls, a Dignity Kit was distributed as a neutral intervention across the whole of N=655 Phase 1 participants. T</w:t>
      </w:r>
      <w:r w:rsidRPr="004763DC">
        <w:rPr>
          <w:lang w:val="en-GB"/>
        </w:rPr>
        <w:t>his research also discus</w:t>
      </w:r>
      <w:r w:rsidR="00837B85">
        <w:rPr>
          <w:lang w:val="en-GB"/>
        </w:rPr>
        <w:t>sed</w:t>
      </w:r>
      <w:r w:rsidRPr="004763DC">
        <w:rPr>
          <w:lang w:val="en-GB"/>
        </w:rPr>
        <w:t xml:space="preserve"> with community members and diverse stakeholders </w:t>
      </w:r>
      <w:r>
        <w:rPr>
          <w:lang w:val="en-GB"/>
        </w:rPr>
        <w:t>about</w:t>
      </w:r>
      <w:r w:rsidRPr="004763DC">
        <w:rPr>
          <w:lang w:val="en-GB"/>
        </w:rPr>
        <w:t xml:space="preserve"> girls and women. </w:t>
      </w:r>
      <w:r w:rsidRPr="00B31CD9">
        <w:rPr>
          <w:lang w:val="en-GB"/>
        </w:rPr>
        <w:t xml:space="preserve">In this follow-up study, the target sample </w:t>
      </w:r>
      <w:r w:rsidR="00837B85">
        <w:rPr>
          <w:lang w:val="en-GB"/>
        </w:rPr>
        <w:t>wa</w:t>
      </w:r>
      <w:r>
        <w:rPr>
          <w:lang w:val="en-GB"/>
        </w:rPr>
        <w:t xml:space="preserve">s </w:t>
      </w:r>
      <w:r w:rsidRPr="00B31CD9">
        <w:rPr>
          <w:lang w:val="en-GB"/>
        </w:rPr>
        <w:t>300 students who attended the baseline survey in 2023</w:t>
      </w:r>
      <w:r>
        <w:rPr>
          <w:lang w:val="en-GB"/>
        </w:rPr>
        <w:t xml:space="preserve">. These are </w:t>
      </w:r>
      <w:r w:rsidRPr="00B31CD9">
        <w:rPr>
          <w:lang w:val="en-GB"/>
        </w:rPr>
        <w:t>JHS Grade 2 students who remained from the previous study.</w:t>
      </w:r>
      <w:r>
        <w:rPr>
          <w:lang w:val="en-GB"/>
        </w:rPr>
        <w:t xml:space="preserve"> The peer pressure sensitivity fell more among the TREATED group than in the UNTREATED group. We call these the INTERVENTION and NON-INTERVENTION group. </w:t>
      </w:r>
    </w:p>
    <w:p w14:paraId="17E40B94" w14:textId="77777777" w:rsidR="00837B85" w:rsidRPr="0022089C" w:rsidRDefault="00837B85" w:rsidP="0022089C">
      <w:pPr>
        <w:rPr>
          <w:sz w:val="48"/>
          <w:szCs w:val="48"/>
        </w:rPr>
      </w:pPr>
    </w:p>
    <w:sectPr w:rsidR="00837B85" w:rsidRPr="002208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8D7"/>
    <w:rsid w:val="0022089C"/>
    <w:rsid w:val="00837B85"/>
    <w:rsid w:val="009056D2"/>
    <w:rsid w:val="00D608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FA7BF"/>
  <w15:chartTrackingRefBased/>
  <w15:docId w15:val="{7190FE5B-0F41-48CD-8471-BBBC6A71A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8D7"/>
    <w:pPr>
      <w:spacing w:line="259" w:lineRule="auto"/>
    </w:pPr>
    <w:rPr>
      <w:rFonts w:eastAsiaTheme="minorEastAsia" w:cstheme="minorHAnsi"/>
      <w:kern w:val="0"/>
      <w:sz w:val="26"/>
      <w:szCs w:val="26"/>
      <w:lang w:val="en-US" w:eastAsia="ko-KR"/>
      <w14:ligatures w14:val="none"/>
    </w:rPr>
  </w:style>
  <w:style w:type="paragraph" w:styleId="Heading1">
    <w:name w:val="heading 1"/>
    <w:basedOn w:val="Normal"/>
    <w:next w:val="Normal"/>
    <w:link w:val="Heading1Char"/>
    <w:uiPriority w:val="9"/>
    <w:qFormat/>
    <w:rsid w:val="00D608D7"/>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GB" w:eastAsia="en-US"/>
      <w14:ligatures w14:val="standardContextual"/>
    </w:rPr>
  </w:style>
  <w:style w:type="paragraph" w:styleId="Heading2">
    <w:name w:val="heading 2"/>
    <w:basedOn w:val="Normal"/>
    <w:next w:val="Normal"/>
    <w:link w:val="Heading2Char"/>
    <w:uiPriority w:val="9"/>
    <w:semiHidden/>
    <w:unhideWhenUsed/>
    <w:qFormat/>
    <w:rsid w:val="00D608D7"/>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GB" w:eastAsia="en-US"/>
      <w14:ligatures w14:val="standardContextual"/>
    </w:rPr>
  </w:style>
  <w:style w:type="paragraph" w:styleId="Heading3">
    <w:name w:val="heading 3"/>
    <w:basedOn w:val="Normal"/>
    <w:next w:val="Normal"/>
    <w:link w:val="Heading3Char"/>
    <w:uiPriority w:val="9"/>
    <w:semiHidden/>
    <w:unhideWhenUsed/>
    <w:qFormat/>
    <w:rsid w:val="00D608D7"/>
    <w:pPr>
      <w:keepNext/>
      <w:keepLines/>
      <w:spacing w:before="160" w:after="80" w:line="278" w:lineRule="auto"/>
      <w:outlineLvl w:val="2"/>
    </w:pPr>
    <w:rPr>
      <w:rFonts w:eastAsiaTheme="majorEastAsia" w:cstheme="majorBidi"/>
      <w:color w:val="0F4761" w:themeColor="accent1" w:themeShade="BF"/>
      <w:kern w:val="2"/>
      <w:sz w:val="28"/>
      <w:szCs w:val="28"/>
      <w:lang w:val="en-GB" w:eastAsia="en-US"/>
      <w14:ligatures w14:val="standardContextual"/>
    </w:rPr>
  </w:style>
  <w:style w:type="paragraph" w:styleId="Heading4">
    <w:name w:val="heading 4"/>
    <w:basedOn w:val="Normal"/>
    <w:next w:val="Normal"/>
    <w:link w:val="Heading4Char"/>
    <w:uiPriority w:val="9"/>
    <w:semiHidden/>
    <w:unhideWhenUsed/>
    <w:qFormat/>
    <w:rsid w:val="00D608D7"/>
    <w:pPr>
      <w:keepNext/>
      <w:keepLines/>
      <w:spacing w:before="80" w:after="40" w:line="278" w:lineRule="auto"/>
      <w:outlineLvl w:val="3"/>
    </w:pPr>
    <w:rPr>
      <w:rFonts w:eastAsiaTheme="majorEastAsia" w:cstheme="majorBidi"/>
      <w:i/>
      <w:iCs/>
      <w:color w:val="0F4761" w:themeColor="accent1" w:themeShade="BF"/>
      <w:kern w:val="2"/>
      <w:sz w:val="24"/>
      <w:szCs w:val="24"/>
      <w:lang w:val="en-GB" w:eastAsia="en-US"/>
      <w14:ligatures w14:val="standardContextual"/>
    </w:rPr>
  </w:style>
  <w:style w:type="paragraph" w:styleId="Heading5">
    <w:name w:val="heading 5"/>
    <w:basedOn w:val="Normal"/>
    <w:next w:val="Normal"/>
    <w:link w:val="Heading5Char"/>
    <w:uiPriority w:val="9"/>
    <w:semiHidden/>
    <w:unhideWhenUsed/>
    <w:qFormat/>
    <w:rsid w:val="00D608D7"/>
    <w:pPr>
      <w:keepNext/>
      <w:keepLines/>
      <w:spacing w:before="80" w:after="40" w:line="278" w:lineRule="auto"/>
      <w:outlineLvl w:val="4"/>
    </w:pPr>
    <w:rPr>
      <w:rFonts w:eastAsiaTheme="majorEastAsia" w:cstheme="majorBidi"/>
      <w:color w:val="0F4761" w:themeColor="accent1" w:themeShade="BF"/>
      <w:kern w:val="2"/>
      <w:sz w:val="24"/>
      <w:szCs w:val="24"/>
      <w:lang w:val="en-GB" w:eastAsia="en-US"/>
      <w14:ligatures w14:val="standardContextual"/>
    </w:rPr>
  </w:style>
  <w:style w:type="paragraph" w:styleId="Heading6">
    <w:name w:val="heading 6"/>
    <w:basedOn w:val="Normal"/>
    <w:next w:val="Normal"/>
    <w:link w:val="Heading6Char"/>
    <w:uiPriority w:val="9"/>
    <w:semiHidden/>
    <w:unhideWhenUsed/>
    <w:qFormat/>
    <w:rsid w:val="00D608D7"/>
    <w:pPr>
      <w:keepNext/>
      <w:keepLines/>
      <w:spacing w:before="40" w:after="0" w:line="278" w:lineRule="auto"/>
      <w:outlineLvl w:val="5"/>
    </w:pPr>
    <w:rPr>
      <w:rFonts w:eastAsiaTheme="majorEastAsia" w:cstheme="majorBidi"/>
      <w:i/>
      <w:iCs/>
      <w:color w:val="595959" w:themeColor="text1" w:themeTint="A6"/>
      <w:kern w:val="2"/>
      <w:sz w:val="24"/>
      <w:szCs w:val="24"/>
      <w:lang w:val="en-GB" w:eastAsia="en-US"/>
      <w14:ligatures w14:val="standardContextual"/>
    </w:rPr>
  </w:style>
  <w:style w:type="paragraph" w:styleId="Heading7">
    <w:name w:val="heading 7"/>
    <w:basedOn w:val="Normal"/>
    <w:next w:val="Normal"/>
    <w:link w:val="Heading7Char"/>
    <w:uiPriority w:val="9"/>
    <w:semiHidden/>
    <w:unhideWhenUsed/>
    <w:qFormat/>
    <w:rsid w:val="00D608D7"/>
    <w:pPr>
      <w:keepNext/>
      <w:keepLines/>
      <w:spacing w:before="40" w:after="0" w:line="278" w:lineRule="auto"/>
      <w:outlineLvl w:val="6"/>
    </w:pPr>
    <w:rPr>
      <w:rFonts w:eastAsiaTheme="majorEastAsia" w:cstheme="majorBidi"/>
      <w:color w:val="595959" w:themeColor="text1" w:themeTint="A6"/>
      <w:kern w:val="2"/>
      <w:sz w:val="24"/>
      <w:szCs w:val="24"/>
      <w:lang w:val="en-GB" w:eastAsia="en-US"/>
      <w14:ligatures w14:val="standardContextual"/>
    </w:rPr>
  </w:style>
  <w:style w:type="paragraph" w:styleId="Heading8">
    <w:name w:val="heading 8"/>
    <w:basedOn w:val="Normal"/>
    <w:next w:val="Normal"/>
    <w:link w:val="Heading8Char"/>
    <w:uiPriority w:val="9"/>
    <w:semiHidden/>
    <w:unhideWhenUsed/>
    <w:qFormat/>
    <w:rsid w:val="00D608D7"/>
    <w:pPr>
      <w:keepNext/>
      <w:keepLines/>
      <w:spacing w:after="0" w:line="278" w:lineRule="auto"/>
      <w:outlineLvl w:val="7"/>
    </w:pPr>
    <w:rPr>
      <w:rFonts w:eastAsiaTheme="majorEastAsia" w:cstheme="majorBidi"/>
      <w:i/>
      <w:iCs/>
      <w:color w:val="272727" w:themeColor="text1" w:themeTint="D8"/>
      <w:kern w:val="2"/>
      <w:sz w:val="24"/>
      <w:szCs w:val="24"/>
      <w:lang w:val="en-GB" w:eastAsia="en-US"/>
      <w14:ligatures w14:val="standardContextual"/>
    </w:rPr>
  </w:style>
  <w:style w:type="paragraph" w:styleId="Heading9">
    <w:name w:val="heading 9"/>
    <w:basedOn w:val="Normal"/>
    <w:next w:val="Normal"/>
    <w:link w:val="Heading9Char"/>
    <w:uiPriority w:val="9"/>
    <w:semiHidden/>
    <w:unhideWhenUsed/>
    <w:qFormat/>
    <w:rsid w:val="00D608D7"/>
    <w:pPr>
      <w:keepNext/>
      <w:keepLines/>
      <w:spacing w:after="0" w:line="278" w:lineRule="auto"/>
      <w:outlineLvl w:val="8"/>
    </w:pPr>
    <w:rPr>
      <w:rFonts w:eastAsiaTheme="majorEastAsia" w:cstheme="majorBidi"/>
      <w:color w:val="272727" w:themeColor="text1" w:themeTint="D8"/>
      <w:kern w:val="2"/>
      <w:sz w:val="24"/>
      <w:szCs w:val="24"/>
      <w:lang w:val="en-GB"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8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08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08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08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08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08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08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08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08D7"/>
    <w:rPr>
      <w:rFonts w:eastAsiaTheme="majorEastAsia" w:cstheme="majorBidi"/>
      <w:color w:val="272727" w:themeColor="text1" w:themeTint="D8"/>
    </w:rPr>
  </w:style>
  <w:style w:type="paragraph" w:styleId="Title">
    <w:name w:val="Title"/>
    <w:basedOn w:val="Normal"/>
    <w:next w:val="Normal"/>
    <w:link w:val="TitleChar"/>
    <w:uiPriority w:val="10"/>
    <w:qFormat/>
    <w:rsid w:val="00D608D7"/>
    <w:pPr>
      <w:spacing w:after="80" w:line="240" w:lineRule="auto"/>
      <w:contextualSpacing/>
    </w:pPr>
    <w:rPr>
      <w:rFonts w:asciiTheme="majorHAnsi" w:eastAsiaTheme="majorEastAsia" w:hAnsiTheme="majorHAnsi" w:cstheme="majorBidi"/>
      <w:spacing w:val="-10"/>
      <w:kern w:val="28"/>
      <w:sz w:val="56"/>
      <w:szCs w:val="56"/>
      <w:lang w:val="en-GB" w:eastAsia="en-US"/>
      <w14:ligatures w14:val="standardContextual"/>
    </w:rPr>
  </w:style>
  <w:style w:type="character" w:customStyle="1" w:styleId="TitleChar">
    <w:name w:val="Title Char"/>
    <w:basedOn w:val="DefaultParagraphFont"/>
    <w:link w:val="Title"/>
    <w:uiPriority w:val="10"/>
    <w:rsid w:val="00D608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08D7"/>
    <w:pPr>
      <w:numPr>
        <w:ilvl w:val="1"/>
      </w:numPr>
      <w:spacing w:line="278" w:lineRule="auto"/>
    </w:pPr>
    <w:rPr>
      <w:rFonts w:eastAsiaTheme="majorEastAsia" w:cstheme="majorBidi"/>
      <w:color w:val="595959" w:themeColor="text1" w:themeTint="A6"/>
      <w:spacing w:val="15"/>
      <w:kern w:val="2"/>
      <w:sz w:val="28"/>
      <w:szCs w:val="28"/>
      <w:lang w:val="en-GB" w:eastAsia="en-US"/>
      <w14:ligatures w14:val="standardContextual"/>
    </w:rPr>
  </w:style>
  <w:style w:type="character" w:customStyle="1" w:styleId="SubtitleChar">
    <w:name w:val="Subtitle Char"/>
    <w:basedOn w:val="DefaultParagraphFont"/>
    <w:link w:val="Subtitle"/>
    <w:uiPriority w:val="11"/>
    <w:rsid w:val="00D608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08D7"/>
    <w:pPr>
      <w:spacing w:before="160" w:line="278" w:lineRule="auto"/>
      <w:jc w:val="center"/>
    </w:pPr>
    <w:rPr>
      <w:rFonts w:eastAsiaTheme="minorHAnsi" w:cstheme="minorBidi"/>
      <w:i/>
      <w:iCs/>
      <w:color w:val="404040" w:themeColor="text1" w:themeTint="BF"/>
      <w:kern w:val="2"/>
      <w:sz w:val="24"/>
      <w:szCs w:val="24"/>
      <w:lang w:val="en-GB" w:eastAsia="en-US"/>
      <w14:ligatures w14:val="standardContextual"/>
    </w:rPr>
  </w:style>
  <w:style w:type="character" w:customStyle="1" w:styleId="QuoteChar">
    <w:name w:val="Quote Char"/>
    <w:basedOn w:val="DefaultParagraphFont"/>
    <w:link w:val="Quote"/>
    <w:uiPriority w:val="29"/>
    <w:rsid w:val="00D608D7"/>
    <w:rPr>
      <w:i/>
      <w:iCs/>
      <w:color w:val="404040" w:themeColor="text1" w:themeTint="BF"/>
    </w:rPr>
  </w:style>
  <w:style w:type="paragraph" w:styleId="ListParagraph">
    <w:name w:val="List Paragraph"/>
    <w:basedOn w:val="Normal"/>
    <w:uiPriority w:val="34"/>
    <w:qFormat/>
    <w:rsid w:val="00D608D7"/>
    <w:pPr>
      <w:spacing w:line="278" w:lineRule="auto"/>
      <w:ind w:left="720"/>
      <w:contextualSpacing/>
    </w:pPr>
    <w:rPr>
      <w:rFonts w:eastAsiaTheme="minorHAnsi" w:cstheme="minorBidi"/>
      <w:kern w:val="2"/>
      <w:sz w:val="24"/>
      <w:szCs w:val="24"/>
      <w:lang w:val="en-GB" w:eastAsia="en-US"/>
      <w14:ligatures w14:val="standardContextual"/>
    </w:rPr>
  </w:style>
  <w:style w:type="character" w:styleId="IntenseEmphasis">
    <w:name w:val="Intense Emphasis"/>
    <w:basedOn w:val="DefaultParagraphFont"/>
    <w:uiPriority w:val="21"/>
    <w:qFormat/>
    <w:rsid w:val="00D608D7"/>
    <w:rPr>
      <w:i/>
      <w:iCs/>
      <w:color w:val="0F4761" w:themeColor="accent1" w:themeShade="BF"/>
    </w:rPr>
  </w:style>
  <w:style w:type="paragraph" w:styleId="IntenseQuote">
    <w:name w:val="Intense Quote"/>
    <w:basedOn w:val="Normal"/>
    <w:next w:val="Normal"/>
    <w:link w:val="IntenseQuoteChar"/>
    <w:uiPriority w:val="30"/>
    <w:qFormat/>
    <w:rsid w:val="00D608D7"/>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eastAsiaTheme="minorHAnsi" w:cstheme="minorBidi"/>
      <w:i/>
      <w:iCs/>
      <w:color w:val="0F4761" w:themeColor="accent1" w:themeShade="BF"/>
      <w:kern w:val="2"/>
      <w:sz w:val="24"/>
      <w:szCs w:val="24"/>
      <w:lang w:val="en-GB" w:eastAsia="en-US"/>
      <w14:ligatures w14:val="standardContextual"/>
    </w:rPr>
  </w:style>
  <w:style w:type="character" w:customStyle="1" w:styleId="IntenseQuoteChar">
    <w:name w:val="Intense Quote Char"/>
    <w:basedOn w:val="DefaultParagraphFont"/>
    <w:link w:val="IntenseQuote"/>
    <w:uiPriority w:val="30"/>
    <w:rsid w:val="00D608D7"/>
    <w:rPr>
      <w:i/>
      <w:iCs/>
      <w:color w:val="0F4761" w:themeColor="accent1" w:themeShade="BF"/>
    </w:rPr>
  </w:style>
  <w:style w:type="character" w:styleId="IntenseReference">
    <w:name w:val="Intense Reference"/>
    <w:basedOn w:val="DefaultParagraphFont"/>
    <w:uiPriority w:val="32"/>
    <w:qFormat/>
    <w:rsid w:val="00D608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384</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Olsen</dc:creator>
  <cp:keywords/>
  <dc:description/>
  <cp:lastModifiedBy>Wendy Olsen</cp:lastModifiedBy>
  <cp:revision>2</cp:revision>
  <dcterms:created xsi:type="dcterms:W3CDTF">2025-01-22T06:01:00Z</dcterms:created>
  <dcterms:modified xsi:type="dcterms:W3CDTF">2025-01-22T06:16:00Z</dcterms:modified>
</cp:coreProperties>
</file>