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kern w:val="2"/>
          <w:lang w:eastAsia="en-US"/>
          <w14:ligatures w14:val="standardContextual"/>
        </w:rPr>
        <w:id w:val="62840905"/>
        <w:docPartObj>
          <w:docPartGallery w:val="Cover Pages"/>
          <w:docPartUnique/>
        </w:docPartObj>
      </w:sdtPr>
      <w:sdtContent>
        <w:p w14:paraId="3CA3A304" w14:textId="67E25248" w:rsidR="00F00DD8" w:rsidRDefault="00F00DD8">
          <w:pPr>
            <w:pStyle w:val="NoSpacing"/>
          </w:pPr>
          <w:r>
            <w:rPr>
              <w:noProof/>
            </w:rPr>
            <mc:AlternateContent>
              <mc:Choice Requires="wpg">
                <w:drawing>
                  <wp:anchor distT="0" distB="0" distL="114300" distR="114300" simplePos="0" relativeHeight="251659264" behindDoc="1" locked="0" layoutInCell="1" allowOverlap="1" wp14:anchorId="6CB1B335" wp14:editId="7834E1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4230CF3D" w14:textId="63EF5122" w:rsidR="00F00DD8" w:rsidRDefault="00F00DD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B1B33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4230CF3D" w14:textId="63EF5122" w:rsidR="00F00DD8" w:rsidRDefault="00F00DD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BCD9D4" wp14:editId="2AFD4F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6D590" w14:textId="7928144E" w:rsidR="00F00DD8"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00DD8">
                                      <w:rPr>
                                        <w:color w:val="156082" w:themeColor="accent1"/>
                                        <w:sz w:val="26"/>
                                        <w:szCs w:val="26"/>
                                      </w:rPr>
                                      <w:t>Harris, Wendy P.</w:t>
                                    </w:r>
                                  </w:sdtContent>
                                </w:sdt>
                              </w:p>
                              <w:p w14:paraId="239BCF3A" w14:textId="34743035" w:rsidR="00F00DD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00DD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BCD9D4"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5E6D590" w14:textId="7928144E" w:rsidR="00F00DD8"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00DD8">
                                <w:rPr>
                                  <w:color w:val="156082" w:themeColor="accent1"/>
                                  <w:sz w:val="26"/>
                                  <w:szCs w:val="26"/>
                                </w:rPr>
                                <w:t>Harris, Wendy P.</w:t>
                              </w:r>
                            </w:sdtContent>
                          </w:sdt>
                        </w:p>
                        <w:p w14:paraId="239BCF3A" w14:textId="34743035" w:rsidR="00F00DD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00DD8">
                                <w:rPr>
                                  <w:caps/>
                                  <w:color w:val="595959" w:themeColor="text1" w:themeTint="A6"/>
                                  <w:sz w:val="20"/>
                                  <w:szCs w:val="20"/>
                                </w:rPr>
                                <w:t xml:space="preserve">     </w:t>
                              </w:r>
                            </w:sdtContent>
                          </w:sdt>
                        </w:p>
                      </w:txbxContent>
                    </v:textbox>
                    <w10:wrap anchorx="page" anchory="page"/>
                  </v:shape>
                </w:pict>
              </mc:Fallback>
            </mc:AlternateContent>
          </w:r>
        </w:p>
        <w:p w14:paraId="078B9909" w14:textId="0D39D6C8" w:rsidR="00F00DD8" w:rsidRDefault="00E739FB">
          <w:pPr>
            <w:spacing w:after="160" w:line="259" w:lineRule="auto"/>
          </w:pPr>
          <w:r>
            <w:rPr>
              <w:noProof/>
            </w:rPr>
            <mc:AlternateContent>
              <mc:Choice Requires="wps">
                <w:drawing>
                  <wp:anchor distT="0" distB="0" distL="114300" distR="114300" simplePos="0" relativeHeight="251662336" behindDoc="0" locked="0" layoutInCell="1" allowOverlap="1" wp14:anchorId="7EF17D3C" wp14:editId="059CA1A4">
                    <wp:simplePos x="0" y="0"/>
                    <wp:positionH relativeFrom="column">
                      <wp:posOffset>3283527</wp:posOffset>
                    </wp:positionH>
                    <wp:positionV relativeFrom="paragraph">
                      <wp:posOffset>4255712</wp:posOffset>
                    </wp:positionV>
                    <wp:extent cx="2847109" cy="3366655"/>
                    <wp:effectExtent l="0" t="0" r="10795" b="24765"/>
                    <wp:wrapNone/>
                    <wp:docPr id="1329547283" name="Rectangle 28"/>
                    <wp:cNvGraphicFramePr/>
                    <a:graphic xmlns:a="http://schemas.openxmlformats.org/drawingml/2006/main">
                      <a:graphicData uri="http://schemas.microsoft.com/office/word/2010/wordprocessingShape">
                        <wps:wsp>
                          <wps:cNvSpPr/>
                          <wps:spPr>
                            <a:xfrm>
                              <a:off x="0" y="0"/>
                              <a:ext cx="2847109" cy="336665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85BC7B" w14:textId="0C9E0E8A" w:rsidR="00E739FB" w:rsidRDefault="00E739FB" w:rsidP="00E739FB">
                                <w:pPr>
                                  <w:jc w:val="center"/>
                                  <w:rPr>
                                    <w:color w:val="000000" w:themeColor="text1"/>
                                  </w:rPr>
                                </w:pPr>
                                <w:r w:rsidRPr="00E739FB">
                                  <w:rPr>
                                    <w:color w:val="000000" w:themeColor="text1"/>
                                  </w:rPr>
                                  <w:t>NOTE</w:t>
                                </w:r>
                                <w:r>
                                  <w:rPr>
                                    <w:color w:val="000000" w:themeColor="text1"/>
                                  </w:rPr>
                                  <w:t>:</w:t>
                                </w:r>
                              </w:p>
                              <w:p w14:paraId="50DA5290" w14:textId="77777777" w:rsidR="00E739FB" w:rsidRDefault="00E739FB" w:rsidP="00E739FB">
                                <w:pPr>
                                  <w:jc w:val="center"/>
                                  <w:rPr>
                                    <w:color w:val="000000" w:themeColor="text1"/>
                                  </w:rPr>
                                </w:pPr>
                              </w:p>
                              <w:p w14:paraId="76EB1864" w14:textId="3BEDC44D" w:rsidR="00E739FB" w:rsidRDefault="00E739FB" w:rsidP="00E739FB">
                                <w:pPr>
                                  <w:jc w:val="center"/>
                                  <w:rPr>
                                    <w:color w:val="000000" w:themeColor="text1"/>
                                  </w:rPr>
                                </w:pPr>
                                <w:r>
                                  <w:rPr>
                                    <w:color w:val="000000" w:themeColor="text1"/>
                                  </w:rPr>
                                  <w:t>This file is intended to collect all documentation and progress into a single file.</w:t>
                                </w:r>
                                <w:r>
                                  <w:rPr>
                                    <w:color w:val="000000" w:themeColor="text1"/>
                                  </w:rPr>
                                  <w:br/>
                                </w:r>
                              </w:p>
                              <w:p w14:paraId="06659479" w14:textId="3CE0CE73" w:rsidR="00E739FB" w:rsidRDefault="00E739FB" w:rsidP="00E739FB">
                                <w:pPr>
                                  <w:jc w:val="center"/>
                                  <w:rPr>
                                    <w:color w:val="000000" w:themeColor="text1"/>
                                  </w:rPr>
                                </w:pPr>
                                <w:r>
                                  <w:rPr>
                                    <w:color w:val="000000" w:themeColor="text1"/>
                                  </w:rPr>
                                  <w:t>As project is still in development, this file is currently undergoing changes throughout the development.</w:t>
                                </w:r>
                                <w:r>
                                  <w:rPr>
                                    <w:color w:val="000000" w:themeColor="text1"/>
                                  </w:rPr>
                                  <w:br/>
                                </w:r>
                                <w:r>
                                  <w:rPr>
                                    <w:color w:val="000000" w:themeColor="text1"/>
                                  </w:rPr>
                                  <w:br/>
                                  <w:t>Once project is completed, this file will be converted to a pdf.</w:t>
                                </w:r>
                              </w:p>
                              <w:p w14:paraId="626EC214" w14:textId="77777777" w:rsidR="00E739FB" w:rsidRDefault="00E739FB" w:rsidP="00E739FB">
                                <w:pPr>
                                  <w:jc w:val="center"/>
                                  <w:rPr>
                                    <w:color w:val="000000" w:themeColor="text1"/>
                                  </w:rPr>
                                </w:pPr>
                              </w:p>
                              <w:p w14:paraId="180D8F67" w14:textId="3A8341B3" w:rsidR="00E739FB" w:rsidRPr="00E739FB" w:rsidRDefault="00E739FB" w:rsidP="00E739FB">
                                <w:pPr>
                                  <w:jc w:val="center"/>
                                  <w:rPr>
                                    <w:color w:val="000000" w:themeColor="text1"/>
                                  </w:rPr>
                                </w:pPr>
                                <w:r>
                                  <w:rPr>
                                    <w:color w:val="000000" w:themeColor="text1"/>
                                  </w:rPr>
                                  <w:t xml:space="preserve">Enjoy </w:t>
                                </w:r>
                                <w:r w:rsidRPr="00E739FB">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17D3C" id="Rectangle 28" o:spid="_x0000_s1056" style="position:absolute;margin-left:258.55pt;margin-top:335.1pt;width:224.2pt;height:2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" fillcolor="yellow" strokecolor="#030e13 [484]" strokeweight="1pt">
                    <v:textbox>
                      <w:txbxContent>
                        <w:p w14:paraId="6085BC7B" w14:textId="0C9E0E8A" w:rsidR="00E739FB" w:rsidRDefault="00E739FB" w:rsidP="00E739FB">
                          <w:pPr>
                            <w:jc w:val="center"/>
                            <w:rPr>
                              <w:color w:val="000000" w:themeColor="text1"/>
                            </w:rPr>
                          </w:pPr>
                          <w:r w:rsidRPr="00E739FB">
                            <w:rPr>
                              <w:color w:val="000000" w:themeColor="text1"/>
                            </w:rPr>
                            <w:t>NOTE</w:t>
                          </w:r>
                          <w:r>
                            <w:rPr>
                              <w:color w:val="000000" w:themeColor="text1"/>
                            </w:rPr>
                            <w:t>:</w:t>
                          </w:r>
                        </w:p>
                        <w:p w14:paraId="50DA5290" w14:textId="77777777" w:rsidR="00E739FB" w:rsidRDefault="00E739FB" w:rsidP="00E739FB">
                          <w:pPr>
                            <w:jc w:val="center"/>
                            <w:rPr>
                              <w:color w:val="000000" w:themeColor="text1"/>
                            </w:rPr>
                          </w:pPr>
                        </w:p>
                        <w:p w14:paraId="76EB1864" w14:textId="3BEDC44D" w:rsidR="00E739FB" w:rsidRDefault="00E739FB" w:rsidP="00E739FB">
                          <w:pPr>
                            <w:jc w:val="center"/>
                            <w:rPr>
                              <w:color w:val="000000" w:themeColor="text1"/>
                            </w:rPr>
                          </w:pPr>
                          <w:r>
                            <w:rPr>
                              <w:color w:val="000000" w:themeColor="text1"/>
                            </w:rPr>
                            <w:t>This file is intended to collect all documentation and progress into a single file.</w:t>
                          </w:r>
                          <w:r>
                            <w:rPr>
                              <w:color w:val="000000" w:themeColor="text1"/>
                            </w:rPr>
                            <w:br/>
                          </w:r>
                        </w:p>
                        <w:p w14:paraId="06659479" w14:textId="3CE0CE73" w:rsidR="00E739FB" w:rsidRDefault="00E739FB" w:rsidP="00E739FB">
                          <w:pPr>
                            <w:jc w:val="center"/>
                            <w:rPr>
                              <w:color w:val="000000" w:themeColor="text1"/>
                            </w:rPr>
                          </w:pPr>
                          <w:r>
                            <w:rPr>
                              <w:color w:val="000000" w:themeColor="text1"/>
                            </w:rPr>
                            <w:t>As project is still in development, this file is currently undergoing changes throughout the development.</w:t>
                          </w:r>
                          <w:r>
                            <w:rPr>
                              <w:color w:val="000000" w:themeColor="text1"/>
                            </w:rPr>
                            <w:br/>
                          </w:r>
                          <w:r>
                            <w:rPr>
                              <w:color w:val="000000" w:themeColor="text1"/>
                            </w:rPr>
                            <w:br/>
                            <w:t>Once project is completed, this file will be converted to a pdf.</w:t>
                          </w:r>
                        </w:p>
                        <w:p w14:paraId="626EC214" w14:textId="77777777" w:rsidR="00E739FB" w:rsidRDefault="00E739FB" w:rsidP="00E739FB">
                          <w:pPr>
                            <w:jc w:val="center"/>
                            <w:rPr>
                              <w:color w:val="000000" w:themeColor="text1"/>
                            </w:rPr>
                          </w:pPr>
                        </w:p>
                        <w:p w14:paraId="180D8F67" w14:textId="3A8341B3" w:rsidR="00E739FB" w:rsidRPr="00E739FB" w:rsidRDefault="00E739FB" w:rsidP="00E739FB">
                          <w:pPr>
                            <w:jc w:val="center"/>
                            <w:rPr>
                              <w:color w:val="000000" w:themeColor="text1"/>
                            </w:rPr>
                          </w:pPr>
                          <w:r>
                            <w:rPr>
                              <w:color w:val="000000" w:themeColor="text1"/>
                            </w:rPr>
                            <w:t xml:space="preserve">Enjoy </w:t>
                          </w:r>
                          <w:r w:rsidRPr="00E739FB">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txbxContent>
                    </v:textbox>
                  </v:rect>
                </w:pict>
              </mc:Fallback>
            </mc:AlternateContent>
          </w:r>
          <w:r w:rsidR="00D654CB">
            <w:rPr>
              <w:noProof/>
            </w:rPr>
            <mc:AlternateContent>
              <mc:Choice Requires="wps">
                <w:drawing>
                  <wp:anchor distT="0" distB="0" distL="114300" distR="114300" simplePos="0" relativeHeight="251660288" behindDoc="0" locked="0" layoutInCell="1" allowOverlap="1" wp14:anchorId="52D1E999" wp14:editId="7F56DE4A">
                    <wp:simplePos x="0" y="0"/>
                    <wp:positionH relativeFrom="margin">
                      <wp:align>center</wp:align>
                    </wp:positionH>
                    <wp:positionV relativeFrom="page">
                      <wp:posOffset>2957195</wp:posOffset>
                    </wp:positionV>
                    <wp:extent cx="4591050" cy="1069848"/>
                    <wp:effectExtent l="0" t="0" r="0" b="0"/>
                    <wp:wrapNone/>
                    <wp:docPr id="1" name="Text Box 30"/>
                    <wp:cNvGraphicFramePr/>
                    <a:graphic xmlns:a="http://schemas.openxmlformats.org/drawingml/2006/main">
                      <a:graphicData uri="http://schemas.microsoft.com/office/word/2010/wordprocessingShape">
                        <wps:wsp>
                          <wps:cNvSpPr txBox="1"/>
                          <wps:spPr>
                            <a:xfrm>
                              <a:off x="0" y="0"/>
                              <a:ext cx="45910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96764" w14:textId="5549D09C" w:rsidR="00F00DD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00DD8">
                                      <w:rPr>
                                        <w:rFonts w:asciiTheme="majorHAnsi" w:eastAsiaTheme="majorEastAsia" w:hAnsiTheme="majorHAnsi" w:cstheme="majorBidi"/>
                                        <w:color w:val="262626" w:themeColor="text1" w:themeTint="D9"/>
                                        <w:sz w:val="72"/>
                                        <w:szCs w:val="72"/>
                                      </w:rPr>
                                      <w:t>EMULATION MACHINE</w:t>
                                    </w:r>
                                  </w:sdtContent>
                                </w:sdt>
                              </w:p>
                              <w:p w14:paraId="56800F90" w14:textId="3DC5C303" w:rsidR="00F00DD8" w:rsidRDefault="00000000" w:rsidP="00D654C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0DD8">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D1E999" id="Text Box 30" o:spid="_x0000_s1057" type="#_x0000_t202" style="position:absolute;margin-left:0;margin-top:232.85pt;width:361.5pt;height:8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" filled="f" stroked="f" strokeweight=".5pt">
                    <v:textbox inset="0,0,0,0">
                      <w:txbxContent>
                        <w:p w14:paraId="12796764" w14:textId="5549D09C" w:rsidR="00F00DD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00DD8">
                                <w:rPr>
                                  <w:rFonts w:asciiTheme="majorHAnsi" w:eastAsiaTheme="majorEastAsia" w:hAnsiTheme="majorHAnsi" w:cstheme="majorBidi"/>
                                  <w:color w:val="262626" w:themeColor="text1" w:themeTint="D9"/>
                                  <w:sz w:val="72"/>
                                  <w:szCs w:val="72"/>
                                </w:rPr>
                                <w:t>EMULATION MACHINE</w:t>
                              </w:r>
                            </w:sdtContent>
                          </w:sdt>
                        </w:p>
                        <w:p w14:paraId="56800F90" w14:textId="3DC5C303" w:rsidR="00F00DD8" w:rsidRDefault="00000000" w:rsidP="00D654C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0DD8">
                                <w:rPr>
                                  <w:color w:val="404040" w:themeColor="text1" w:themeTint="BF"/>
                                  <w:sz w:val="36"/>
                                  <w:szCs w:val="36"/>
                                </w:rPr>
                                <w:t>Documentation</w:t>
                              </w:r>
                            </w:sdtContent>
                          </w:sdt>
                        </w:p>
                      </w:txbxContent>
                    </v:textbox>
                    <w10:wrap anchorx="margin" anchory="page"/>
                  </v:shape>
                </w:pict>
              </mc:Fallback>
            </mc:AlternateContent>
          </w:r>
          <w:r w:rsidR="00F00DD8">
            <w:br w:type="page"/>
          </w:r>
        </w:p>
      </w:sdtContent>
    </w:sdt>
    <w:p w14:paraId="0D6CE6D4" w14:textId="77777777" w:rsidR="007056F0" w:rsidRDefault="007056F0">
      <w:pPr>
        <w:spacing w:after="160" w:line="259" w:lineRule="auto"/>
        <w:rPr>
          <w:b/>
        </w:rPr>
      </w:pPr>
      <w:bookmarkStart w:id="0" w:name="_Toc180596611"/>
      <w:bookmarkStart w:id="1" w:name="_Toc180598305"/>
    </w:p>
    <w:sdt>
      <w:sdtPr>
        <w:rPr>
          <w:rFonts w:ascii="Arial" w:hAnsi="Arial" w:cs="Arial"/>
        </w:rPr>
        <w:id w:val="-1289046001"/>
        <w:docPartObj>
          <w:docPartGallery w:val="Table of Contents"/>
          <w:docPartUnique/>
        </w:docPartObj>
      </w:sdtPr>
      <w:sdtEndPr>
        <w:rPr>
          <w:rFonts w:eastAsiaTheme="minorHAnsi"/>
          <w:bCs/>
          <w:color w:val="auto"/>
          <w:kern w:val="2"/>
          <w:sz w:val="22"/>
          <w:szCs w:val="22"/>
          <w:u w:val="none"/>
          <w:lang w:eastAsia="en-US"/>
          <w14:ligatures w14:val="standardContextual"/>
        </w:rPr>
      </w:sdtEndPr>
      <w:sdtContent>
        <w:p w14:paraId="334B4DCA" w14:textId="4EC26BCC" w:rsidR="007056F0" w:rsidRPr="007056F0" w:rsidRDefault="007056F0">
          <w:pPr>
            <w:pStyle w:val="TOCHeading"/>
            <w:rPr>
              <w:rFonts w:ascii="Arial" w:hAnsi="Arial" w:cs="Arial"/>
              <w:color w:val="auto"/>
            </w:rPr>
          </w:pPr>
          <w:r w:rsidRPr="007056F0">
            <w:rPr>
              <w:rFonts w:ascii="Arial" w:hAnsi="Arial" w:cs="Arial"/>
              <w:color w:val="auto"/>
            </w:rPr>
            <w:t>Table of Contents</w:t>
          </w:r>
        </w:p>
        <w:p w14:paraId="12C5393C" w14:textId="17545049" w:rsidR="007056F0" w:rsidRPr="007056F0" w:rsidRDefault="007056F0">
          <w:pPr>
            <w:pStyle w:val="TOC1"/>
            <w:tabs>
              <w:tab w:val="right" w:leader="dot" w:pos="10456"/>
            </w:tabs>
            <w:rPr>
              <w:rFonts w:eastAsiaTheme="minorEastAsia" w:cs="Arial"/>
              <w:noProof/>
              <w:sz w:val="24"/>
              <w:szCs w:val="24"/>
              <w:lang w:eastAsia="en-GB"/>
            </w:rPr>
          </w:pPr>
          <w:r w:rsidRPr="007056F0">
            <w:rPr>
              <w:rFonts w:cs="Arial"/>
            </w:rPr>
            <w:fldChar w:fldCharType="begin"/>
          </w:r>
          <w:r w:rsidRPr="007056F0">
            <w:rPr>
              <w:rFonts w:cs="Arial"/>
            </w:rPr>
            <w:instrText xml:space="preserve"> TOC \o "1-3" \h \z \u </w:instrText>
          </w:r>
          <w:r w:rsidRPr="007056F0">
            <w:rPr>
              <w:rFonts w:cs="Arial"/>
            </w:rPr>
            <w:fldChar w:fldCharType="separate"/>
          </w:r>
          <w:hyperlink w:anchor="_Toc180843354" w:history="1">
            <w:r w:rsidRPr="007056F0">
              <w:rPr>
                <w:rStyle w:val="Hyperlink"/>
                <w:rFonts w:cs="Arial"/>
                <w:noProof/>
                <w:color w:val="auto"/>
              </w:rPr>
              <w:t>Introduction</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_Toc180843354 \h </w:instrText>
            </w:r>
            <w:r w:rsidRPr="007056F0">
              <w:rPr>
                <w:rFonts w:cs="Arial"/>
                <w:noProof/>
                <w:webHidden/>
              </w:rPr>
            </w:r>
            <w:r w:rsidRPr="007056F0">
              <w:rPr>
                <w:rFonts w:cs="Arial"/>
                <w:noProof/>
                <w:webHidden/>
              </w:rPr>
              <w:fldChar w:fldCharType="separate"/>
            </w:r>
            <w:r w:rsidRPr="007056F0">
              <w:rPr>
                <w:rFonts w:cs="Arial"/>
                <w:noProof/>
                <w:webHidden/>
              </w:rPr>
              <w:t>2</w:t>
            </w:r>
            <w:r w:rsidRPr="007056F0">
              <w:rPr>
                <w:rFonts w:cs="Arial"/>
                <w:noProof/>
                <w:webHidden/>
              </w:rPr>
              <w:fldChar w:fldCharType="end"/>
            </w:r>
          </w:hyperlink>
        </w:p>
        <w:p w14:paraId="33317DCD" w14:textId="20C61E68" w:rsidR="007056F0" w:rsidRPr="007056F0" w:rsidRDefault="007056F0">
          <w:pPr>
            <w:pStyle w:val="TOC1"/>
            <w:tabs>
              <w:tab w:val="right" w:leader="dot" w:pos="10456"/>
            </w:tabs>
            <w:rPr>
              <w:rFonts w:eastAsiaTheme="minorEastAsia" w:cs="Arial"/>
              <w:noProof/>
              <w:sz w:val="24"/>
              <w:szCs w:val="24"/>
              <w:lang w:eastAsia="en-GB"/>
            </w:rPr>
          </w:pPr>
          <w:hyperlink w:anchor="_Toc180843355" w:history="1">
            <w:r w:rsidRPr="007056F0">
              <w:rPr>
                <w:rStyle w:val="Hyperlink"/>
                <w:rFonts w:cs="Arial"/>
                <w:noProof/>
                <w:color w:val="auto"/>
              </w:rPr>
              <w:t>Planning</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_Toc180843355 \h </w:instrText>
            </w:r>
            <w:r w:rsidRPr="007056F0">
              <w:rPr>
                <w:rFonts w:cs="Arial"/>
                <w:noProof/>
                <w:webHidden/>
              </w:rPr>
            </w:r>
            <w:r w:rsidRPr="007056F0">
              <w:rPr>
                <w:rFonts w:cs="Arial"/>
                <w:noProof/>
                <w:webHidden/>
              </w:rPr>
              <w:fldChar w:fldCharType="separate"/>
            </w:r>
            <w:r w:rsidRPr="007056F0">
              <w:rPr>
                <w:rFonts w:cs="Arial"/>
                <w:noProof/>
                <w:webHidden/>
              </w:rPr>
              <w:t>2</w:t>
            </w:r>
            <w:r w:rsidRPr="007056F0">
              <w:rPr>
                <w:rFonts w:cs="Arial"/>
                <w:noProof/>
                <w:webHidden/>
              </w:rPr>
              <w:fldChar w:fldCharType="end"/>
            </w:r>
          </w:hyperlink>
        </w:p>
        <w:p w14:paraId="0CB3F47F" w14:textId="2B922D4D" w:rsidR="007056F0" w:rsidRPr="007056F0" w:rsidRDefault="007056F0">
          <w:pPr>
            <w:pStyle w:val="TOC2"/>
            <w:tabs>
              <w:tab w:val="right" w:leader="dot" w:pos="10456"/>
            </w:tabs>
            <w:rPr>
              <w:rFonts w:eastAsiaTheme="minorEastAsia" w:cs="Arial"/>
              <w:noProof/>
              <w:sz w:val="24"/>
              <w:szCs w:val="24"/>
              <w:lang w:eastAsia="en-GB"/>
            </w:rPr>
          </w:pPr>
          <w:hyperlink w:anchor="_Toc180843356" w:history="1">
            <w:r w:rsidRPr="007056F0">
              <w:rPr>
                <w:rStyle w:val="Hyperlink"/>
                <w:rFonts w:cs="Arial"/>
                <w:noProof/>
                <w:color w:val="auto"/>
              </w:rPr>
              <w:t>Purpose</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_Toc180843356 \h </w:instrText>
            </w:r>
            <w:r w:rsidRPr="007056F0">
              <w:rPr>
                <w:rFonts w:cs="Arial"/>
                <w:noProof/>
                <w:webHidden/>
              </w:rPr>
            </w:r>
            <w:r w:rsidRPr="007056F0">
              <w:rPr>
                <w:rFonts w:cs="Arial"/>
                <w:noProof/>
                <w:webHidden/>
              </w:rPr>
              <w:fldChar w:fldCharType="separate"/>
            </w:r>
            <w:r w:rsidRPr="007056F0">
              <w:rPr>
                <w:rFonts w:cs="Arial"/>
                <w:noProof/>
                <w:webHidden/>
              </w:rPr>
              <w:t>2</w:t>
            </w:r>
            <w:r w:rsidRPr="007056F0">
              <w:rPr>
                <w:rFonts w:cs="Arial"/>
                <w:noProof/>
                <w:webHidden/>
              </w:rPr>
              <w:fldChar w:fldCharType="end"/>
            </w:r>
          </w:hyperlink>
        </w:p>
        <w:p w14:paraId="6EB76980" w14:textId="3FFE908C" w:rsidR="007056F0" w:rsidRPr="007056F0" w:rsidRDefault="007056F0">
          <w:pPr>
            <w:pStyle w:val="TOC2"/>
            <w:tabs>
              <w:tab w:val="right" w:leader="dot" w:pos="10456"/>
            </w:tabs>
            <w:rPr>
              <w:rFonts w:eastAsiaTheme="minorEastAsia" w:cs="Arial"/>
              <w:noProof/>
              <w:sz w:val="24"/>
              <w:szCs w:val="24"/>
              <w:lang w:eastAsia="en-GB"/>
            </w:rPr>
          </w:pPr>
          <w:hyperlink w:anchor="_Toc180843357" w:history="1">
            <w:r w:rsidRPr="007056F0">
              <w:rPr>
                <w:rStyle w:val="Hyperlink"/>
                <w:rFonts w:cs="Arial"/>
                <w:noProof/>
                <w:color w:val="auto"/>
              </w:rPr>
              <w:t>Current System Specifications</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_Toc180843357 \h </w:instrText>
            </w:r>
            <w:r w:rsidRPr="007056F0">
              <w:rPr>
                <w:rFonts w:cs="Arial"/>
                <w:noProof/>
                <w:webHidden/>
              </w:rPr>
            </w:r>
            <w:r w:rsidRPr="007056F0">
              <w:rPr>
                <w:rFonts w:cs="Arial"/>
                <w:noProof/>
                <w:webHidden/>
              </w:rPr>
              <w:fldChar w:fldCharType="separate"/>
            </w:r>
            <w:r w:rsidRPr="007056F0">
              <w:rPr>
                <w:rFonts w:cs="Arial"/>
                <w:noProof/>
                <w:webHidden/>
              </w:rPr>
              <w:t>2</w:t>
            </w:r>
            <w:r w:rsidRPr="007056F0">
              <w:rPr>
                <w:rFonts w:cs="Arial"/>
                <w:noProof/>
                <w:webHidden/>
              </w:rPr>
              <w:fldChar w:fldCharType="end"/>
            </w:r>
          </w:hyperlink>
        </w:p>
        <w:p w14:paraId="0D574AA4" w14:textId="28716D2A" w:rsidR="007056F0" w:rsidRPr="007056F0" w:rsidRDefault="007056F0">
          <w:pPr>
            <w:pStyle w:val="TOC2"/>
            <w:tabs>
              <w:tab w:val="right" w:leader="dot" w:pos="10456"/>
            </w:tabs>
            <w:rPr>
              <w:rFonts w:eastAsiaTheme="minorEastAsia" w:cs="Arial"/>
              <w:noProof/>
              <w:sz w:val="24"/>
              <w:szCs w:val="24"/>
              <w:lang w:eastAsia="en-GB"/>
            </w:rPr>
          </w:pPr>
          <w:hyperlink w:anchor="_Toc180843358" w:history="1">
            <w:r w:rsidRPr="007056F0">
              <w:rPr>
                <w:rStyle w:val="Hyperlink"/>
                <w:rFonts w:cs="Arial"/>
                <w:noProof/>
                <w:color w:val="auto"/>
              </w:rPr>
              <w:t>Hardware Requirements</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_Toc180843358 \h </w:instrText>
            </w:r>
            <w:r w:rsidRPr="007056F0">
              <w:rPr>
                <w:rFonts w:cs="Arial"/>
                <w:noProof/>
                <w:webHidden/>
              </w:rPr>
            </w:r>
            <w:r w:rsidRPr="007056F0">
              <w:rPr>
                <w:rFonts w:cs="Arial"/>
                <w:noProof/>
                <w:webHidden/>
              </w:rPr>
              <w:fldChar w:fldCharType="separate"/>
            </w:r>
            <w:r w:rsidRPr="007056F0">
              <w:rPr>
                <w:rFonts w:cs="Arial"/>
                <w:noProof/>
                <w:webHidden/>
              </w:rPr>
              <w:t>2</w:t>
            </w:r>
            <w:r w:rsidRPr="007056F0">
              <w:rPr>
                <w:rFonts w:cs="Arial"/>
                <w:noProof/>
                <w:webHidden/>
              </w:rPr>
              <w:fldChar w:fldCharType="end"/>
            </w:r>
          </w:hyperlink>
        </w:p>
        <w:p w14:paraId="68D721DC" w14:textId="1D727A35" w:rsidR="007056F0" w:rsidRPr="007056F0" w:rsidRDefault="007056F0">
          <w:pPr>
            <w:pStyle w:val="TOC3"/>
            <w:tabs>
              <w:tab w:val="right" w:leader="dot" w:pos="10456"/>
            </w:tabs>
            <w:rPr>
              <w:rFonts w:eastAsiaTheme="minorEastAsia" w:cs="Arial"/>
              <w:noProof/>
              <w:sz w:val="24"/>
              <w:szCs w:val="24"/>
              <w:lang w:eastAsia="en-GB"/>
            </w:rPr>
          </w:pPr>
          <w:hyperlink w:anchor="_Toc180843359" w:history="1">
            <w:r w:rsidRPr="007056F0">
              <w:rPr>
                <w:rStyle w:val="Hyperlink"/>
                <w:rFonts w:cs="Arial"/>
                <w:noProof/>
                <w:color w:val="auto"/>
              </w:rPr>
              <w:t>Chosen Hardware</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_Toc180843359 \h </w:instrText>
            </w:r>
            <w:r w:rsidRPr="007056F0">
              <w:rPr>
                <w:rFonts w:cs="Arial"/>
                <w:noProof/>
                <w:webHidden/>
              </w:rPr>
            </w:r>
            <w:r w:rsidRPr="007056F0">
              <w:rPr>
                <w:rFonts w:cs="Arial"/>
                <w:noProof/>
                <w:webHidden/>
              </w:rPr>
              <w:fldChar w:fldCharType="separate"/>
            </w:r>
            <w:r w:rsidRPr="007056F0">
              <w:rPr>
                <w:rFonts w:cs="Arial"/>
                <w:noProof/>
                <w:webHidden/>
              </w:rPr>
              <w:t>3</w:t>
            </w:r>
            <w:r w:rsidRPr="007056F0">
              <w:rPr>
                <w:rFonts w:cs="Arial"/>
                <w:noProof/>
                <w:webHidden/>
              </w:rPr>
              <w:fldChar w:fldCharType="end"/>
            </w:r>
          </w:hyperlink>
        </w:p>
        <w:p w14:paraId="203ADC2D" w14:textId="20C8112D" w:rsidR="007056F0" w:rsidRPr="007056F0" w:rsidRDefault="007056F0">
          <w:pPr>
            <w:pStyle w:val="TOC2"/>
            <w:tabs>
              <w:tab w:val="right" w:leader="dot" w:pos="10456"/>
            </w:tabs>
            <w:rPr>
              <w:rFonts w:eastAsiaTheme="minorEastAsia" w:cs="Arial"/>
              <w:noProof/>
              <w:sz w:val="24"/>
              <w:szCs w:val="24"/>
              <w:lang w:eastAsia="en-GB"/>
            </w:rPr>
          </w:pPr>
          <w:hyperlink w:anchor="_Toc180843360" w:history="1">
            <w:r w:rsidRPr="007056F0">
              <w:rPr>
                <w:rStyle w:val="Hyperlink"/>
                <w:rFonts w:cs="Arial"/>
                <w:noProof/>
                <w:color w:val="auto"/>
              </w:rPr>
              <w:t>Software Choices</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_Toc180843360 \h </w:instrText>
            </w:r>
            <w:r w:rsidRPr="007056F0">
              <w:rPr>
                <w:rFonts w:cs="Arial"/>
                <w:noProof/>
                <w:webHidden/>
              </w:rPr>
            </w:r>
            <w:r w:rsidRPr="007056F0">
              <w:rPr>
                <w:rFonts w:cs="Arial"/>
                <w:noProof/>
                <w:webHidden/>
              </w:rPr>
              <w:fldChar w:fldCharType="separate"/>
            </w:r>
            <w:r w:rsidRPr="007056F0">
              <w:rPr>
                <w:rFonts w:cs="Arial"/>
                <w:noProof/>
                <w:webHidden/>
              </w:rPr>
              <w:t>3</w:t>
            </w:r>
            <w:r w:rsidRPr="007056F0">
              <w:rPr>
                <w:rFonts w:cs="Arial"/>
                <w:noProof/>
                <w:webHidden/>
              </w:rPr>
              <w:fldChar w:fldCharType="end"/>
            </w:r>
          </w:hyperlink>
        </w:p>
        <w:p w14:paraId="0D1D695E" w14:textId="7892D0D6" w:rsidR="007056F0" w:rsidRPr="007056F0" w:rsidRDefault="007056F0">
          <w:pPr>
            <w:pStyle w:val="TOC3"/>
            <w:tabs>
              <w:tab w:val="right" w:leader="dot" w:pos="10456"/>
            </w:tabs>
            <w:rPr>
              <w:rFonts w:eastAsiaTheme="minorEastAsia" w:cs="Arial"/>
              <w:noProof/>
              <w:sz w:val="24"/>
              <w:szCs w:val="24"/>
              <w:lang w:eastAsia="en-GB"/>
            </w:rPr>
          </w:pPr>
          <w:hyperlink w:anchor="_Toc180843361" w:history="1">
            <w:r w:rsidRPr="007056F0">
              <w:rPr>
                <w:rStyle w:val="Hyperlink"/>
                <w:rFonts w:cs="Arial"/>
                <w:noProof/>
                <w:color w:val="auto"/>
              </w:rPr>
              <w:t>Operating System Choice</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_Toc180843361 \h </w:instrText>
            </w:r>
            <w:r w:rsidRPr="007056F0">
              <w:rPr>
                <w:rFonts w:cs="Arial"/>
                <w:noProof/>
                <w:webHidden/>
              </w:rPr>
            </w:r>
            <w:r w:rsidRPr="007056F0">
              <w:rPr>
                <w:rFonts w:cs="Arial"/>
                <w:noProof/>
                <w:webHidden/>
              </w:rPr>
              <w:fldChar w:fldCharType="separate"/>
            </w:r>
            <w:r w:rsidRPr="007056F0">
              <w:rPr>
                <w:rFonts w:cs="Arial"/>
                <w:noProof/>
                <w:webHidden/>
              </w:rPr>
              <w:t>3</w:t>
            </w:r>
            <w:r w:rsidRPr="007056F0">
              <w:rPr>
                <w:rFonts w:cs="Arial"/>
                <w:noProof/>
                <w:webHidden/>
              </w:rPr>
              <w:fldChar w:fldCharType="end"/>
            </w:r>
          </w:hyperlink>
        </w:p>
        <w:p w14:paraId="3C5FE569" w14:textId="65E70F31" w:rsidR="007056F0" w:rsidRPr="007056F0" w:rsidRDefault="007056F0">
          <w:pPr>
            <w:pStyle w:val="TOC3"/>
            <w:tabs>
              <w:tab w:val="right" w:leader="dot" w:pos="10456"/>
            </w:tabs>
            <w:rPr>
              <w:rFonts w:eastAsiaTheme="minorEastAsia" w:cs="Arial"/>
              <w:noProof/>
              <w:sz w:val="24"/>
              <w:szCs w:val="24"/>
              <w:lang w:eastAsia="en-GB"/>
            </w:rPr>
          </w:pPr>
          <w:hyperlink w:anchor="_Toc180843362" w:history="1">
            <w:r w:rsidRPr="007056F0">
              <w:rPr>
                <w:rStyle w:val="Hyperlink"/>
                <w:rFonts w:cs="Arial"/>
                <w:noProof/>
                <w:color w:val="auto"/>
              </w:rPr>
              <w:t>Plans for Software: Scripts, ROM Management, and Emulators</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_Toc180843362 \h </w:instrText>
            </w:r>
            <w:r w:rsidRPr="007056F0">
              <w:rPr>
                <w:rFonts w:cs="Arial"/>
                <w:noProof/>
                <w:webHidden/>
              </w:rPr>
            </w:r>
            <w:r w:rsidRPr="007056F0">
              <w:rPr>
                <w:rFonts w:cs="Arial"/>
                <w:noProof/>
                <w:webHidden/>
              </w:rPr>
              <w:fldChar w:fldCharType="separate"/>
            </w:r>
            <w:r w:rsidRPr="007056F0">
              <w:rPr>
                <w:rFonts w:cs="Arial"/>
                <w:noProof/>
                <w:webHidden/>
              </w:rPr>
              <w:t>4</w:t>
            </w:r>
            <w:r w:rsidRPr="007056F0">
              <w:rPr>
                <w:rFonts w:cs="Arial"/>
                <w:noProof/>
                <w:webHidden/>
              </w:rPr>
              <w:fldChar w:fldCharType="end"/>
            </w:r>
          </w:hyperlink>
        </w:p>
        <w:p w14:paraId="45F0B1B4" w14:textId="61AE1FCC" w:rsidR="007056F0" w:rsidRPr="007056F0" w:rsidRDefault="007056F0">
          <w:pPr>
            <w:pStyle w:val="TOC3"/>
            <w:tabs>
              <w:tab w:val="right" w:leader="dot" w:pos="10456"/>
            </w:tabs>
            <w:rPr>
              <w:rFonts w:eastAsiaTheme="minorEastAsia" w:cs="Arial"/>
              <w:noProof/>
              <w:sz w:val="24"/>
              <w:szCs w:val="24"/>
              <w:lang w:eastAsia="en-GB"/>
            </w:rPr>
          </w:pPr>
          <w:hyperlink w:anchor="_Toc180843363" w:history="1">
            <w:r w:rsidRPr="007056F0">
              <w:rPr>
                <w:rStyle w:val="Hyperlink"/>
                <w:rFonts w:cs="Arial"/>
                <w:noProof/>
                <w:color w:val="auto"/>
              </w:rPr>
              <w:t>Summary</w:t>
            </w:r>
            <w:r w:rsidRPr="007056F0">
              <w:rPr>
                <w:rFonts w:cs="Arial"/>
                <w:noProof/>
                <w:webHidden/>
              </w:rPr>
              <w:tab/>
            </w:r>
            <w:r w:rsidRPr="007056F0">
              <w:rPr>
                <w:rFonts w:cs="Arial"/>
                <w:noProof/>
                <w:webHidden/>
              </w:rPr>
              <w:fldChar w:fldCharType="begin"/>
            </w:r>
            <w:r w:rsidRPr="007056F0">
              <w:rPr>
                <w:rFonts w:cs="Arial"/>
                <w:noProof/>
                <w:webHidden/>
              </w:rPr>
              <w:instrText xml:space="preserve"> PAGEREF _Toc180843363 \h </w:instrText>
            </w:r>
            <w:r w:rsidRPr="007056F0">
              <w:rPr>
                <w:rFonts w:cs="Arial"/>
                <w:noProof/>
                <w:webHidden/>
              </w:rPr>
            </w:r>
            <w:r w:rsidRPr="007056F0">
              <w:rPr>
                <w:rFonts w:cs="Arial"/>
                <w:noProof/>
                <w:webHidden/>
              </w:rPr>
              <w:fldChar w:fldCharType="separate"/>
            </w:r>
            <w:r w:rsidRPr="007056F0">
              <w:rPr>
                <w:rFonts w:cs="Arial"/>
                <w:noProof/>
                <w:webHidden/>
              </w:rPr>
              <w:t>6</w:t>
            </w:r>
            <w:r w:rsidRPr="007056F0">
              <w:rPr>
                <w:rFonts w:cs="Arial"/>
                <w:noProof/>
                <w:webHidden/>
              </w:rPr>
              <w:fldChar w:fldCharType="end"/>
            </w:r>
          </w:hyperlink>
        </w:p>
        <w:p w14:paraId="6AF402B7" w14:textId="7006C50D" w:rsidR="007056F0" w:rsidRDefault="007056F0">
          <w:r w:rsidRPr="007056F0">
            <w:rPr>
              <w:rFonts w:cs="Arial"/>
              <w:b/>
              <w:bCs/>
            </w:rPr>
            <w:fldChar w:fldCharType="end"/>
          </w:r>
        </w:p>
      </w:sdtContent>
    </w:sdt>
    <w:p w14:paraId="59233584" w14:textId="6BFE14B2" w:rsidR="00F218A4" w:rsidRDefault="00F218A4">
      <w:pPr>
        <w:spacing w:after="160" w:line="259" w:lineRule="auto"/>
        <w:rPr>
          <w:rFonts w:eastAsiaTheme="majorEastAsia" w:cstheme="majorBidi"/>
          <w:sz w:val="32"/>
          <w:szCs w:val="32"/>
          <w:u w:val="single"/>
        </w:rPr>
      </w:pPr>
      <w:r>
        <w:rPr>
          <w:b/>
        </w:rPr>
        <w:br w:type="page"/>
      </w:r>
    </w:p>
    <w:p w14:paraId="36E8D3D6" w14:textId="52AD304F" w:rsidR="000A56CD" w:rsidRPr="00D654CB" w:rsidRDefault="00F00DD8" w:rsidP="00D654CB">
      <w:pPr>
        <w:pStyle w:val="Heading1"/>
        <w:rPr>
          <w:b w:val="0"/>
        </w:rPr>
      </w:pPr>
      <w:bookmarkStart w:id="2" w:name="_Toc180599965"/>
      <w:bookmarkStart w:id="3" w:name="_Toc180843354"/>
      <w:r w:rsidRPr="00D654CB">
        <w:rPr>
          <w:b w:val="0"/>
        </w:rPr>
        <w:lastRenderedPageBreak/>
        <w:t>Introduction</w:t>
      </w:r>
      <w:bookmarkEnd w:id="0"/>
      <w:bookmarkEnd w:id="1"/>
      <w:bookmarkEnd w:id="2"/>
      <w:bookmarkEnd w:id="3"/>
    </w:p>
    <w:p w14:paraId="6311630C" w14:textId="0E371FAE" w:rsidR="00F00DD8" w:rsidRDefault="00F00DD8" w:rsidP="00F00DD8"/>
    <w:p w14:paraId="3A932B41" w14:textId="177E4B09" w:rsidR="00F00DD8" w:rsidRDefault="00F00DD8" w:rsidP="00F00DD8">
      <w:r w:rsidRPr="00F00DD8">
        <w:t>Emulation has long been a way for enthusiasts to relive the gaming experiences of the past, offering the ability to play classic games on modern hardware without the need for outdated consoles. This project aims to create a robust emulation machine capable of running games from a variety of consoles, ranging from retro systems like the Super Nintendo to more modern consoles like the Xbox 360 and PlayStation 3.</w:t>
      </w:r>
    </w:p>
    <w:p w14:paraId="1728E8F9" w14:textId="77777777" w:rsidR="00F00DD8" w:rsidRPr="00F00DD8" w:rsidRDefault="00F00DD8" w:rsidP="00F00DD8"/>
    <w:p w14:paraId="3AEF29F1" w14:textId="77777777" w:rsidR="00F00DD8" w:rsidRDefault="00F00DD8" w:rsidP="00F00DD8">
      <w:r w:rsidRPr="00F00DD8">
        <w:t>As a lifelong gamer and tech enthusiast, I’ve always been fascinated by the blend of hardware and software, and this project allows me to combine both interests. The goal of this emulation machine is to not only serve as a powerful platform for gaming but also to showcase a range of choices in hardware, software, and peripherals, ensuring the best experience for each console's emulation.</w:t>
      </w:r>
    </w:p>
    <w:p w14:paraId="47D1AC64" w14:textId="77777777" w:rsidR="00F00DD8" w:rsidRPr="00F00DD8" w:rsidRDefault="00F00DD8" w:rsidP="00F00DD8"/>
    <w:p w14:paraId="0428C76A" w14:textId="77777777" w:rsidR="00F00DD8" w:rsidRPr="00F00DD8" w:rsidRDefault="00F00DD8" w:rsidP="00F00DD8">
      <w:r w:rsidRPr="00F00DD8">
        <w:t>This documentation will serve as a record of my process, from planning and design through to execution, highlighting the decisions made and the challenges faced along the way.</w:t>
      </w:r>
    </w:p>
    <w:p w14:paraId="6D3AC57D" w14:textId="147DD64E" w:rsidR="00F00DD8" w:rsidRDefault="00F00DD8" w:rsidP="00F00DD8"/>
    <w:p w14:paraId="3E35C7CE" w14:textId="31C86C51" w:rsidR="00D654CB" w:rsidRDefault="009111BE" w:rsidP="00D654CB">
      <w:pPr>
        <w:pStyle w:val="Heading1"/>
        <w:rPr>
          <w:b w:val="0"/>
        </w:rPr>
      </w:pPr>
      <w:bookmarkStart w:id="4" w:name="_Toc180596612"/>
      <w:bookmarkStart w:id="5" w:name="_Toc180843355"/>
      <w:r>
        <w:rPr>
          <w:b w:val="0"/>
        </w:rPr>
        <w:t>Planning</w:t>
      </w:r>
      <w:bookmarkEnd w:id="5"/>
    </w:p>
    <w:p w14:paraId="03B70F04" w14:textId="41FDBC83" w:rsidR="00F00DD8" w:rsidRPr="00D654CB" w:rsidRDefault="00D654CB" w:rsidP="00D654CB">
      <w:pPr>
        <w:pStyle w:val="Heading2"/>
      </w:pPr>
      <w:bookmarkStart w:id="6" w:name="_Toc180598307"/>
      <w:bookmarkStart w:id="7" w:name="_Toc180599967"/>
      <w:bookmarkStart w:id="8" w:name="_Toc180843356"/>
      <w:r w:rsidRPr="00D654CB">
        <w:t>Purpose</w:t>
      </w:r>
      <w:bookmarkEnd w:id="4"/>
      <w:bookmarkEnd w:id="6"/>
      <w:bookmarkEnd w:id="7"/>
      <w:bookmarkEnd w:id="8"/>
    </w:p>
    <w:p w14:paraId="33C38B5E" w14:textId="77777777" w:rsidR="00F00DD8" w:rsidRDefault="00F00DD8" w:rsidP="00F00DD8"/>
    <w:p w14:paraId="462104EF" w14:textId="5F72CF69" w:rsidR="00D654CB" w:rsidRDefault="00D654CB" w:rsidP="00D654CB">
      <w:r w:rsidRPr="00D654CB">
        <w:t>The purpose of this project is to transform my current PC into a fully functional</w:t>
      </w:r>
      <w:r w:rsidR="00177E9D">
        <w:t xml:space="preserve">, home theatre </w:t>
      </w:r>
      <w:r w:rsidRPr="00D654CB">
        <w:t>emulation machine</w:t>
      </w:r>
      <w:r w:rsidR="0004027A">
        <w:t xml:space="preserve">: </w:t>
      </w:r>
      <w:r w:rsidRPr="00D654CB">
        <w:t xml:space="preserve">combining modern gaming with retro emulation seamlessly. Leveraging Steam’s Big Picture mode, the goal is to create a console-like experience that allows me to launch both Steam games and emulated games from a unified interface. This will not only make it easier to access and play a wide variety of games but will also allow me to fuse my passions for </w:t>
      </w:r>
      <w:r w:rsidR="0004027A">
        <w:t>emulation</w:t>
      </w:r>
      <w:r w:rsidRPr="00D654CB">
        <w:t>, hardware, and software development.</w:t>
      </w:r>
    </w:p>
    <w:p w14:paraId="429CF829" w14:textId="77777777" w:rsidR="0004027A" w:rsidRDefault="0004027A" w:rsidP="00D654CB"/>
    <w:p w14:paraId="7BC70CE7" w14:textId="0DE3FD23" w:rsidR="00D654CB" w:rsidRPr="00D654CB" w:rsidRDefault="00D654CB" w:rsidP="00D654CB">
      <w:r w:rsidRPr="00D654CB">
        <w:t>I aim to create a cohesive gaming environment that feels intuitive, fluid, and powerful. Whether playing the latest PC titles or revisiting classic games from past consoles, the system will offer an all-in-one solution for gaming enthusiasts.</w:t>
      </w:r>
    </w:p>
    <w:p w14:paraId="3060BC31" w14:textId="77777777" w:rsidR="00177E9D" w:rsidRPr="00391E9C" w:rsidRDefault="00177E9D" w:rsidP="00391E9C">
      <w:bookmarkStart w:id="9" w:name="_Toc180598309"/>
      <w:bookmarkStart w:id="10" w:name="_Toc180599969"/>
    </w:p>
    <w:p w14:paraId="1AAC3FB0" w14:textId="5D140104" w:rsidR="00391E9C" w:rsidRDefault="00391E9C" w:rsidP="00391E9C">
      <w:pPr>
        <w:pStyle w:val="Heading2"/>
      </w:pPr>
      <w:bookmarkStart w:id="11" w:name="_Toc180843357"/>
      <w:bookmarkEnd w:id="9"/>
      <w:bookmarkEnd w:id="10"/>
      <w:r w:rsidRPr="00391E9C">
        <w:t>Current System Specifications</w:t>
      </w:r>
      <w:bookmarkEnd w:id="11"/>
    </w:p>
    <w:p w14:paraId="504E4004" w14:textId="77777777" w:rsidR="00391E9C" w:rsidRPr="00391E9C" w:rsidRDefault="00391E9C" w:rsidP="00391E9C"/>
    <w:p w14:paraId="68EADB73"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 xml:space="preserve">CPU: </w:t>
      </w:r>
      <w:proofErr w:type="spellStart"/>
      <w:r w:rsidRPr="00391E9C">
        <w:rPr>
          <w:rFonts w:eastAsiaTheme="majorEastAsia" w:cstheme="majorBidi"/>
          <w:bCs/>
        </w:rPr>
        <w:t>Ryzen</w:t>
      </w:r>
      <w:proofErr w:type="spellEnd"/>
      <w:r w:rsidRPr="00391E9C">
        <w:rPr>
          <w:rFonts w:eastAsiaTheme="majorEastAsia" w:cstheme="majorBidi"/>
          <w:bCs/>
        </w:rPr>
        <w:t xml:space="preserve"> 5 3600</w:t>
      </w:r>
    </w:p>
    <w:p w14:paraId="14F1C98F"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GPU: GTX 1070 Ti</w:t>
      </w:r>
    </w:p>
    <w:p w14:paraId="1ACE3351"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PSU: EVGA GQ 650W</w:t>
      </w:r>
    </w:p>
    <w:p w14:paraId="73935F06"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 xml:space="preserve">Motherboard: ASUS ROG </w:t>
      </w:r>
      <w:proofErr w:type="spellStart"/>
      <w:r w:rsidRPr="00391E9C">
        <w:rPr>
          <w:rFonts w:eastAsiaTheme="majorEastAsia" w:cstheme="majorBidi"/>
          <w:bCs/>
        </w:rPr>
        <w:t>Strix</w:t>
      </w:r>
      <w:proofErr w:type="spellEnd"/>
      <w:r w:rsidRPr="00391E9C">
        <w:rPr>
          <w:rFonts w:eastAsiaTheme="majorEastAsia" w:cstheme="majorBidi"/>
          <w:bCs/>
        </w:rPr>
        <w:t xml:space="preserve"> B450-F Gaming</w:t>
      </w:r>
    </w:p>
    <w:p w14:paraId="77B156A6"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Case: Corsair 275R ATX</w:t>
      </w:r>
    </w:p>
    <w:p w14:paraId="695606AD" w14:textId="77777777" w:rsidR="00391E9C" w:rsidRPr="00391E9C" w:rsidRDefault="00391E9C" w:rsidP="00391E9C">
      <w:pPr>
        <w:numPr>
          <w:ilvl w:val="0"/>
          <w:numId w:val="6"/>
        </w:numPr>
        <w:spacing w:after="160" w:line="259" w:lineRule="auto"/>
        <w:rPr>
          <w:rFonts w:eastAsiaTheme="majorEastAsia" w:cstheme="majorBidi"/>
          <w:bCs/>
        </w:rPr>
      </w:pPr>
      <w:r w:rsidRPr="00391E9C">
        <w:rPr>
          <w:rFonts w:eastAsiaTheme="majorEastAsia" w:cstheme="majorBidi"/>
          <w:bCs/>
        </w:rPr>
        <w:t>Storage: 250GB M.2 SSD, 2TB HDD</w:t>
      </w:r>
    </w:p>
    <w:p w14:paraId="244B1C1A" w14:textId="77777777" w:rsidR="00391E9C" w:rsidRDefault="00391E9C" w:rsidP="00391E9C">
      <w:pPr>
        <w:pStyle w:val="Heading2"/>
      </w:pPr>
      <w:bookmarkStart w:id="12" w:name="_Toc180843358"/>
      <w:r w:rsidRPr="00391E9C">
        <w:t>Hardware Requirements</w:t>
      </w:r>
      <w:bookmarkEnd w:id="12"/>
    </w:p>
    <w:p w14:paraId="6E35F524" w14:textId="77777777" w:rsidR="00391E9C" w:rsidRPr="00391E9C" w:rsidRDefault="00391E9C" w:rsidP="00391E9C"/>
    <w:p w14:paraId="7081D195"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 xml:space="preserve">Upgrade Path: Plan to upgrade the CPU and GPU from </w:t>
      </w:r>
      <w:proofErr w:type="spellStart"/>
      <w:r w:rsidRPr="00391E9C">
        <w:rPr>
          <w:rFonts w:eastAsiaTheme="majorEastAsia" w:cstheme="majorBidi"/>
          <w:bCs/>
        </w:rPr>
        <w:t>Ryzen</w:t>
      </w:r>
      <w:proofErr w:type="spellEnd"/>
      <w:r w:rsidRPr="00391E9C">
        <w:rPr>
          <w:rFonts w:eastAsiaTheme="majorEastAsia" w:cstheme="majorBidi"/>
          <w:bCs/>
        </w:rPr>
        <w:t xml:space="preserve"> 5 3600 and GTX 1070 Ti to higher options.</w:t>
      </w:r>
    </w:p>
    <w:p w14:paraId="3F522D8D"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Performance Goal: Current setup supports all emulators and modern games at 1080p 60fps, medium to high settings. Future upgrades aim for 4K 60fps on ultra settings.</w:t>
      </w:r>
    </w:p>
    <w:p w14:paraId="4EAA4DC4"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 xml:space="preserve">Storage: Plan to replace current storage with a single 2TB Gen 4 </w:t>
      </w:r>
      <w:proofErr w:type="spellStart"/>
      <w:r w:rsidRPr="00391E9C">
        <w:rPr>
          <w:rFonts w:eastAsiaTheme="majorEastAsia" w:cstheme="majorBidi"/>
          <w:bCs/>
        </w:rPr>
        <w:t>NVMe</w:t>
      </w:r>
      <w:proofErr w:type="spellEnd"/>
      <w:r w:rsidRPr="00391E9C">
        <w:rPr>
          <w:rFonts w:eastAsiaTheme="majorEastAsia" w:cstheme="majorBidi"/>
          <w:bCs/>
        </w:rPr>
        <w:t xml:space="preserve"> SSD, potentially adding another Gen 3 </w:t>
      </w:r>
      <w:proofErr w:type="spellStart"/>
      <w:r w:rsidRPr="00391E9C">
        <w:rPr>
          <w:rFonts w:eastAsiaTheme="majorEastAsia" w:cstheme="majorBidi"/>
          <w:bCs/>
        </w:rPr>
        <w:t>NVMe</w:t>
      </w:r>
      <w:proofErr w:type="spellEnd"/>
      <w:r w:rsidRPr="00391E9C">
        <w:rPr>
          <w:rFonts w:eastAsiaTheme="majorEastAsia" w:cstheme="majorBidi"/>
          <w:bCs/>
        </w:rPr>
        <w:t xml:space="preserve"> SSD if more capacity is needed.</w:t>
      </w:r>
    </w:p>
    <w:p w14:paraId="76764658"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PCI Generation: Ensure compatibility with the latest PCI generation for the GPU.</w:t>
      </w:r>
    </w:p>
    <w:p w14:paraId="32759E9F"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Size Constraints: Use a micro ATX form factor to fit into the entertainment system, prioritizing aesthetics and compact design.</w:t>
      </w:r>
    </w:p>
    <w:p w14:paraId="65530EF4" w14:textId="77777777" w:rsidR="00391E9C" w:rsidRPr="00391E9C" w:rsidRDefault="00391E9C" w:rsidP="00391E9C">
      <w:pPr>
        <w:numPr>
          <w:ilvl w:val="0"/>
          <w:numId w:val="7"/>
        </w:numPr>
        <w:spacing w:after="160" w:line="259" w:lineRule="auto"/>
        <w:rPr>
          <w:rFonts w:eastAsiaTheme="majorEastAsia" w:cstheme="majorBidi"/>
          <w:bCs/>
        </w:rPr>
      </w:pPr>
      <w:r w:rsidRPr="00391E9C">
        <w:rPr>
          <w:rFonts w:eastAsiaTheme="majorEastAsia" w:cstheme="majorBidi"/>
          <w:bCs/>
        </w:rPr>
        <w:t>Remote Power Switch: A power switch connected to a PCIe slot, controlled remotely, allowing the PC to be powered on from a distance.</w:t>
      </w:r>
    </w:p>
    <w:p w14:paraId="00BA360D" w14:textId="77777777" w:rsidR="00391E9C" w:rsidRDefault="00391E9C">
      <w:pPr>
        <w:spacing w:after="160" w:line="259" w:lineRule="auto"/>
        <w:rPr>
          <w:rFonts w:eastAsiaTheme="majorEastAsia" w:cstheme="majorBidi"/>
          <w:bCs/>
        </w:rPr>
      </w:pPr>
      <w:r>
        <w:rPr>
          <w:rFonts w:eastAsiaTheme="majorEastAsia" w:cstheme="majorBidi"/>
          <w:bCs/>
        </w:rPr>
        <w:br w:type="page"/>
      </w:r>
    </w:p>
    <w:p w14:paraId="3E7194A3" w14:textId="64FAB337" w:rsidR="00391E9C" w:rsidRDefault="00391E9C" w:rsidP="00391E9C">
      <w:pPr>
        <w:pStyle w:val="Heading3"/>
      </w:pPr>
      <w:bookmarkStart w:id="13" w:name="_Toc180843359"/>
      <w:r w:rsidRPr="00391E9C">
        <w:lastRenderedPageBreak/>
        <w:t>Chosen Hardware</w:t>
      </w:r>
      <w:bookmarkEnd w:id="13"/>
    </w:p>
    <w:p w14:paraId="0DD878BD" w14:textId="77777777" w:rsidR="00391E9C" w:rsidRPr="00391E9C" w:rsidRDefault="00391E9C" w:rsidP="00391E9C"/>
    <w:p w14:paraId="265FFD92" w14:textId="77777777" w:rsidR="00391E9C" w:rsidRPr="00391E9C" w:rsidRDefault="00391E9C" w:rsidP="00391E9C">
      <w:pPr>
        <w:numPr>
          <w:ilvl w:val="0"/>
          <w:numId w:val="8"/>
        </w:numPr>
        <w:spacing w:after="160" w:line="259" w:lineRule="auto"/>
        <w:rPr>
          <w:rFonts w:eastAsiaTheme="majorEastAsia" w:cstheme="majorBidi"/>
          <w:bCs/>
        </w:rPr>
      </w:pPr>
      <w:r w:rsidRPr="00391E9C">
        <w:rPr>
          <w:rFonts w:eastAsiaTheme="majorEastAsia" w:cstheme="majorBidi"/>
          <w:bCs/>
        </w:rPr>
        <w:t>Motherboard: MSI B550M Mortar Micro ATX</w:t>
      </w:r>
    </w:p>
    <w:p w14:paraId="4B8F8109" w14:textId="77777777" w:rsidR="00391E9C" w:rsidRPr="00391E9C" w:rsidRDefault="00391E9C" w:rsidP="00391E9C">
      <w:pPr>
        <w:numPr>
          <w:ilvl w:val="0"/>
          <w:numId w:val="8"/>
        </w:numPr>
        <w:spacing w:after="160" w:line="259" w:lineRule="auto"/>
        <w:rPr>
          <w:rFonts w:eastAsiaTheme="majorEastAsia" w:cstheme="majorBidi"/>
          <w:bCs/>
        </w:rPr>
      </w:pPr>
      <w:r w:rsidRPr="00391E9C">
        <w:rPr>
          <w:rFonts w:eastAsiaTheme="majorEastAsia" w:cstheme="majorBidi"/>
          <w:bCs/>
        </w:rPr>
        <w:t>Case: ONZ PC Gaming Case Micro ATX Mid Tower - Dual Chamber, Compact Edition V2</w:t>
      </w:r>
    </w:p>
    <w:p w14:paraId="5B561C8C" w14:textId="77777777" w:rsidR="00391E9C" w:rsidRPr="00391E9C" w:rsidRDefault="00391E9C" w:rsidP="00391E9C">
      <w:pPr>
        <w:numPr>
          <w:ilvl w:val="0"/>
          <w:numId w:val="8"/>
        </w:numPr>
        <w:spacing w:after="160" w:line="259" w:lineRule="auto"/>
        <w:rPr>
          <w:rFonts w:eastAsiaTheme="majorEastAsia" w:cstheme="majorBidi"/>
          <w:bCs/>
        </w:rPr>
      </w:pPr>
      <w:r w:rsidRPr="00391E9C">
        <w:rPr>
          <w:rFonts w:eastAsiaTheme="majorEastAsia" w:cstheme="majorBidi"/>
          <w:bCs/>
        </w:rPr>
        <w:t>Power Switch: CERRXIAN PCIe Wireless Computer Remote Control Switch, 2.4G Wireless Remote Computer Power/Reset Switch</w:t>
      </w:r>
    </w:p>
    <w:p w14:paraId="6A408D37" w14:textId="77777777" w:rsidR="00391E9C" w:rsidRDefault="00391E9C" w:rsidP="00391E9C">
      <w:pPr>
        <w:pStyle w:val="Heading2"/>
      </w:pPr>
      <w:bookmarkStart w:id="14" w:name="_Toc180843360"/>
      <w:r w:rsidRPr="00391E9C">
        <w:t>Software Choices</w:t>
      </w:r>
      <w:bookmarkEnd w:id="14"/>
    </w:p>
    <w:p w14:paraId="0C349E16" w14:textId="77777777" w:rsidR="00391E9C" w:rsidRPr="00391E9C" w:rsidRDefault="00391E9C" w:rsidP="00391E9C"/>
    <w:p w14:paraId="67B6307D" w14:textId="536F185B" w:rsidR="00391E9C" w:rsidRDefault="00391E9C" w:rsidP="00391E9C">
      <w:pPr>
        <w:pStyle w:val="Heading3"/>
      </w:pPr>
      <w:bookmarkStart w:id="15" w:name="_Toc180843361"/>
      <w:r w:rsidRPr="00391E9C">
        <w:t>Operating System Choice</w:t>
      </w:r>
      <w:bookmarkEnd w:id="15"/>
    </w:p>
    <w:p w14:paraId="51C3663E" w14:textId="77777777" w:rsidR="00391E9C" w:rsidRPr="00391E9C" w:rsidRDefault="00391E9C" w:rsidP="00391E9C"/>
    <w:p w14:paraId="2F15E31A"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For this emulation machine, Windows 10 has been chosen initially, with plans to upgrade to Windows 11 following hardware upgrades. Here’s why Windows was selected over other options.</w:t>
      </w:r>
    </w:p>
    <w:p w14:paraId="75B63190" w14:textId="77777777" w:rsidR="00391E9C" w:rsidRPr="00391E9C" w:rsidRDefault="00391E9C" w:rsidP="0094242E">
      <w:pPr>
        <w:pStyle w:val="Heading4"/>
      </w:pPr>
      <w:r w:rsidRPr="00391E9C">
        <w:t>Original Considerations</w:t>
      </w:r>
    </w:p>
    <w:p w14:paraId="69984856"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When selecting an OS for the emulation machine, several key factors were evaluated:</w:t>
      </w:r>
    </w:p>
    <w:p w14:paraId="121C0228" w14:textId="77777777" w:rsidR="00391E9C" w:rsidRPr="00391E9C" w:rsidRDefault="00391E9C" w:rsidP="00391E9C">
      <w:pPr>
        <w:numPr>
          <w:ilvl w:val="0"/>
          <w:numId w:val="11"/>
        </w:numPr>
        <w:spacing w:after="160" w:line="259" w:lineRule="auto"/>
        <w:rPr>
          <w:rFonts w:eastAsiaTheme="majorEastAsia" w:cstheme="majorBidi"/>
          <w:bCs/>
        </w:rPr>
      </w:pPr>
      <w:r w:rsidRPr="00391E9C">
        <w:rPr>
          <w:rFonts w:eastAsiaTheme="majorEastAsia" w:cstheme="majorBidi"/>
          <w:b/>
          <w:bCs/>
        </w:rPr>
        <w:t>Compatibility</w:t>
      </w:r>
      <w:r w:rsidRPr="00391E9C">
        <w:rPr>
          <w:rFonts w:eastAsiaTheme="majorEastAsia" w:cstheme="majorBidi"/>
          <w:bCs/>
        </w:rPr>
        <w:t>: The OS needed to support a broad range of emulators and modern games, from retro consoles to more demanding systems like PlayStation 3 and of course regular steam games.</w:t>
      </w:r>
    </w:p>
    <w:p w14:paraId="578B761F" w14:textId="77777777" w:rsidR="00391E9C" w:rsidRPr="00391E9C" w:rsidRDefault="00391E9C" w:rsidP="00391E9C">
      <w:pPr>
        <w:numPr>
          <w:ilvl w:val="0"/>
          <w:numId w:val="11"/>
        </w:numPr>
        <w:spacing w:after="160" w:line="259" w:lineRule="auto"/>
        <w:rPr>
          <w:rFonts w:eastAsiaTheme="majorEastAsia" w:cstheme="majorBidi"/>
          <w:bCs/>
        </w:rPr>
      </w:pPr>
      <w:r w:rsidRPr="00391E9C">
        <w:rPr>
          <w:rFonts w:eastAsiaTheme="majorEastAsia" w:cstheme="majorBidi"/>
          <w:b/>
          <w:bCs/>
        </w:rPr>
        <w:t>Performance</w:t>
      </w:r>
      <w:r w:rsidRPr="00391E9C">
        <w:rPr>
          <w:rFonts w:eastAsiaTheme="majorEastAsia" w:cstheme="majorBidi"/>
          <w:bCs/>
        </w:rPr>
        <w:t>: Since the system will run multiple emulators and Steam Big Picture mode, stable and efficient performance is essential.</w:t>
      </w:r>
    </w:p>
    <w:p w14:paraId="1C3F68F1" w14:textId="77777777" w:rsidR="00391E9C" w:rsidRPr="00391E9C" w:rsidRDefault="00391E9C" w:rsidP="00391E9C">
      <w:pPr>
        <w:numPr>
          <w:ilvl w:val="0"/>
          <w:numId w:val="11"/>
        </w:numPr>
        <w:spacing w:after="160" w:line="259" w:lineRule="auto"/>
        <w:rPr>
          <w:rFonts w:eastAsiaTheme="majorEastAsia" w:cstheme="majorBidi"/>
          <w:bCs/>
        </w:rPr>
      </w:pPr>
      <w:r w:rsidRPr="00391E9C">
        <w:rPr>
          <w:rFonts w:eastAsiaTheme="majorEastAsia" w:cstheme="majorBidi"/>
          <w:b/>
          <w:bCs/>
        </w:rPr>
        <w:t>Customization</w:t>
      </w:r>
      <w:r w:rsidRPr="00391E9C">
        <w:rPr>
          <w:rFonts w:eastAsiaTheme="majorEastAsia" w:cstheme="majorBidi"/>
          <w:bCs/>
        </w:rPr>
        <w:t>: The OS should allow sufficient customization to minimize the standard desktop experience and provide a console-like interface.</w:t>
      </w:r>
    </w:p>
    <w:p w14:paraId="47A9ABAF" w14:textId="77777777" w:rsidR="00391E9C" w:rsidRPr="00391E9C" w:rsidRDefault="00391E9C" w:rsidP="00391E9C">
      <w:pPr>
        <w:numPr>
          <w:ilvl w:val="0"/>
          <w:numId w:val="11"/>
        </w:numPr>
        <w:spacing w:after="160" w:line="259" w:lineRule="auto"/>
        <w:rPr>
          <w:rFonts w:eastAsiaTheme="majorEastAsia" w:cstheme="majorBidi"/>
          <w:bCs/>
        </w:rPr>
      </w:pPr>
      <w:r w:rsidRPr="00391E9C">
        <w:rPr>
          <w:rFonts w:eastAsiaTheme="majorEastAsia" w:cstheme="majorBidi"/>
          <w:b/>
          <w:bCs/>
        </w:rPr>
        <w:t>Ease of Use</w:t>
      </w:r>
      <w:r w:rsidRPr="00391E9C">
        <w:rPr>
          <w:rFonts w:eastAsiaTheme="majorEastAsia" w:cstheme="majorBidi"/>
          <w:bCs/>
        </w:rPr>
        <w:t>: A streamlined, user-friendly interface is crucial to facilitate easy navigation between Steam games and emulated games without requiring frequent interaction with the desktop.</w:t>
      </w:r>
    </w:p>
    <w:p w14:paraId="532C3303" w14:textId="77777777" w:rsidR="00391E9C" w:rsidRPr="00391E9C" w:rsidRDefault="00391E9C" w:rsidP="0094242E">
      <w:pPr>
        <w:pStyle w:val="Heading5"/>
      </w:pPr>
      <w:r w:rsidRPr="00391E9C">
        <w:t>Operating Systems Considered</w:t>
      </w:r>
    </w:p>
    <w:p w14:paraId="61ADDD25" w14:textId="77777777" w:rsidR="00391E9C" w:rsidRPr="00391E9C" w:rsidRDefault="00391E9C" w:rsidP="00391E9C">
      <w:pPr>
        <w:numPr>
          <w:ilvl w:val="0"/>
          <w:numId w:val="12"/>
        </w:numPr>
        <w:spacing w:after="160" w:line="259" w:lineRule="auto"/>
        <w:rPr>
          <w:rFonts w:eastAsiaTheme="majorEastAsia" w:cstheme="majorBidi"/>
          <w:bCs/>
        </w:rPr>
      </w:pPr>
      <w:r w:rsidRPr="00391E9C">
        <w:rPr>
          <w:rFonts w:eastAsiaTheme="majorEastAsia" w:cstheme="majorBidi"/>
          <w:b/>
          <w:bCs/>
        </w:rPr>
        <w:t>Windows 10/11</w:t>
      </w:r>
      <w:r w:rsidRPr="00391E9C">
        <w:rPr>
          <w:rFonts w:eastAsiaTheme="majorEastAsia" w:cstheme="majorBidi"/>
          <w:bCs/>
        </w:rPr>
        <w:t> </w:t>
      </w:r>
      <w:r w:rsidRPr="00391E9C">
        <w:rPr>
          <w:rFonts w:eastAsiaTheme="majorEastAsia" w:cstheme="majorBidi"/>
          <w:bCs/>
          <w:i/>
          <w:iCs/>
        </w:rPr>
        <w:t>(Chosen OS)</w:t>
      </w:r>
      <w:r w:rsidRPr="00391E9C">
        <w:rPr>
          <w:rFonts w:eastAsiaTheme="majorEastAsia" w:cstheme="majorBidi"/>
          <w:bCs/>
        </w:rPr>
        <w:t>:</w:t>
      </w:r>
    </w:p>
    <w:p w14:paraId="6609B339" w14:textId="77777777" w:rsidR="00391E9C" w:rsidRPr="00391E9C" w:rsidRDefault="00391E9C" w:rsidP="00391E9C">
      <w:pPr>
        <w:numPr>
          <w:ilvl w:val="1"/>
          <w:numId w:val="12"/>
        </w:numPr>
        <w:spacing w:after="160" w:line="259" w:lineRule="auto"/>
        <w:rPr>
          <w:rFonts w:eastAsiaTheme="majorEastAsia" w:cstheme="majorBidi"/>
          <w:bCs/>
        </w:rPr>
      </w:pPr>
      <w:r w:rsidRPr="00391E9C">
        <w:rPr>
          <w:rFonts w:eastAsiaTheme="majorEastAsia" w:cstheme="majorBidi"/>
          <w:b/>
          <w:bCs/>
        </w:rPr>
        <w:t>Advantages</w:t>
      </w:r>
      <w:r w:rsidRPr="00391E9C">
        <w:rPr>
          <w:rFonts w:eastAsiaTheme="majorEastAsia" w:cstheme="majorBidi"/>
          <w:bCs/>
        </w:rPr>
        <w:t>:</w:t>
      </w:r>
    </w:p>
    <w:p w14:paraId="1D2D894C"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Complete compatibility with all emulators.</w:t>
      </w:r>
    </w:p>
    <w:p w14:paraId="76F8D830"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Seamless integration with </w:t>
      </w:r>
      <w:r w:rsidRPr="00391E9C">
        <w:rPr>
          <w:rFonts w:eastAsiaTheme="majorEastAsia" w:cstheme="majorBidi"/>
          <w:b/>
          <w:bCs/>
        </w:rPr>
        <w:t>Steam</w:t>
      </w:r>
      <w:r w:rsidRPr="00391E9C">
        <w:rPr>
          <w:rFonts w:eastAsiaTheme="majorEastAsia" w:cstheme="majorBidi"/>
          <w:bCs/>
        </w:rPr>
        <w:t> and </w:t>
      </w:r>
      <w:r w:rsidRPr="00391E9C">
        <w:rPr>
          <w:rFonts w:eastAsiaTheme="majorEastAsia" w:cstheme="majorBidi"/>
          <w:b/>
          <w:bCs/>
        </w:rPr>
        <w:t>Steam Big Picture mode</w:t>
      </w:r>
      <w:r w:rsidRPr="00391E9C">
        <w:rPr>
          <w:rFonts w:eastAsiaTheme="majorEastAsia" w:cstheme="majorBidi"/>
          <w:bCs/>
        </w:rPr>
        <w:t>, allowing for a unified gaming experience.</w:t>
      </w:r>
    </w:p>
    <w:p w14:paraId="438A9064"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Extensive customization options through registry edits, scripting, and startup settings.</w:t>
      </w:r>
    </w:p>
    <w:p w14:paraId="35D215FC" w14:textId="77777777" w:rsidR="00391E9C" w:rsidRPr="00391E9C" w:rsidRDefault="00391E9C" w:rsidP="00391E9C">
      <w:pPr>
        <w:numPr>
          <w:ilvl w:val="1"/>
          <w:numId w:val="12"/>
        </w:numPr>
        <w:spacing w:after="160" w:line="259" w:lineRule="auto"/>
        <w:rPr>
          <w:rFonts w:eastAsiaTheme="majorEastAsia" w:cstheme="majorBidi"/>
          <w:bCs/>
        </w:rPr>
      </w:pPr>
      <w:r w:rsidRPr="00391E9C">
        <w:rPr>
          <w:rFonts w:eastAsiaTheme="majorEastAsia" w:cstheme="majorBidi"/>
          <w:b/>
          <w:bCs/>
        </w:rPr>
        <w:t>Drawbacks</w:t>
      </w:r>
      <w:r w:rsidRPr="00391E9C">
        <w:rPr>
          <w:rFonts w:eastAsiaTheme="majorEastAsia" w:cstheme="majorBidi"/>
          <w:bCs/>
        </w:rPr>
        <w:t>:</w:t>
      </w:r>
    </w:p>
    <w:p w14:paraId="57A22D3A"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 xml:space="preserve">Windows boots into windows explorer before </w:t>
      </w:r>
      <w:proofErr w:type="gramStart"/>
      <w:r w:rsidRPr="00391E9C">
        <w:rPr>
          <w:rFonts w:eastAsiaTheme="majorEastAsia" w:cstheme="majorBidi"/>
          <w:bCs/>
        </w:rPr>
        <w:t>steam</w:t>
      </w:r>
      <w:proofErr w:type="gramEnd"/>
      <w:r w:rsidRPr="00391E9C">
        <w:rPr>
          <w:rFonts w:eastAsiaTheme="majorEastAsia" w:cstheme="majorBidi"/>
          <w:bCs/>
        </w:rPr>
        <w:t xml:space="preserve"> big picture. This could limit the console like experience.</w:t>
      </w:r>
    </w:p>
    <w:p w14:paraId="03ADEB42"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Windows updates can reset some custom settings, which requires additional scripting for automation and restoration.</w:t>
      </w:r>
    </w:p>
    <w:p w14:paraId="4226E6A5" w14:textId="77777777" w:rsidR="00391E9C" w:rsidRPr="00391E9C" w:rsidRDefault="00391E9C" w:rsidP="00391E9C">
      <w:pPr>
        <w:numPr>
          <w:ilvl w:val="0"/>
          <w:numId w:val="12"/>
        </w:numPr>
        <w:spacing w:after="160" w:line="259" w:lineRule="auto"/>
        <w:rPr>
          <w:rFonts w:eastAsiaTheme="majorEastAsia" w:cstheme="majorBidi"/>
          <w:bCs/>
        </w:rPr>
      </w:pPr>
      <w:r w:rsidRPr="00391E9C">
        <w:rPr>
          <w:rFonts w:eastAsiaTheme="majorEastAsia" w:cstheme="majorBidi"/>
          <w:b/>
          <w:bCs/>
        </w:rPr>
        <w:t>Linux-based Systems (</w:t>
      </w:r>
      <w:proofErr w:type="spellStart"/>
      <w:r w:rsidRPr="00391E9C">
        <w:rPr>
          <w:rFonts w:eastAsiaTheme="majorEastAsia" w:cstheme="majorBidi"/>
          <w:b/>
          <w:bCs/>
        </w:rPr>
        <w:t>ChimeraOS</w:t>
      </w:r>
      <w:proofErr w:type="spellEnd"/>
      <w:r w:rsidRPr="00391E9C">
        <w:rPr>
          <w:rFonts w:eastAsiaTheme="majorEastAsia" w:cstheme="majorBidi"/>
          <w:b/>
          <w:bCs/>
        </w:rPr>
        <w:t xml:space="preserve">, </w:t>
      </w:r>
      <w:proofErr w:type="spellStart"/>
      <w:r w:rsidRPr="00391E9C">
        <w:rPr>
          <w:rFonts w:eastAsiaTheme="majorEastAsia" w:cstheme="majorBidi"/>
          <w:b/>
          <w:bCs/>
        </w:rPr>
        <w:t>HoloISO</w:t>
      </w:r>
      <w:proofErr w:type="spellEnd"/>
      <w:r w:rsidRPr="00391E9C">
        <w:rPr>
          <w:rFonts w:eastAsiaTheme="majorEastAsia" w:cstheme="majorBidi"/>
          <w:b/>
          <w:bCs/>
        </w:rPr>
        <w:t>)</w:t>
      </w:r>
      <w:r w:rsidRPr="00391E9C">
        <w:rPr>
          <w:rFonts w:eastAsiaTheme="majorEastAsia" w:cstheme="majorBidi"/>
          <w:bCs/>
        </w:rPr>
        <w:t>:</w:t>
      </w:r>
    </w:p>
    <w:p w14:paraId="696B0D19" w14:textId="77777777" w:rsidR="00391E9C" w:rsidRPr="00391E9C" w:rsidRDefault="00391E9C" w:rsidP="00391E9C">
      <w:pPr>
        <w:numPr>
          <w:ilvl w:val="1"/>
          <w:numId w:val="12"/>
        </w:numPr>
        <w:spacing w:after="160" w:line="259" w:lineRule="auto"/>
        <w:rPr>
          <w:rFonts w:eastAsiaTheme="majorEastAsia" w:cstheme="majorBidi"/>
          <w:bCs/>
        </w:rPr>
      </w:pPr>
      <w:r w:rsidRPr="00391E9C">
        <w:rPr>
          <w:rFonts w:eastAsiaTheme="majorEastAsia" w:cstheme="majorBidi"/>
          <w:b/>
          <w:bCs/>
        </w:rPr>
        <w:t>Advantages</w:t>
      </w:r>
      <w:r w:rsidRPr="00391E9C">
        <w:rPr>
          <w:rFonts w:eastAsiaTheme="majorEastAsia" w:cstheme="majorBidi"/>
          <w:bCs/>
        </w:rPr>
        <w:t>:</w:t>
      </w:r>
    </w:p>
    <w:p w14:paraId="4AE26B06"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Linux-based gaming operating systems like </w:t>
      </w:r>
      <w:proofErr w:type="spellStart"/>
      <w:r w:rsidRPr="00391E9C">
        <w:rPr>
          <w:rFonts w:eastAsiaTheme="majorEastAsia" w:cstheme="majorBidi"/>
          <w:b/>
          <w:bCs/>
        </w:rPr>
        <w:t>ChimeraOS</w:t>
      </w:r>
      <w:proofErr w:type="spellEnd"/>
      <w:r w:rsidRPr="00391E9C">
        <w:rPr>
          <w:rFonts w:eastAsiaTheme="majorEastAsia" w:cstheme="majorBidi"/>
          <w:bCs/>
        </w:rPr>
        <w:t> and </w:t>
      </w:r>
      <w:proofErr w:type="spellStart"/>
      <w:r w:rsidRPr="00391E9C">
        <w:rPr>
          <w:rFonts w:eastAsiaTheme="majorEastAsia" w:cstheme="majorBidi"/>
          <w:b/>
          <w:bCs/>
        </w:rPr>
        <w:t>HoloISO</w:t>
      </w:r>
      <w:proofErr w:type="spellEnd"/>
      <w:r w:rsidRPr="00391E9C">
        <w:rPr>
          <w:rFonts w:eastAsiaTheme="majorEastAsia" w:cstheme="majorBidi"/>
          <w:bCs/>
        </w:rPr>
        <w:t> are built to boot directly into Steam’s interface, providing a highly console-like experience.</w:t>
      </w:r>
    </w:p>
    <w:p w14:paraId="6B309114"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 xml:space="preserve">Good compatibility with many emulators (however not all) via native Linux applications and support for </w:t>
      </w:r>
      <w:proofErr w:type="spellStart"/>
      <w:r w:rsidRPr="00391E9C">
        <w:rPr>
          <w:rFonts w:eastAsiaTheme="majorEastAsia" w:cstheme="majorBidi"/>
          <w:bCs/>
        </w:rPr>
        <w:t>RetroArch</w:t>
      </w:r>
      <w:proofErr w:type="spellEnd"/>
      <w:r w:rsidRPr="00391E9C">
        <w:rPr>
          <w:rFonts w:eastAsiaTheme="majorEastAsia" w:cstheme="majorBidi"/>
          <w:bCs/>
        </w:rPr>
        <w:t>.</w:t>
      </w:r>
    </w:p>
    <w:p w14:paraId="413AAC8B"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Open-source flexibility for high customization.</w:t>
      </w:r>
    </w:p>
    <w:p w14:paraId="02FA2924" w14:textId="77777777" w:rsidR="00391E9C" w:rsidRPr="00391E9C" w:rsidRDefault="00391E9C" w:rsidP="00391E9C">
      <w:pPr>
        <w:numPr>
          <w:ilvl w:val="1"/>
          <w:numId w:val="12"/>
        </w:numPr>
        <w:spacing w:after="160" w:line="259" w:lineRule="auto"/>
        <w:rPr>
          <w:rFonts w:eastAsiaTheme="majorEastAsia" w:cstheme="majorBidi"/>
          <w:bCs/>
        </w:rPr>
      </w:pPr>
      <w:r w:rsidRPr="00391E9C">
        <w:rPr>
          <w:rFonts w:eastAsiaTheme="majorEastAsia" w:cstheme="majorBidi"/>
          <w:b/>
          <w:bCs/>
        </w:rPr>
        <w:t>Drawbacks</w:t>
      </w:r>
      <w:r w:rsidRPr="00391E9C">
        <w:rPr>
          <w:rFonts w:eastAsiaTheme="majorEastAsia" w:cstheme="majorBidi"/>
          <w:bCs/>
        </w:rPr>
        <w:t>:</w:t>
      </w:r>
    </w:p>
    <w:p w14:paraId="5208F8FC"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lastRenderedPageBreak/>
        <w:t>Limited compatibility with some emulators, especially high-performance ones like </w:t>
      </w:r>
      <w:r w:rsidRPr="00391E9C">
        <w:rPr>
          <w:rFonts w:eastAsiaTheme="majorEastAsia" w:cstheme="majorBidi"/>
          <w:b/>
          <w:bCs/>
        </w:rPr>
        <w:t>RPCS3</w:t>
      </w:r>
      <w:r w:rsidRPr="00391E9C">
        <w:rPr>
          <w:rFonts w:eastAsiaTheme="majorEastAsia" w:cstheme="majorBidi"/>
          <w:bCs/>
        </w:rPr>
        <w:t> for PS3.</w:t>
      </w:r>
    </w:p>
    <w:p w14:paraId="3D44AA26"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More complex setup for hardware drivers, especially for controllers and certain graphics cards, compared to Windows.</w:t>
      </w:r>
    </w:p>
    <w:p w14:paraId="0E40530B"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Fewer options for native support for non-Steam applications, like emulators, requiring workarounds to integrate emulators.</w:t>
      </w:r>
    </w:p>
    <w:p w14:paraId="54BE7B4D"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Some steam games may not be compatible</w:t>
      </w:r>
    </w:p>
    <w:p w14:paraId="2A8D1C8E" w14:textId="77777777" w:rsidR="00391E9C" w:rsidRPr="00391E9C" w:rsidRDefault="00391E9C" w:rsidP="00391E9C">
      <w:pPr>
        <w:numPr>
          <w:ilvl w:val="2"/>
          <w:numId w:val="12"/>
        </w:numPr>
        <w:spacing w:after="160" w:line="259" w:lineRule="auto"/>
        <w:rPr>
          <w:rFonts w:eastAsiaTheme="majorEastAsia" w:cstheme="majorBidi"/>
          <w:bCs/>
        </w:rPr>
      </w:pPr>
      <w:r w:rsidRPr="00391E9C">
        <w:rPr>
          <w:rFonts w:eastAsiaTheme="majorEastAsia" w:cstheme="majorBidi"/>
          <w:bCs/>
        </w:rPr>
        <w:t>As it replicates the SteamOS interface used for the Steam Deck, there are numerous references to the Steam Deck in the UI that aren’t relevant for this machine. This could disrupt the immersive, console-like experience intended for the emulation machine, potentially reminding the user that they are navigating a PC environment rather than a dedicated gaming console.</w:t>
      </w:r>
    </w:p>
    <w:p w14:paraId="028D366D" w14:textId="77777777" w:rsidR="00391E9C" w:rsidRPr="00391E9C" w:rsidRDefault="00391E9C" w:rsidP="0094242E">
      <w:pPr>
        <w:pStyle w:val="Heading4"/>
      </w:pPr>
      <w:r w:rsidRPr="00391E9C">
        <w:t>Why Windows?</w:t>
      </w:r>
    </w:p>
    <w:p w14:paraId="7E6DA7F8"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After considering various options, </w:t>
      </w:r>
      <w:r w:rsidRPr="00391E9C">
        <w:rPr>
          <w:rFonts w:eastAsiaTheme="majorEastAsia" w:cstheme="majorBidi"/>
          <w:b/>
          <w:bCs/>
        </w:rPr>
        <w:t>Windows</w:t>
      </w:r>
      <w:r w:rsidRPr="00391E9C">
        <w:rPr>
          <w:rFonts w:eastAsiaTheme="majorEastAsia" w:cstheme="majorBidi"/>
          <w:bCs/>
        </w:rPr>
        <w:t> was chosen for the following reasons:</w:t>
      </w:r>
    </w:p>
    <w:p w14:paraId="4FD1D406" w14:textId="77777777" w:rsidR="00391E9C" w:rsidRPr="00391E9C" w:rsidRDefault="00391E9C" w:rsidP="00391E9C">
      <w:pPr>
        <w:numPr>
          <w:ilvl w:val="0"/>
          <w:numId w:val="13"/>
        </w:numPr>
        <w:spacing w:after="160" w:line="259" w:lineRule="auto"/>
        <w:rPr>
          <w:rFonts w:eastAsiaTheme="majorEastAsia" w:cstheme="majorBidi"/>
          <w:bCs/>
        </w:rPr>
      </w:pPr>
      <w:r w:rsidRPr="00391E9C">
        <w:rPr>
          <w:rFonts w:eastAsiaTheme="majorEastAsia" w:cstheme="majorBidi"/>
          <w:b/>
          <w:bCs/>
        </w:rPr>
        <w:t>Broad Emulator Compatibility</w:t>
      </w:r>
      <w:r w:rsidRPr="00391E9C">
        <w:rPr>
          <w:rFonts w:eastAsiaTheme="majorEastAsia" w:cstheme="majorBidi"/>
          <w:bCs/>
        </w:rPr>
        <w:t>: Windows has extensive support for a wide range of emulators, including </w:t>
      </w:r>
      <w:r w:rsidRPr="00391E9C">
        <w:rPr>
          <w:rFonts w:eastAsiaTheme="majorEastAsia" w:cstheme="majorBidi"/>
          <w:b/>
          <w:bCs/>
        </w:rPr>
        <w:t>RPCS3</w:t>
      </w:r>
      <w:r w:rsidRPr="00391E9C">
        <w:rPr>
          <w:rFonts w:eastAsiaTheme="majorEastAsia" w:cstheme="majorBidi"/>
          <w:bCs/>
        </w:rPr>
        <w:t> for PS3 and </w:t>
      </w:r>
      <w:r w:rsidRPr="00391E9C">
        <w:rPr>
          <w:rFonts w:eastAsiaTheme="majorEastAsia" w:cstheme="majorBidi"/>
          <w:b/>
          <w:bCs/>
        </w:rPr>
        <w:t>Dolphin</w:t>
      </w:r>
      <w:r w:rsidRPr="00391E9C">
        <w:rPr>
          <w:rFonts w:eastAsiaTheme="majorEastAsia" w:cstheme="majorBidi"/>
          <w:bCs/>
        </w:rPr>
        <w:t> for GameCube/Wii. Its compatibility ensures strong performance across both retro and modern systems.</w:t>
      </w:r>
    </w:p>
    <w:p w14:paraId="3FBFCF8F" w14:textId="77777777" w:rsidR="00391E9C" w:rsidRPr="00391E9C" w:rsidRDefault="00391E9C" w:rsidP="00391E9C">
      <w:pPr>
        <w:numPr>
          <w:ilvl w:val="0"/>
          <w:numId w:val="13"/>
        </w:numPr>
        <w:spacing w:after="160" w:line="259" w:lineRule="auto"/>
        <w:rPr>
          <w:rFonts w:eastAsiaTheme="majorEastAsia" w:cstheme="majorBidi"/>
          <w:bCs/>
        </w:rPr>
      </w:pPr>
      <w:r w:rsidRPr="00391E9C">
        <w:rPr>
          <w:rFonts w:eastAsiaTheme="majorEastAsia" w:cstheme="majorBidi"/>
          <w:b/>
          <w:bCs/>
        </w:rPr>
        <w:t>Ease of Use and Familiarity</w:t>
      </w:r>
      <w:r w:rsidRPr="00391E9C">
        <w:rPr>
          <w:rFonts w:eastAsiaTheme="majorEastAsia" w:cstheme="majorBidi"/>
          <w:bCs/>
        </w:rPr>
        <w:t>: With more experience in Windows, I can start the project immediately without the steep learning curve Linux sometimes requires. Windows also tends to be less "finicky" than Linux in terms of driver and software compatibility, which means fewer unexpected issues.</w:t>
      </w:r>
    </w:p>
    <w:p w14:paraId="3C8A7193" w14:textId="77777777" w:rsidR="00391E9C" w:rsidRPr="00391E9C" w:rsidRDefault="00391E9C" w:rsidP="00391E9C">
      <w:pPr>
        <w:numPr>
          <w:ilvl w:val="0"/>
          <w:numId w:val="13"/>
        </w:numPr>
        <w:spacing w:after="160" w:line="259" w:lineRule="auto"/>
        <w:rPr>
          <w:rFonts w:eastAsiaTheme="majorEastAsia" w:cstheme="majorBidi"/>
          <w:bCs/>
        </w:rPr>
      </w:pPr>
      <w:r w:rsidRPr="00391E9C">
        <w:rPr>
          <w:rFonts w:eastAsiaTheme="majorEastAsia" w:cstheme="majorBidi"/>
          <w:b/>
          <w:bCs/>
        </w:rPr>
        <w:t>Existing Setup</w:t>
      </w:r>
      <w:r w:rsidRPr="00391E9C">
        <w:rPr>
          <w:rFonts w:eastAsiaTheme="majorEastAsia" w:cstheme="majorBidi"/>
          <w:bCs/>
        </w:rPr>
        <w:t>: Since the current system is already running Windows, I can jump right into configuring emulators and software without reinstalling or configuring a new OS, saving time and simplifying the setup process.</w:t>
      </w:r>
    </w:p>
    <w:p w14:paraId="2633D8F7" w14:textId="77777777" w:rsidR="00391E9C" w:rsidRPr="00391E9C" w:rsidRDefault="00391E9C" w:rsidP="00391E9C">
      <w:pPr>
        <w:numPr>
          <w:ilvl w:val="0"/>
          <w:numId w:val="13"/>
        </w:numPr>
        <w:spacing w:after="160" w:line="259" w:lineRule="auto"/>
        <w:rPr>
          <w:rFonts w:eastAsiaTheme="majorEastAsia" w:cstheme="majorBidi"/>
          <w:bCs/>
        </w:rPr>
      </w:pPr>
      <w:r w:rsidRPr="00391E9C">
        <w:rPr>
          <w:rFonts w:eastAsiaTheme="majorEastAsia" w:cstheme="majorBidi"/>
          <w:b/>
          <w:bCs/>
        </w:rPr>
        <w:t>Customization and Scripting Potential</w:t>
      </w:r>
      <w:r w:rsidRPr="00391E9C">
        <w:rPr>
          <w:rFonts w:eastAsiaTheme="majorEastAsia" w:cstheme="majorBidi"/>
          <w:bCs/>
        </w:rPr>
        <w:t>: While Windows doesn’t boot directly into Steam Big Picture mode, it offers robust scripting options through </w:t>
      </w:r>
      <w:r w:rsidRPr="00391E9C">
        <w:rPr>
          <w:rFonts w:eastAsiaTheme="majorEastAsia" w:cstheme="majorBidi"/>
          <w:b/>
          <w:bCs/>
        </w:rPr>
        <w:t>PowerShell</w:t>
      </w:r>
      <w:r w:rsidRPr="00391E9C">
        <w:rPr>
          <w:rFonts w:eastAsiaTheme="majorEastAsia" w:cstheme="majorBidi"/>
          <w:bCs/>
        </w:rPr>
        <w:t> and </w:t>
      </w:r>
      <w:r w:rsidRPr="00391E9C">
        <w:rPr>
          <w:rFonts w:eastAsiaTheme="majorEastAsia" w:cstheme="majorBidi"/>
          <w:b/>
          <w:bCs/>
        </w:rPr>
        <w:t>Batch scripting</w:t>
      </w:r>
      <w:r w:rsidRPr="00391E9C">
        <w:rPr>
          <w:rFonts w:eastAsiaTheme="majorEastAsia" w:cstheme="majorBidi"/>
          <w:bCs/>
        </w:rPr>
        <w:t>. Writing scripts to automate startup, bypass the desktop, and create a streamlined interface will not only be a fun challenge but will also help create a truly console-like experience.</w:t>
      </w:r>
    </w:p>
    <w:p w14:paraId="2E1736ED" w14:textId="77777777" w:rsidR="00391E9C" w:rsidRPr="00391E9C" w:rsidRDefault="00391E9C" w:rsidP="00391E9C">
      <w:pPr>
        <w:numPr>
          <w:ilvl w:val="0"/>
          <w:numId w:val="13"/>
        </w:numPr>
        <w:spacing w:after="160" w:line="259" w:lineRule="auto"/>
        <w:rPr>
          <w:rFonts w:eastAsiaTheme="majorEastAsia" w:cstheme="majorBidi"/>
          <w:bCs/>
        </w:rPr>
      </w:pPr>
      <w:r w:rsidRPr="00391E9C">
        <w:rPr>
          <w:rFonts w:eastAsiaTheme="majorEastAsia" w:cstheme="majorBidi"/>
          <w:b/>
          <w:bCs/>
        </w:rPr>
        <w:t>Future Linux Consideration</w:t>
      </w:r>
      <w:r w:rsidRPr="00391E9C">
        <w:rPr>
          <w:rFonts w:eastAsiaTheme="majorEastAsia" w:cstheme="majorBidi"/>
          <w:bCs/>
        </w:rPr>
        <w:t>: If Windows updates repeatedly undo my custom scripts and workarounds, switching to a Linux-based system could become a viable alternative. In that case, I may create a Linux version of the emulation machine to achieve a more persistent setup without as much interference from OS updates.</w:t>
      </w:r>
    </w:p>
    <w:p w14:paraId="4BA2E89B" w14:textId="77777777" w:rsidR="00391E9C" w:rsidRPr="00391E9C" w:rsidRDefault="00391E9C" w:rsidP="0094242E">
      <w:pPr>
        <w:pStyle w:val="Heading3"/>
      </w:pPr>
      <w:bookmarkStart w:id="16" w:name="_Toc180843362"/>
      <w:r w:rsidRPr="00391E9C">
        <w:t>Plans for Software: Scripts, ROM Management, and Emulators</w:t>
      </w:r>
      <w:bookmarkEnd w:id="16"/>
    </w:p>
    <w:p w14:paraId="43C2593A"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To create a seamless and console-like experience on Windows, I have several software plans I am excited to deploy: 1 </w:t>
      </w:r>
      <w:r w:rsidRPr="00391E9C">
        <w:rPr>
          <w:rFonts w:eastAsiaTheme="majorEastAsia" w:cstheme="majorBidi"/>
          <w:b/>
          <w:bCs/>
        </w:rPr>
        <w:t>Automatic Emulator Launch with Steam ROM Manager</w:t>
      </w:r>
      <w:r w:rsidRPr="00391E9C">
        <w:rPr>
          <w:rFonts w:eastAsiaTheme="majorEastAsia" w:cstheme="majorBidi"/>
          <w:bCs/>
        </w:rPr>
        <w:t>:</w:t>
      </w:r>
    </w:p>
    <w:p w14:paraId="11E5D486" w14:textId="77777777" w:rsidR="00391E9C" w:rsidRPr="00391E9C" w:rsidRDefault="00391E9C" w:rsidP="00391E9C">
      <w:pPr>
        <w:numPr>
          <w:ilvl w:val="0"/>
          <w:numId w:val="14"/>
        </w:numPr>
        <w:spacing w:after="160" w:line="259" w:lineRule="auto"/>
        <w:rPr>
          <w:rFonts w:eastAsiaTheme="majorEastAsia" w:cstheme="majorBidi"/>
          <w:bCs/>
        </w:rPr>
      </w:pPr>
      <w:r w:rsidRPr="00391E9C">
        <w:rPr>
          <w:rFonts w:eastAsiaTheme="majorEastAsia" w:cstheme="majorBidi"/>
          <w:b/>
          <w:bCs/>
        </w:rPr>
        <w:t>Purpose</w:t>
      </w:r>
      <w:r w:rsidRPr="00391E9C">
        <w:rPr>
          <w:rFonts w:eastAsiaTheme="majorEastAsia" w:cstheme="majorBidi"/>
          <w:bCs/>
        </w:rPr>
        <w:t>: Create individual Steam shortcuts within the steam library for each emulated game, allowing them to be launched directly from Steam Big Picture mode without interacting with emulator interfaces.</w:t>
      </w:r>
    </w:p>
    <w:p w14:paraId="3916D2FA" w14:textId="77777777" w:rsidR="00391E9C" w:rsidRPr="00391E9C" w:rsidRDefault="00391E9C" w:rsidP="00391E9C">
      <w:pPr>
        <w:numPr>
          <w:ilvl w:val="0"/>
          <w:numId w:val="14"/>
        </w:numPr>
        <w:spacing w:after="160" w:line="259" w:lineRule="auto"/>
        <w:rPr>
          <w:rFonts w:eastAsiaTheme="majorEastAsia" w:cstheme="majorBidi"/>
          <w:bCs/>
        </w:rPr>
      </w:pPr>
      <w:r w:rsidRPr="00391E9C">
        <w:rPr>
          <w:rFonts w:eastAsiaTheme="majorEastAsia" w:cstheme="majorBidi"/>
          <w:b/>
          <w:bCs/>
        </w:rPr>
        <w:t>Implementation</w:t>
      </w:r>
      <w:r w:rsidRPr="00391E9C">
        <w:rPr>
          <w:rFonts w:eastAsiaTheme="majorEastAsia" w:cstheme="majorBidi"/>
          <w:bCs/>
        </w:rPr>
        <w:t>: </w:t>
      </w:r>
      <w:r w:rsidRPr="00391E9C">
        <w:rPr>
          <w:rFonts w:eastAsiaTheme="majorEastAsia" w:cstheme="majorBidi"/>
          <w:b/>
          <w:bCs/>
        </w:rPr>
        <w:t>Steam ROM Manager</w:t>
      </w:r>
      <w:r w:rsidRPr="00391E9C">
        <w:rPr>
          <w:rFonts w:eastAsiaTheme="majorEastAsia" w:cstheme="majorBidi"/>
          <w:bCs/>
        </w:rPr>
        <w:t> will be configured to generate game entries for each emulator, displaying them as native Steam games in Big Picture mode.</w:t>
      </w:r>
    </w:p>
    <w:p w14:paraId="3BA8806F" w14:textId="77777777" w:rsidR="00391E9C" w:rsidRPr="00391E9C" w:rsidRDefault="00391E9C" w:rsidP="00391E9C">
      <w:pPr>
        <w:numPr>
          <w:ilvl w:val="0"/>
          <w:numId w:val="15"/>
        </w:numPr>
        <w:spacing w:after="160" w:line="259" w:lineRule="auto"/>
        <w:rPr>
          <w:rFonts w:eastAsiaTheme="majorEastAsia" w:cstheme="majorBidi"/>
          <w:bCs/>
        </w:rPr>
      </w:pPr>
      <w:r w:rsidRPr="00391E9C">
        <w:rPr>
          <w:rFonts w:eastAsiaTheme="majorEastAsia" w:cstheme="majorBidi"/>
          <w:b/>
          <w:bCs/>
        </w:rPr>
        <w:t>Direct Boot into Steam Big Picture</w:t>
      </w:r>
      <w:r w:rsidRPr="00391E9C">
        <w:rPr>
          <w:rFonts w:eastAsiaTheme="majorEastAsia" w:cstheme="majorBidi"/>
          <w:bCs/>
        </w:rPr>
        <w:t>:</w:t>
      </w:r>
    </w:p>
    <w:p w14:paraId="4A540455"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t>Purpose</w:t>
      </w:r>
      <w:r w:rsidRPr="00391E9C">
        <w:rPr>
          <w:rFonts w:eastAsiaTheme="majorEastAsia" w:cstheme="majorBidi"/>
          <w:bCs/>
        </w:rPr>
        <w:t>: Bypass the Windows login screen and desktop environment, creating the illusion of a direct boot into Steam Big Picture mode.</w:t>
      </w:r>
    </w:p>
    <w:p w14:paraId="1436FAD6"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t>Implementation</w:t>
      </w:r>
      <w:r w:rsidRPr="00391E9C">
        <w:rPr>
          <w:rFonts w:eastAsiaTheme="majorEastAsia" w:cstheme="majorBidi"/>
          <w:bCs/>
        </w:rPr>
        <w:t>: A PowerShell script will modify the Windows registry to replace Windows Explorer with Steam as the default shell, making Steam Big Picture the primary interface at startup. This setup will effectively skip the standard desktop environment, providing a console-like experience. 3 </w:t>
      </w:r>
      <w:r w:rsidRPr="00391E9C">
        <w:rPr>
          <w:rFonts w:eastAsiaTheme="majorEastAsia" w:cstheme="majorBidi"/>
          <w:b/>
          <w:bCs/>
        </w:rPr>
        <w:t>Bloatware Removal</w:t>
      </w:r>
      <w:r w:rsidRPr="00391E9C">
        <w:rPr>
          <w:rFonts w:eastAsiaTheme="majorEastAsia" w:cstheme="majorBidi"/>
          <w:bCs/>
        </w:rPr>
        <w:t>:</w:t>
      </w:r>
    </w:p>
    <w:p w14:paraId="1C41A1EF"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lastRenderedPageBreak/>
        <w:t>Purpose</w:t>
      </w:r>
      <w:r w:rsidRPr="00391E9C">
        <w:rPr>
          <w:rFonts w:eastAsiaTheme="majorEastAsia" w:cstheme="majorBidi"/>
          <w:bCs/>
        </w:rPr>
        <w:t>: To optimize performance and reduce unnecessary clutter, I will remove default Windows applications and services not needed for gaming, such as OneDrive and Explorer.</w:t>
      </w:r>
    </w:p>
    <w:p w14:paraId="1CEE1E86"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t>Implementation</w:t>
      </w:r>
      <w:r w:rsidRPr="00391E9C">
        <w:rPr>
          <w:rFonts w:eastAsiaTheme="majorEastAsia" w:cstheme="majorBidi"/>
          <w:bCs/>
        </w:rPr>
        <w:t>: A custom PowerShell script will automate the removal of these unwanted applications and services, reducing background processes and creating a cleaner, more streamlined environment.</w:t>
      </w:r>
    </w:p>
    <w:p w14:paraId="7615C634" w14:textId="77777777" w:rsidR="00391E9C" w:rsidRPr="00391E9C" w:rsidRDefault="00391E9C" w:rsidP="00391E9C">
      <w:pPr>
        <w:numPr>
          <w:ilvl w:val="0"/>
          <w:numId w:val="15"/>
        </w:numPr>
        <w:spacing w:after="160" w:line="259" w:lineRule="auto"/>
        <w:rPr>
          <w:rFonts w:eastAsiaTheme="majorEastAsia" w:cstheme="majorBidi"/>
          <w:bCs/>
        </w:rPr>
      </w:pPr>
      <w:r w:rsidRPr="00391E9C">
        <w:rPr>
          <w:rFonts w:eastAsiaTheme="majorEastAsia" w:cstheme="majorBidi"/>
          <w:b/>
          <w:bCs/>
        </w:rPr>
        <w:t>Restore Boot Configuration After Windows Updates</w:t>
      </w:r>
      <w:r w:rsidRPr="00391E9C">
        <w:rPr>
          <w:rFonts w:eastAsiaTheme="majorEastAsia" w:cstheme="majorBidi"/>
          <w:bCs/>
        </w:rPr>
        <w:t>:</w:t>
      </w:r>
    </w:p>
    <w:p w14:paraId="3C61BCB1"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t>Purpose</w:t>
      </w:r>
      <w:r w:rsidRPr="00391E9C">
        <w:rPr>
          <w:rFonts w:eastAsiaTheme="majorEastAsia" w:cstheme="majorBidi"/>
          <w:bCs/>
        </w:rPr>
        <w:t>: Windows updates may reset custom configurations, undoing the direct boot setup.</w:t>
      </w:r>
    </w:p>
    <w:p w14:paraId="0C909943" w14:textId="77777777" w:rsidR="00391E9C" w:rsidRPr="00391E9C" w:rsidRDefault="00391E9C" w:rsidP="00391E9C">
      <w:pPr>
        <w:numPr>
          <w:ilvl w:val="1"/>
          <w:numId w:val="15"/>
        </w:numPr>
        <w:spacing w:after="160" w:line="259" w:lineRule="auto"/>
        <w:rPr>
          <w:rFonts w:eastAsiaTheme="majorEastAsia" w:cstheme="majorBidi"/>
          <w:bCs/>
        </w:rPr>
      </w:pPr>
      <w:r w:rsidRPr="00391E9C">
        <w:rPr>
          <w:rFonts w:eastAsiaTheme="majorEastAsia" w:cstheme="majorBidi"/>
          <w:b/>
          <w:bCs/>
        </w:rPr>
        <w:t>Implementation</w:t>
      </w:r>
      <w:r w:rsidRPr="00391E9C">
        <w:rPr>
          <w:rFonts w:eastAsiaTheme="majorEastAsia" w:cstheme="majorBidi"/>
          <w:bCs/>
        </w:rPr>
        <w:t>: A secondary script will monitor and reapply the direct boot configuration after each Windows update. This script, likely a combination of PowerShell and a startup task, will check if Steam is still set as the default shell and reconfigure it if necessary.</w:t>
      </w:r>
    </w:p>
    <w:p w14:paraId="22545358" w14:textId="77777777" w:rsidR="00391E9C" w:rsidRPr="00391E9C" w:rsidRDefault="00391E9C" w:rsidP="0094242E">
      <w:pPr>
        <w:pStyle w:val="Heading4"/>
      </w:pPr>
      <w:r w:rsidRPr="00391E9C">
        <w:t>Emulator Options</w:t>
      </w:r>
    </w:p>
    <w:p w14:paraId="180E0CB2"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To manage emulation, I am considering two main approaches:</w:t>
      </w:r>
    </w:p>
    <w:p w14:paraId="6E09C534" w14:textId="77777777" w:rsidR="00391E9C" w:rsidRPr="00391E9C" w:rsidRDefault="00391E9C" w:rsidP="00391E9C">
      <w:pPr>
        <w:numPr>
          <w:ilvl w:val="0"/>
          <w:numId w:val="16"/>
        </w:numPr>
        <w:spacing w:after="160" w:line="259" w:lineRule="auto"/>
        <w:rPr>
          <w:rFonts w:eastAsiaTheme="majorEastAsia" w:cstheme="majorBidi"/>
          <w:bCs/>
        </w:rPr>
      </w:pPr>
      <w:r w:rsidRPr="00391E9C">
        <w:rPr>
          <w:rFonts w:eastAsiaTheme="majorEastAsia" w:cstheme="majorBidi"/>
          <w:b/>
          <w:bCs/>
        </w:rPr>
        <w:t xml:space="preserve">All-in-One Solution with </w:t>
      </w:r>
      <w:proofErr w:type="spellStart"/>
      <w:r w:rsidRPr="00391E9C">
        <w:rPr>
          <w:rFonts w:eastAsiaTheme="majorEastAsia" w:cstheme="majorBidi"/>
          <w:b/>
          <w:bCs/>
        </w:rPr>
        <w:t>RetroArch</w:t>
      </w:r>
      <w:proofErr w:type="spellEnd"/>
      <w:r w:rsidRPr="00391E9C">
        <w:rPr>
          <w:rFonts w:eastAsiaTheme="majorEastAsia" w:cstheme="majorBidi"/>
          <w:bCs/>
        </w:rPr>
        <w:t>:</w:t>
      </w:r>
    </w:p>
    <w:p w14:paraId="07DF531B"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Description</w:t>
      </w:r>
      <w:r w:rsidRPr="00391E9C">
        <w:rPr>
          <w:rFonts w:eastAsiaTheme="majorEastAsia" w:cstheme="majorBidi"/>
          <w:bCs/>
        </w:rPr>
        <w:t xml:space="preserve">: </w:t>
      </w:r>
      <w:proofErr w:type="spellStart"/>
      <w:r w:rsidRPr="00391E9C">
        <w:rPr>
          <w:rFonts w:eastAsiaTheme="majorEastAsia" w:cstheme="majorBidi"/>
          <w:bCs/>
        </w:rPr>
        <w:t>RetroArch</w:t>
      </w:r>
      <w:proofErr w:type="spellEnd"/>
      <w:r w:rsidRPr="00391E9C">
        <w:rPr>
          <w:rFonts w:eastAsiaTheme="majorEastAsia" w:cstheme="majorBidi"/>
          <w:bCs/>
        </w:rPr>
        <w:t xml:space="preserve"> is a front end that consolidates multiple emulators ("cores") into one platform. It offers a convenient, centralized solution for managing emulation across various systems.</w:t>
      </w:r>
    </w:p>
    <w:p w14:paraId="1D83E5FD"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Pros</w:t>
      </w:r>
      <w:r w:rsidRPr="00391E9C">
        <w:rPr>
          <w:rFonts w:eastAsiaTheme="majorEastAsia" w:cstheme="majorBidi"/>
          <w:bCs/>
        </w:rPr>
        <w:t xml:space="preserve">: </w:t>
      </w:r>
      <w:proofErr w:type="spellStart"/>
      <w:r w:rsidRPr="00391E9C">
        <w:rPr>
          <w:rFonts w:eastAsiaTheme="majorEastAsia" w:cstheme="majorBidi"/>
          <w:bCs/>
        </w:rPr>
        <w:t>RetroArch</w:t>
      </w:r>
      <w:proofErr w:type="spellEnd"/>
      <w:r w:rsidRPr="00391E9C">
        <w:rPr>
          <w:rFonts w:eastAsiaTheme="majorEastAsia" w:cstheme="majorBidi"/>
          <w:bCs/>
        </w:rPr>
        <w:t xml:space="preserve"> simplifies setup and management by housing multiple emulators in one application, making it easier to switch between consoles.</w:t>
      </w:r>
    </w:p>
    <w:p w14:paraId="681AD0B5"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Potential Drawbacks</w:t>
      </w:r>
      <w:r w:rsidRPr="00391E9C">
        <w:rPr>
          <w:rFonts w:eastAsiaTheme="majorEastAsia" w:cstheme="majorBidi"/>
          <w:bCs/>
        </w:rPr>
        <w:t xml:space="preserve">: If </w:t>
      </w:r>
      <w:proofErr w:type="spellStart"/>
      <w:r w:rsidRPr="00391E9C">
        <w:rPr>
          <w:rFonts w:eastAsiaTheme="majorEastAsia" w:cstheme="majorBidi"/>
          <w:bCs/>
        </w:rPr>
        <w:t>RetroArch</w:t>
      </w:r>
      <w:proofErr w:type="spellEnd"/>
      <w:r w:rsidRPr="00391E9C">
        <w:rPr>
          <w:rFonts w:eastAsiaTheme="majorEastAsia" w:cstheme="majorBidi"/>
          <w:bCs/>
        </w:rPr>
        <w:t xml:space="preserve"> doesn’t allow games to be launched directly from Steam without displaying the </w:t>
      </w:r>
      <w:proofErr w:type="spellStart"/>
      <w:r w:rsidRPr="00391E9C">
        <w:rPr>
          <w:rFonts w:eastAsiaTheme="majorEastAsia" w:cstheme="majorBidi"/>
          <w:bCs/>
        </w:rPr>
        <w:t>RetroArch</w:t>
      </w:r>
      <w:proofErr w:type="spellEnd"/>
      <w:r w:rsidRPr="00391E9C">
        <w:rPr>
          <w:rFonts w:eastAsiaTheme="majorEastAsia" w:cstheme="majorBidi"/>
          <w:bCs/>
        </w:rPr>
        <w:t xml:space="preserve"> interface, or if customizing each core is too limited, it may disrupt the seamless experience I aim for.</w:t>
      </w:r>
    </w:p>
    <w:p w14:paraId="67C599A0" w14:textId="77777777" w:rsidR="00391E9C" w:rsidRPr="00391E9C" w:rsidRDefault="00391E9C" w:rsidP="00391E9C">
      <w:pPr>
        <w:numPr>
          <w:ilvl w:val="0"/>
          <w:numId w:val="16"/>
        </w:numPr>
        <w:spacing w:after="160" w:line="259" w:lineRule="auto"/>
        <w:rPr>
          <w:rFonts w:eastAsiaTheme="majorEastAsia" w:cstheme="majorBidi"/>
          <w:bCs/>
        </w:rPr>
      </w:pPr>
      <w:r w:rsidRPr="00391E9C">
        <w:rPr>
          <w:rFonts w:eastAsiaTheme="majorEastAsia" w:cstheme="majorBidi"/>
          <w:b/>
          <w:bCs/>
        </w:rPr>
        <w:t>Standalone Emulators for Each Console</w:t>
      </w:r>
      <w:r w:rsidRPr="00391E9C">
        <w:rPr>
          <w:rFonts w:eastAsiaTheme="majorEastAsia" w:cstheme="majorBidi"/>
          <w:bCs/>
        </w:rPr>
        <w:t>:</w:t>
      </w:r>
    </w:p>
    <w:p w14:paraId="22A38238"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Description</w:t>
      </w:r>
      <w:r w:rsidRPr="00391E9C">
        <w:rPr>
          <w:rFonts w:eastAsiaTheme="majorEastAsia" w:cstheme="majorBidi"/>
          <w:bCs/>
        </w:rPr>
        <w:t>: Using individual emulators for each console provides greater flexibility and customization, as each emulator can be fine-tuned for optimal performance.</w:t>
      </w:r>
    </w:p>
    <w:p w14:paraId="75C751D1"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Emulators Planned</w:t>
      </w:r>
      <w:r w:rsidRPr="00391E9C">
        <w:rPr>
          <w:rFonts w:eastAsiaTheme="majorEastAsia" w:cstheme="majorBidi"/>
          <w:bCs/>
        </w:rPr>
        <w:t>:</w:t>
      </w:r>
    </w:p>
    <w:p w14:paraId="7A9AB6F5" w14:textId="77777777" w:rsidR="00391E9C" w:rsidRPr="00391E9C" w:rsidRDefault="00391E9C" w:rsidP="00391E9C">
      <w:pPr>
        <w:numPr>
          <w:ilvl w:val="2"/>
          <w:numId w:val="16"/>
        </w:numPr>
        <w:spacing w:after="160" w:line="259" w:lineRule="auto"/>
        <w:rPr>
          <w:rFonts w:eastAsiaTheme="majorEastAsia" w:cstheme="majorBidi"/>
          <w:bCs/>
        </w:rPr>
      </w:pPr>
      <w:r w:rsidRPr="00391E9C">
        <w:rPr>
          <w:rFonts w:eastAsiaTheme="majorEastAsia" w:cstheme="majorBidi"/>
          <w:b/>
          <w:bCs/>
        </w:rPr>
        <w:t>Dolphin</w:t>
      </w:r>
      <w:r w:rsidRPr="00391E9C">
        <w:rPr>
          <w:rFonts w:eastAsiaTheme="majorEastAsia" w:cstheme="majorBidi"/>
          <w:bCs/>
        </w:rPr>
        <w:t> for GameCube and Wii</w:t>
      </w:r>
    </w:p>
    <w:p w14:paraId="1C69D4E9" w14:textId="77777777" w:rsidR="00391E9C" w:rsidRPr="00391E9C" w:rsidRDefault="00391E9C" w:rsidP="00391E9C">
      <w:pPr>
        <w:numPr>
          <w:ilvl w:val="2"/>
          <w:numId w:val="16"/>
        </w:numPr>
        <w:spacing w:after="160" w:line="259" w:lineRule="auto"/>
        <w:rPr>
          <w:rFonts w:eastAsiaTheme="majorEastAsia" w:cstheme="majorBidi"/>
          <w:bCs/>
        </w:rPr>
      </w:pPr>
      <w:r w:rsidRPr="00391E9C">
        <w:rPr>
          <w:rFonts w:eastAsiaTheme="majorEastAsia" w:cstheme="majorBidi"/>
          <w:b/>
          <w:bCs/>
        </w:rPr>
        <w:t>PCSX2</w:t>
      </w:r>
      <w:r w:rsidRPr="00391E9C">
        <w:rPr>
          <w:rFonts w:eastAsiaTheme="majorEastAsia" w:cstheme="majorBidi"/>
          <w:bCs/>
        </w:rPr>
        <w:t> for PlayStation 2</w:t>
      </w:r>
    </w:p>
    <w:p w14:paraId="2319A485" w14:textId="77777777" w:rsidR="00391E9C" w:rsidRPr="00391E9C" w:rsidRDefault="00391E9C" w:rsidP="00391E9C">
      <w:pPr>
        <w:numPr>
          <w:ilvl w:val="2"/>
          <w:numId w:val="16"/>
        </w:numPr>
        <w:spacing w:after="160" w:line="259" w:lineRule="auto"/>
        <w:rPr>
          <w:rFonts w:eastAsiaTheme="majorEastAsia" w:cstheme="majorBidi"/>
          <w:bCs/>
        </w:rPr>
      </w:pPr>
      <w:r w:rsidRPr="00391E9C">
        <w:rPr>
          <w:rFonts w:eastAsiaTheme="majorEastAsia" w:cstheme="majorBidi"/>
          <w:b/>
          <w:bCs/>
        </w:rPr>
        <w:t>RPCS3</w:t>
      </w:r>
      <w:r w:rsidRPr="00391E9C">
        <w:rPr>
          <w:rFonts w:eastAsiaTheme="majorEastAsia" w:cstheme="majorBidi"/>
          <w:bCs/>
        </w:rPr>
        <w:t> for PlayStation 3</w:t>
      </w:r>
    </w:p>
    <w:p w14:paraId="29C94CCC" w14:textId="77777777" w:rsidR="00391E9C" w:rsidRPr="00391E9C" w:rsidRDefault="00391E9C" w:rsidP="00391E9C">
      <w:pPr>
        <w:numPr>
          <w:ilvl w:val="2"/>
          <w:numId w:val="16"/>
        </w:numPr>
        <w:spacing w:after="160" w:line="259" w:lineRule="auto"/>
        <w:rPr>
          <w:rFonts w:eastAsiaTheme="majorEastAsia" w:cstheme="majorBidi"/>
          <w:bCs/>
        </w:rPr>
      </w:pPr>
      <w:proofErr w:type="spellStart"/>
      <w:r w:rsidRPr="00391E9C">
        <w:rPr>
          <w:rFonts w:eastAsiaTheme="majorEastAsia" w:cstheme="majorBidi"/>
          <w:b/>
          <w:bCs/>
        </w:rPr>
        <w:t>mGBA</w:t>
      </w:r>
      <w:proofErr w:type="spellEnd"/>
      <w:r w:rsidRPr="00391E9C">
        <w:rPr>
          <w:rFonts w:eastAsiaTheme="majorEastAsia" w:cstheme="majorBidi"/>
          <w:bCs/>
        </w:rPr>
        <w:t xml:space="preserve"> for </w:t>
      </w:r>
      <w:proofErr w:type="spellStart"/>
      <w:r w:rsidRPr="00391E9C">
        <w:rPr>
          <w:rFonts w:eastAsiaTheme="majorEastAsia" w:cstheme="majorBidi"/>
          <w:bCs/>
        </w:rPr>
        <w:t>GameBoy</w:t>
      </w:r>
      <w:proofErr w:type="spellEnd"/>
      <w:r w:rsidRPr="00391E9C">
        <w:rPr>
          <w:rFonts w:eastAsiaTheme="majorEastAsia" w:cstheme="majorBidi"/>
          <w:bCs/>
        </w:rPr>
        <w:t xml:space="preserve"> Advance</w:t>
      </w:r>
    </w:p>
    <w:p w14:paraId="2A93F6B7" w14:textId="77777777" w:rsidR="00391E9C" w:rsidRPr="00391E9C" w:rsidRDefault="00391E9C" w:rsidP="00391E9C">
      <w:pPr>
        <w:numPr>
          <w:ilvl w:val="2"/>
          <w:numId w:val="16"/>
        </w:numPr>
        <w:spacing w:after="160" w:line="259" w:lineRule="auto"/>
        <w:rPr>
          <w:rFonts w:eastAsiaTheme="majorEastAsia" w:cstheme="majorBidi"/>
          <w:bCs/>
        </w:rPr>
      </w:pPr>
      <w:proofErr w:type="spellStart"/>
      <w:r w:rsidRPr="00391E9C">
        <w:rPr>
          <w:rFonts w:eastAsiaTheme="majorEastAsia" w:cstheme="majorBidi"/>
          <w:bCs/>
        </w:rPr>
        <w:t>ect</w:t>
      </w:r>
      <w:proofErr w:type="spellEnd"/>
      <w:r w:rsidRPr="00391E9C">
        <w:rPr>
          <w:rFonts w:eastAsiaTheme="majorEastAsia" w:cstheme="majorBidi"/>
          <w:bCs/>
        </w:rPr>
        <w:t xml:space="preserve"> </w:t>
      </w:r>
      <w:proofErr w:type="spellStart"/>
      <w:r w:rsidRPr="00391E9C">
        <w:rPr>
          <w:rFonts w:eastAsiaTheme="majorEastAsia" w:cstheme="majorBidi"/>
          <w:bCs/>
        </w:rPr>
        <w:t>ect</w:t>
      </w:r>
      <w:proofErr w:type="spellEnd"/>
    </w:p>
    <w:p w14:paraId="096CA4B3"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Pros</w:t>
      </w:r>
      <w:r w:rsidRPr="00391E9C">
        <w:rPr>
          <w:rFonts w:eastAsiaTheme="majorEastAsia" w:cstheme="majorBidi"/>
          <w:bCs/>
        </w:rPr>
        <w:t>: Standalone emulators generally offer more detailed configuration options, which may be beneficial for fine-tuning performance and visuals.</w:t>
      </w:r>
    </w:p>
    <w:p w14:paraId="27F70ED1" w14:textId="77777777" w:rsidR="00391E9C" w:rsidRPr="00391E9C" w:rsidRDefault="00391E9C" w:rsidP="00391E9C">
      <w:pPr>
        <w:numPr>
          <w:ilvl w:val="1"/>
          <w:numId w:val="16"/>
        </w:numPr>
        <w:spacing w:after="160" w:line="259" w:lineRule="auto"/>
        <w:rPr>
          <w:rFonts w:eastAsiaTheme="majorEastAsia" w:cstheme="majorBidi"/>
          <w:bCs/>
        </w:rPr>
      </w:pPr>
      <w:r w:rsidRPr="00391E9C">
        <w:rPr>
          <w:rFonts w:eastAsiaTheme="majorEastAsia" w:cstheme="majorBidi"/>
          <w:b/>
          <w:bCs/>
        </w:rPr>
        <w:t>Potential Drawbacks</w:t>
      </w:r>
      <w:r w:rsidRPr="00391E9C">
        <w:rPr>
          <w:rFonts w:eastAsiaTheme="majorEastAsia" w:cstheme="majorBidi"/>
          <w:bCs/>
        </w:rPr>
        <w:t>: This setup may require additional management and scripts for seamless integration into Steam Big Picture mode.</w:t>
      </w:r>
    </w:p>
    <w:p w14:paraId="4C002CB6" w14:textId="54C1E0F4" w:rsidR="00391E9C" w:rsidRPr="00391E9C" w:rsidRDefault="00391E9C" w:rsidP="00391E9C">
      <w:pPr>
        <w:spacing w:after="160" w:line="259" w:lineRule="auto"/>
        <w:rPr>
          <w:rFonts w:eastAsiaTheme="majorEastAsia" w:cstheme="majorBidi"/>
          <w:bCs/>
        </w:rPr>
      </w:pPr>
      <w:r w:rsidRPr="00391E9C">
        <w:rPr>
          <w:rFonts w:eastAsiaTheme="majorEastAsia" w:cstheme="majorBidi"/>
          <w:b/>
          <w:bCs/>
        </w:rPr>
        <w:t>Final Decisio</w:t>
      </w:r>
      <w:r w:rsidR="0094242E">
        <w:rPr>
          <w:rFonts w:eastAsiaTheme="majorEastAsia" w:cstheme="majorBidi"/>
          <w:b/>
          <w:bCs/>
        </w:rPr>
        <w:t>n:</w:t>
      </w:r>
      <w:r w:rsidRPr="00391E9C">
        <w:rPr>
          <w:rFonts w:eastAsiaTheme="majorEastAsia" w:cstheme="majorBidi"/>
          <w:bCs/>
        </w:rPr>
        <w:t xml:space="preserve"> I will start by testing </w:t>
      </w:r>
      <w:proofErr w:type="spellStart"/>
      <w:r w:rsidRPr="00391E9C">
        <w:rPr>
          <w:rFonts w:eastAsiaTheme="majorEastAsia" w:cstheme="majorBidi"/>
          <w:bCs/>
        </w:rPr>
        <w:t>RetroArch</w:t>
      </w:r>
      <w:proofErr w:type="spellEnd"/>
      <w:r w:rsidRPr="00391E9C">
        <w:rPr>
          <w:rFonts w:eastAsiaTheme="majorEastAsia" w:cstheme="majorBidi"/>
          <w:bCs/>
        </w:rPr>
        <w:t xml:space="preserve"> due to its convenience. If it meets the requirements of launching games directly from Steam and allows adequate customization of each core, it will be used as the primary solution. Otherwise, I will opt for individual emulators for each system to maintain flexibility and control over each console's emulation.</w:t>
      </w:r>
    </w:p>
    <w:p w14:paraId="1F39CFF0" w14:textId="77777777" w:rsidR="0094242E" w:rsidRDefault="0094242E">
      <w:pPr>
        <w:spacing w:after="160" w:line="259" w:lineRule="auto"/>
        <w:rPr>
          <w:rFonts w:eastAsiaTheme="majorEastAsia" w:cstheme="majorBidi"/>
          <w:b/>
          <w:sz w:val="24"/>
          <w:szCs w:val="24"/>
        </w:rPr>
      </w:pPr>
      <w:r>
        <w:br w:type="page"/>
      </w:r>
    </w:p>
    <w:p w14:paraId="3DC01237" w14:textId="2CDFC29D" w:rsidR="00391E9C" w:rsidRPr="00391E9C" w:rsidRDefault="00391E9C" w:rsidP="0094242E">
      <w:pPr>
        <w:pStyle w:val="Heading3"/>
      </w:pPr>
      <w:bookmarkStart w:id="17" w:name="_Toc180843363"/>
      <w:r w:rsidRPr="00391E9C">
        <w:lastRenderedPageBreak/>
        <w:t>Summary</w:t>
      </w:r>
      <w:bookmarkEnd w:id="17"/>
    </w:p>
    <w:p w14:paraId="0C87A87E"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Choosing Windows provides the flexibility, compatibility, and customization needed to build a powerful, all-in-one gaming system that combines the best of modern and retro gaming. By integrating PowerShell and Bash scripting, this setup will deliver a smooth, console-like experience without unnecessary interactions with the Windows desktop environment.</w:t>
      </w:r>
    </w:p>
    <w:p w14:paraId="4B579B73" w14:textId="77777777" w:rsidR="00391E9C" w:rsidRPr="00391E9C" w:rsidRDefault="00391E9C" w:rsidP="00391E9C">
      <w:pPr>
        <w:spacing w:after="160" w:line="259" w:lineRule="auto"/>
        <w:rPr>
          <w:rFonts w:eastAsiaTheme="majorEastAsia" w:cstheme="majorBidi"/>
          <w:bCs/>
        </w:rPr>
      </w:pPr>
      <w:r w:rsidRPr="00391E9C">
        <w:rPr>
          <w:rFonts w:eastAsiaTheme="majorEastAsia" w:cstheme="majorBidi"/>
          <w:bCs/>
        </w:rPr>
        <w:t>This setup will create a cohesive and user-friendly emulation machine that meets all the initial requirements and provides a streamlined experience for gaming enthusiasts.</w:t>
      </w:r>
    </w:p>
    <w:p w14:paraId="6142CEA2" w14:textId="3457CC29" w:rsidR="009111BE" w:rsidRPr="00821DAE" w:rsidRDefault="009111BE" w:rsidP="00821DAE">
      <w:pPr>
        <w:spacing w:after="160" w:line="259" w:lineRule="auto"/>
        <w:rPr>
          <w:rFonts w:eastAsiaTheme="majorEastAsia" w:cstheme="majorBidi"/>
          <w:b/>
          <w:sz w:val="24"/>
          <w:szCs w:val="24"/>
        </w:rPr>
      </w:pPr>
    </w:p>
    <w:sectPr w:rsidR="009111BE" w:rsidRPr="00821DAE" w:rsidSect="00F00DD8">
      <w:headerReference w:type="default" r:id="rId8"/>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2CE3F" w14:textId="77777777" w:rsidR="00DF7735" w:rsidRDefault="00DF7735" w:rsidP="00F00DD8">
      <w:r>
        <w:separator/>
      </w:r>
    </w:p>
  </w:endnote>
  <w:endnote w:type="continuationSeparator" w:id="0">
    <w:p w14:paraId="54035968" w14:textId="77777777" w:rsidR="00DF7735" w:rsidRDefault="00DF7735" w:rsidP="00F0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B4CBF" w14:textId="77777777" w:rsidR="00DF7735" w:rsidRDefault="00DF7735" w:rsidP="00F00DD8">
      <w:r>
        <w:separator/>
      </w:r>
    </w:p>
  </w:footnote>
  <w:footnote w:type="continuationSeparator" w:id="0">
    <w:p w14:paraId="42CEC8C6" w14:textId="77777777" w:rsidR="00DF7735" w:rsidRDefault="00DF7735" w:rsidP="00F00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72629493"/>
      <w:docPartObj>
        <w:docPartGallery w:val="Page Numbers (Top of Page)"/>
        <w:docPartUnique/>
      </w:docPartObj>
    </w:sdtPr>
    <w:sdtEndPr>
      <w:rPr>
        <w:b/>
        <w:bCs/>
        <w:color w:val="auto"/>
        <w:spacing w:val="0"/>
      </w:rPr>
    </w:sdtEndPr>
    <w:sdtContent>
      <w:p w14:paraId="3B6E72A7" w14:textId="5A4BE027" w:rsidR="00F00DD8" w:rsidRDefault="00F00DD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3ECF287D" w14:textId="77777777" w:rsidR="00F00DD8" w:rsidRDefault="00F00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4DE0"/>
    <w:multiLevelType w:val="multilevel"/>
    <w:tmpl w:val="955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022C"/>
    <w:multiLevelType w:val="multilevel"/>
    <w:tmpl w:val="10F6F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02B58"/>
    <w:multiLevelType w:val="multilevel"/>
    <w:tmpl w:val="38D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E7292"/>
    <w:multiLevelType w:val="multilevel"/>
    <w:tmpl w:val="2DC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E6C84"/>
    <w:multiLevelType w:val="multilevel"/>
    <w:tmpl w:val="8CB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E0030"/>
    <w:multiLevelType w:val="multilevel"/>
    <w:tmpl w:val="A566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5783E"/>
    <w:multiLevelType w:val="multilevel"/>
    <w:tmpl w:val="6AA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C50A7"/>
    <w:multiLevelType w:val="hybridMultilevel"/>
    <w:tmpl w:val="5850572A"/>
    <w:lvl w:ilvl="0" w:tplc="E5BCE42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8A7E03"/>
    <w:multiLevelType w:val="hybridMultilevel"/>
    <w:tmpl w:val="7FE640DA"/>
    <w:lvl w:ilvl="0" w:tplc="8BE456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B5984"/>
    <w:multiLevelType w:val="multilevel"/>
    <w:tmpl w:val="BF2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67B41"/>
    <w:multiLevelType w:val="multilevel"/>
    <w:tmpl w:val="848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4017E"/>
    <w:multiLevelType w:val="multilevel"/>
    <w:tmpl w:val="F5D4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E7868"/>
    <w:multiLevelType w:val="multilevel"/>
    <w:tmpl w:val="066231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C1D82"/>
    <w:multiLevelType w:val="multilevel"/>
    <w:tmpl w:val="890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E40B4"/>
    <w:multiLevelType w:val="multilevel"/>
    <w:tmpl w:val="03A2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7774D3"/>
    <w:multiLevelType w:val="multilevel"/>
    <w:tmpl w:val="05B8A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949013">
    <w:abstractNumId w:val="2"/>
  </w:num>
  <w:num w:numId="2" w16cid:durableId="1575431583">
    <w:abstractNumId w:val="7"/>
  </w:num>
  <w:num w:numId="3" w16cid:durableId="1308054858">
    <w:abstractNumId w:val="8"/>
  </w:num>
  <w:num w:numId="4" w16cid:durableId="1375959437">
    <w:abstractNumId w:val="13"/>
  </w:num>
  <w:num w:numId="5" w16cid:durableId="484014098">
    <w:abstractNumId w:val="15"/>
  </w:num>
  <w:num w:numId="6" w16cid:durableId="1201361626">
    <w:abstractNumId w:val="3"/>
  </w:num>
  <w:num w:numId="7" w16cid:durableId="157579420">
    <w:abstractNumId w:val="9"/>
  </w:num>
  <w:num w:numId="8" w16cid:durableId="207497250">
    <w:abstractNumId w:val="10"/>
  </w:num>
  <w:num w:numId="9" w16cid:durableId="898318919">
    <w:abstractNumId w:val="4"/>
  </w:num>
  <w:num w:numId="10" w16cid:durableId="1753041995">
    <w:abstractNumId w:val="11"/>
  </w:num>
  <w:num w:numId="11" w16cid:durableId="458576759">
    <w:abstractNumId w:val="0"/>
  </w:num>
  <w:num w:numId="12" w16cid:durableId="1013845365">
    <w:abstractNumId w:val="5"/>
  </w:num>
  <w:num w:numId="13" w16cid:durableId="94637531">
    <w:abstractNumId w:val="14"/>
  </w:num>
  <w:num w:numId="14" w16cid:durableId="1208755724">
    <w:abstractNumId w:val="6"/>
  </w:num>
  <w:num w:numId="15" w16cid:durableId="796921319">
    <w:abstractNumId w:val="12"/>
  </w:num>
  <w:num w:numId="16" w16cid:durableId="138306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7C"/>
    <w:rsid w:val="00030A72"/>
    <w:rsid w:val="0004027A"/>
    <w:rsid w:val="0004476C"/>
    <w:rsid w:val="000A56CD"/>
    <w:rsid w:val="00177E9D"/>
    <w:rsid w:val="00193689"/>
    <w:rsid w:val="002C7005"/>
    <w:rsid w:val="00391E9C"/>
    <w:rsid w:val="004E3D85"/>
    <w:rsid w:val="005E5E7F"/>
    <w:rsid w:val="0060517C"/>
    <w:rsid w:val="007056F0"/>
    <w:rsid w:val="00726382"/>
    <w:rsid w:val="007F3E77"/>
    <w:rsid w:val="00821DAE"/>
    <w:rsid w:val="009111BE"/>
    <w:rsid w:val="0094242E"/>
    <w:rsid w:val="00986056"/>
    <w:rsid w:val="00A53F92"/>
    <w:rsid w:val="00A95C88"/>
    <w:rsid w:val="00AE4126"/>
    <w:rsid w:val="00CA6FA4"/>
    <w:rsid w:val="00D654CB"/>
    <w:rsid w:val="00DF7735"/>
    <w:rsid w:val="00E459F8"/>
    <w:rsid w:val="00E739FB"/>
    <w:rsid w:val="00EB4BAB"/>
    <w:rsid w:val="00F00DD8"/>
    <w:rsid w:val="00F21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61F"/>
  <w15:chartTrackingRefBased/>
  <w15:docId w15:val="{8B3D4CDC-6634-4499-8189-B4FA5201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CD"/>
    <w:pPr>
      <w:spacing w:after="0" w:line="240" w:lineRule="auto"/>
    </w:pPr>
    <w:rPr>
      <w:rFonts w:ascii="Arial" w:hAnsi="Arial"/>
    </w:rPr>
  </w:style>
  <w:style w:type="paragraph" w:styleId="Heading1">
    <w:name w:val="heading 1"/>
    <w:basedOn w:val="Normal"/>
    <w:next w:val="Normal"/>
    <w:link w:val="Heading1Char"/>
    <w:autoRedefine/>
    <w:uiPriority w:val="9"/>
    <w:qFormat/>
    <w:rsid w:val="00D654CB"/>
    <w:pPr>
      <w:keepNext/>
      <w:keepLines/>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726382"/>
    <w:pPr>
      <w:keepNext/>
      <w:keepLines/>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726382"/>
    <w:pPr>
      <w:keepNext/>
      <w:keepLines/>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91E9C"/>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unhideWhenUsed/>
    <w:qFormat/>
    <w:rsid w:val="0094242E"/>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051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517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517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517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CB"/>
    <w:rPr>
      <w:rFonts w:ascii="Arial" w:eastAsiaTheme="majorEastAsia" w:hAnsi="Arial" w:cstheme="majorBidi"/>
      <w:b/>
      <w:sz w:val="32"/>
      <w:szCs w:val="32"/>
      <w:u w:val="single"/>
    </w:rPr>
  </w:style>
  <w:style w:type="character" w:customStyle="1" w:styleId="Heading2Char">
    <w:name w:val="Heading 2 Char"/>
    <w:basedOn w:val="DefaultParagraphFont"/>
    <w:link w:val="Heading2"/>
    <w:uiPriority w:val="9"/>
    <w:rsid w:val="00726382"/>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726382"/>
    <w:rPr>
      <w:rFonts w:ascii="Arial" w:eastAsiaTheme="majorEastAsia" w:hAnsi="Arial" w:cstheme="majorBidi"/>
      <w:b/>
      <w:sz w:val="24"/>
      <w:szCs w:val="24"/>
    </w:rPr>
  </w:style>
  <w:style w:type="paragraph" w:styleId="ListParagraph">
    <w:name w:val="List Paragraph"/>
    <w:basedOn w:val="Normal"/>
    <w:autoRedefine/>
    <w:uiPriority w:val="34"/>
    <w:qFormat/>
    <w:rsid w:val="000A56CD"/>
    <w:pPr>
      <w:ind w:left="720"/>
      <w:contextualSpacing/>
    </w:pPr>
  </w:style>
  <w:style w:type="character" w:customStyle="1" w:styleId="Heading4Char">
    <w:name w:val="Heading 4 Char"/>
    <w:basedOn w:val="DefaultParagraphFont"/>
    <w:link w:val="Heading4"/>
    <w:uiPriority w:val="9"/>
    <w:rsid w:val="00391E9C"/>
    <w:rPr>
      <w:rFonts w:ascii="Arial" w:eastAsiaTheme="majorEastAsia" w:hAnsi="Arial" w:cstheme="majorBidi"/>
      <w:iCs/>
    </w:rPr>
  </w:style>
  <w:style w:type="character" w:customStyle="1" w:styleId="Heading5Char">
    <w:name w:val="Heading 5 Char"/>
    <w:basedOn w:val="DefaultParagraphFont"/>
    <w:link w:val="Heading5"/>
    <w:uiPriority w:val="9"/>
    <w:rsid w:val="0094242E"/>
    <w:rPr>
      <w:rFonts w:ascii="Arial" w:eastAsiaTheme="majorEastAsia" w:hAnsi="Arial" w:cstheme="majorBidi"/>
    </w:rPr>
  </w:style>
  <w:style w:type="character" w:customStyle="1" w:styleId="Heading6Char">
    <w:name w:val="Heading 6 Char"/>
    <w:basedOn w:val="DefaultParagraphFont"/>
    <w:link w:val="Heading6"/>
    <w:uiPriority w:val="9"/>
    <w:semiHidden/>
    <w:rsid w:val="00605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17C"/>
    <w:rPr>
      <w:rFonts w:eastAsiaTheme="majorEastAsia" w:cstheme="majorBidi"/>
      <w:color w:val="272727" w:themeColor="text1" w:themeTint="D8"/>
    </w:rPr>
  </w:style>
  <w:style w:type="paragraph" w:styleId="Title">
    <w:name w:val="Title"/>
    <w:basedOn w:val="Normal"/>
    <w:next w:val="Normal"/>
    <w:link w:val="TitleChar"/>
    <w:uiPriority w:val="10"/>
    <w:qFormat/>
    <w:rsid w:val="00605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1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517C"/>
    <w:rPr>
      <w:rFonts w:ascii="Arial" w:hAnsi="Arial"/>
      <w:i/>
      <w:iCs/>
      <w:color w:val="404040" w:themeColor="text1" w:themeTint="BF"/>
    </w:rPr>
  </w:style>
  <w:style w:type="character" w:styleId="IntenseEmphasis">
    <w:name w:val="Intense Emphasis"/>
    <w:basedOn w:val="DefaultParagraphFont"/>
    <w:uiPriority w:val="21"/>
    <w:qFormat/>
    <w:rsid w:val="0060517C"/>
    <w:rPr>
      <w:i/>
      <w:iCs/>
      <w:color w:val="0F4761" w:themeColor="accent1" w:themeShade="BF"/>
    </w:rPr>
  </w:style>
  <w:style w:type="paragraph" w:styleId="IntenseQuote">
    <w:name w:val="Intense Quote"/>
    <w:basedOn w:val="Normal"/>
    <w:next w:val="Normal"/>
    <w:link w:val="IntenseQuoteChar"/>
    <w:uiPriority w:val="30"/>
    <w:qFormat/>
    <w:rsid w:val="00605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17C"/>
    <w:rPr>
      <w:rFonts w:ascii="Arial" w:hAnsi="Arial"/>
      <w:i/>
      <w:iCs/>
      <w:color w:val="0F4761" w:themeColor="accent1" w:themeShade="BF"/>
    </w:rPr>
  </w:style>
  <w:style w:type="character" w:styleId="IntenseReference">
    <w:name w:val="Intense Reference"/>
    <w:basedOn w:val="DefaultParagraphFont"/>
    <w:uiPriority w:val="32"/>
    <w:qFormat/>
    <w:rsid w:val="0060517C"/>
    <w:rPr>
      <w:b/>
      <w:bCs/>
      <w:smallCaps/>
      <w:color w:val="0F4761" w:themeColor="accent1" w:themeShade="BF"/>
      <w:spacing w:val="5"/>
    </w:rPr>
  </w:style>
  <w:style w:type="paragraph" w:styleId="NoSpacing">
    <w:name w:val="No Spacing"/>
    <w:link w:val="NoSpacingChar"/>
    <w:uiPriority w:val="1"/>
    <w:qFormat/>
    <w:rsid w:val="00F00DD8"/>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F00DD8"/>
    <w:rPr>
      <w:rFonts w:eastAsiaTheme="minorEastAsia"/>
      <w:kern w:val="0"/>
      <w:lang w:eastAsia="en-GB"/>
      <w14:ligatures w14:val="none"/>
    </w:rPr>
  </w:style>
  <w:style w:type="paragraph" w:styleId="Header">
    <w:name w:val="header"/>
    <w:basedOn w:val="Normal"/>
    <w:link w:val="HeaderChar"/>
    <w:uiPriority w:val="99"/>
    <w:unhideWhenUsed/>
    <w:rsid w:val="00F00DD8"/>
    <w:pPr>
      <w:tabs>
        <w:tab w:val="center" w:pos="4513"/>
        <w:tab w:val="right" w:pos="9026"/>
      </w:tabs>
    </w:pPr>
  </w:style>
  <w:style w:type="character" w:customStyle="1" w:styleId="HeaderChar">
    <w:name w:val="Header Char"/>
    <w:basedOn w:val="DefaultParagraphFont"/>
    <w:link w:val="Header"/>
    <w:uiPriority w:val="99"/>
    <w:rsid w:val="00F00DD8"/>
    <w:rPr>
      <w:rFonts w:ascii="Arial" w:hAnsi="Arial"/>
    </w:rPr>
  </w:style>
  <w:style w:type="paragraph" w:styleId="Footer">
    <w:name w:val="footer"/>
    <w:basedOn w:val="Normal"/>
    <w:link w:val="FooterChar"/>
    <w:uiPriority w:val="99"/>
    <w:unhideWhenUsed/>
    <w:rsid w:val="00F00DD8"/>
    <w:pPr>
      <w:tabs>
        <w:tab w:val="center" w:pos="4513"/>
        <w:tab w:val="right" w:pos="9026"/>
      </w:tabs>
    </w:pPr>
  </w:style>
  <w:style w:type="character" w:customStyle="1" w:styleId="FooterChar">
    <w:name w:val="Footer Char"/>
    <w:basedOn w:val="DefaultParagraphFont"/>
    <w:link w:val="Footer"/>
    <w:uiPriority w:val="99"/>
    <w:rsid w:val="00F00DD8"/>
    <w:rPr>
      <w:rFonts w:ascii="Arial" w:hAnsi="Arial"/>
    </w:rPr>
  </w:style>
  <w:style w:type="paragraph" w:styleId="TOCHeading">
    <w:name w:val="TOC Heading"/>
    <w:basedOn w:val="Heading1"/>
    <w:next w:val="Normal"/>
    <w:uiPriority w:val="39"/>
    <w:unhideWhenUsed/>
    <w:qFormat/>
    <w:rsid w:val="00F00DD8"/>
    <w:pPr>
      <w:spacing w:before="240" w:line="259" w:lineRule="auto"/>
      <w:jc w:val="left"/>
      <w:outlineLvl w:val="9"/>
    </w:pPr>
    <w:rPr>
      <w:rFonts w:asciiTheme="majorHAnsi" w:hAnsiTheme="majorHAnsi"/>
      <w:color w:val="0F4761" w:themeColor="accent1" w:themeShade="BF"/>
      <w:kern w:val="0"/>
      <w:lang w:eastAsia="en-GB"/>
      <w14:ligatures w14:val="none"/>
    </w:rPr>
  </w:style>
  <w:style w:type="paragraph" w:styleId="TOC1">
    <w:name w:val="toc 1"/>
    <w:basedOn w:val="Normal"/>
    <w:next w:val="Normal"/>
    <w:autoRedefine/>
    <w:uiPriority w:val="39"/>
    <w:unhideWhenUsed/>
    <w:rsid w:val="00D654CB"/>
    <w:pPr>
      <w:spacing w:after="100"/>
    </w:pPr>
  </w:style>
  <w:style w:type="character" w:styleId="Hyperlink">
    <w:name w:val="Hyperlink"/>
    <w:basedOn w:val="DefaultParagraphFont"/>
    <w:uiPriority w:val="99"/>
    <w:unhideWhenUsed/>
    <w:rsid w:val="00D654CB"/>
    <w:rPr>
      <w:color w:val="467886" w:themeColor="hyperlink"/>
      <w:u w:val="single"/>
    </w:rPr>
  </w:style>
  <w:style w:type="paragraph" w:styleId="NormalWeb">
    <w:name w:val="Normal (Web)"/>
    <w:basedOn w:val="Normal"/>
    <w:uiPriority w:val="99"/>
    <w:semiHidden/>
    <w:unhideWhenUsed/>
    <w:rsid w:val="00726382"/>
    <w:rPr>
      <w:rFonts w:ascii="Times New Roman" w:hAnsi="Times New Roman" w:cs="Times New Roman"/>
      <w:sz w:val="24"/>
      <w:szCs w:val="24"/>
    </w:rPr>
  </w:style>
  <w:style w:type="paragraph" w:styleId="TOC2">
    <w:name w:val="toc 2"/>
    <w:basedOn w:val="Normal"/>
    <w:next w:val="Normal"/>
    <w:autoRedefine/>
    <w:uiPriority w:val="39"/>
    <w:unhideWhenUsed/>
    <w:rsid w:val="005E5E7F"/>
    <w:pPr>
      <w:spacing w:after="100"/>
      <w:ind w:left="220"/>
    </w:pPr>
  </w:style>
  <w:style w:type="paragraph" w:styleId="TOC3">
    <w:name w:val="toc 3"/>
    <w:basedOn w:val="Normal"/>
    <w:next w:val="Normal"/>
    <w:autoRedefine/>
    <w:uiPriority w:val="39"/>
    <w:unhideWhenUsed/>
    <w:rsid w:val="005E5E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8768">
      <w:bodyDiv w:val="1"/>
      <w:marLeft w:val="0"/>
      <w:marRight w:val="0"/>
      <w:marTop w:val="0"/>
      <w:marBottom w:val="0"/>
      <w:divBdr>
        <w:top w:val="none" w:sz="0" w:space="0" w:color="auto"/>
        <w:left w:val="none" w:sz="0" w:space="0" w:color="auto"/>
        <w:bottom w:val="none" w:sz="0" w:space="0" w:color="auto"/>
        <w:right w:val="none" w:sz="0" w:space="0" w:color="auto"/>
      </w:divBdr>
    </w:div>
    <w:div w:id="215315670">
      <w:bodyDiv w:val="1"/>
      <w:marLeft w:val="0"/>
      <w:marRight w:val="0"/>
      <w:marTop w:val="0"/>
      <w:marBottom w:val="0"/>
      <w:divBdr>
        <w:top w:val="none" w:sz="0" w:space="0" w:color="auto"/>
        <w:left w:val="none" w:sz="0" w:space="0" w:color="auto"/>
        <w:bottom w:val="none" w:sz="0" w:space="0" w:color="auto"/>
        <w:right w:val="none" w:sz="0" w:space="0" w:color="auto"/>
      </w:divBdr>
    </w:div>
    <w:div w:id="216867464">
      <w:bodyDiv w:val="1"/>
      <w:marLeft w:val="0"/>
      <w:marRight w:val="0"/>
      <w:marTop w:val="0"/>
      <w:marBottom w:val="0"/>
      <w:divBdr>
        <w:top w:val="none" w:sz="0" w:space="0" w:color="auto"/>
        <w:left w:val="none" w:sz="0" w:space="0" w:color="auto"/>
        <w:bottom w:val="none" w:sz="0" w:space="0" w:color="auto"/>
        <w:right w:val="none" w:sz="0" w:space="0" w:color="auto"/>
      </w:divBdr>
    </w:div>
    <w:div w:id="277373786">
      <w:bodyDiv w:val="1"/>
      <w:marLeft w:val="0"/>
      <w:marRight w:val="0"/>
      <w:marTop w:val="0"/>
      <w:marBottom w:val="0"/>
      <w:divBdr>
        <w:top w:val="none" w:sz="0" w:space="0" w:color="auto"/>
        <w:left w:val="none" w:sz="0" w:space="0" w:color="auto"/>
        <w:bottom w:val="none" w:sz="0" w:space="0" w:color="auto"/>
        <w:right w:val="none" w:sz="0" w:space="0" w:color="auto"/>
      </w:divBdr>
    </w:div>
    <w:div w:id="301235180">
      <w:bodyDiv w:val="1"/>
      <w:marLeft w:val="0"/>
      <w:marRight w:val="0"/>
      <w:marTop w:val="0"/>
      <w:marBottom w:val="0"/>
      <w:divBdr>
        <w:top w:val="none" w:sz="0" w:space="0" w:color="auto"/>
        <w:left w:val="none" w:sz="0" w:space="0" w:color="auto"/>
        <w:bottom w:val="none" w:sz="0" w:space="0" w:color="auto"/>
        <w:right w:val="none" w:sz="0" w:space="0" w:color="auto"/>
      </w:divBdr>
    </w:div>
    <w:div w:id="318196639">
      <w:bodyDiv w:val="1"/>
      <w:marLeft w:val="0"/>
      <w:marRight w:val="0"/>
      <w:marTop w:val="0"/>
      <w:marBottom w:val="0"/>
      <w:divBdr>
        <w:top w:val="none" w:sz="0" w:space="0" w:color="auto"/>
        <w:left w:val="none" w:sz="0" w:space="0" w:color="auto"/>
        <w:bottom w:val="none" w:sz="0" w:space="0" w:color="auto"/>
        <w:right w:val="none" w:sz="0" w:space="0" w:color="auto"/>
      </w:divBdr>
    </w:div>
    <w:div w:id="328675844">
      <w:bodyDiv w:val="1"/>
      <w:marLeft w:val="0"/>
      <w:marRight w:val="0"/>
      <w:marTop w:val="0"/>
      <w:marBottom w:val="0"/>
      <w:divBdr>
        <w:top w:val="none" w:sz="0" w:space="0" w:color="auto"/>
        <w:left w:val="none" w:sz="0" w:space="0" w:color="auto"/>
        <w:bottom w:val="none" w:sz="0" w:space="0" w:color="auto"/>
        <w:right w:val="none" w:sz="0" w:space="0" w:color="auto"/>
      </w:divBdr>
    </w:div>
    <w:div w:id="353506303">
      <w:bodyDiv w:val="1"/>
      <w:marLeft w:val="0"/>
      <w:marRight w:val="0"/>
      <w:marTop w:val="0"/>
      <w:marBottom w:val="0"/>
      <w:divBdr>
        <w:top w:val="none" w:sz="0" w:space="0" w:color="auto"/>
        <w:left w:val="none" w:sz="0" w:space="0" w:color="auto"/>
        <w:bottom w:val="none" w:sz="0" w:space="0" w:color="auto"/>
        <w:right w:val="none" w:sz="0" w:space="0" w:color="auto"/>
      </w:divBdr>
    </w:div>
    <w:div w:id="400450027">
      <w:bodyDiv w:val="1"/>
      <w:marLeft w:val="0"/>
      <w:marRight w:val="0"/>
      <w:marTop w:val="0"/>
      <w:marBottom w:val="0"/>
      <w:divBdr>
        <w:top w:val="none" w:sz="0" w:space="0" w:color="auto"/>
        <w:left w:val="none" w:sz="0" w:space="0" w:color="auto"/>
        <w:bottom w:val="none" w:sz="0" w:space="0" w:color="auto"/>
        <w:right w:val="none" w:sz="0" w:space="0" w:color="auto"/>
      </w:divBdr>
    </w:div>
    <w:div w:id="616788741">
      <w:bodyDiv w:val="1"/>
      <w:marLeft w:val="0"/>
      <w:marRight w:val="0"/>
      <w:marTop w:val="0"/>
      <w:marBottom w:val="0"/>
      <w:divBdr>
        <w:top w:val="none" w:sz="0" w:space="0" w:color="auto"/>
        <w:left w:val="none" w:sz="0" w:space="0" w:color="auto"/>
        <w:bottom w:val="none" w:sz="0" w:space="0" w:color="auto"/>
        <w:right w:val="none" w:sz="0" w:space="0" w:color="auto"/>
      </w:divBdr>
    </w:div>
    <w:div w:id="632097219">
      <w:bodyDiv w:val="1"/>
      <w:marLeft w:val="0"/>
      <w:marRight w:val="0"/>
      <w:marTop w:val="0"/>
      <w:marBottom w:val="0"/>
      <w:divBdr>
        <w:top w:val="none" w:sz="0" w:space="0" w:color="auto"/>
        <w:left w:val="none" w:sz="0" w:space="0" w:color="auto"/>
        <w:bottom w:val="none" w:sz="0" w:space="0" w:color="auto"/>
        <w:right w:val="none" w:sz="0" w:space="0" w:color="auto"/>
      </w:divBdr>
    </w:div>
    <w:div w:id="1039084071">
      <w:bodyDiv w:val="1"/>
      <w:marLeft w:val="0"/>
      <w:marRight w:val="0"/>
      <w:marTop w:val="0"/>
      <w:marBottom w:val="0"/>
      <w:divBdr>
        <w:top w:val="none" w:sz="0" w:space="0" w:color="auto"/>
        <w:left w:val="none" w:sz="0" w:space="0" w:color="auto"/>
        <w:bottom w:val="none" w:sz="0" w:space="0" w:color="auto"/>
        <w:right w:val="none" w:sz="0" w:space="0" w:color="auto"/>
      </w:divBdr>
    </w:div>
    <w:div w:id="1132746683">
      <w:bodyDiv w:val="1"/>
      <w:marLeft w:val="0"/>
      <w:marRight w:val="0"/>
      <w:marTop w:val="0"/>
      <w:marBottom w:val="0"/>
      <w:divBdr>
        <w:top w:val="none" w:sz="0" w:space="0" w:color="auto"/>
        <w:left w:val="none" w:sz="0" w:space="0" w:color="auto"/>
        <w:bottom w:val="none" w:sz="0" w:space="0" w:color="auto"/>
        <w:right w:val="none" w:sz="0" w:space="0" w:color="auto"/>
      </w:divBdr>
    </w:div>
    <w:div w:id="1520729693">
      <w:bodyDiv w:val="1"/>
      <w:marLeft w:val="0"/>
      <w:marRight w:val="0"/>
      <w:marTop w:val="0"/>
      <w:marBottom w:val="0"/>
      <w:divBdr>
        <w:top w:val="none" w:sz="0" w:space="0" w:color="auto"/>
        <w:left w:val="none" w:sz="0" w:space="0" w:color="auto"/>
        <w:bottom w:val="none" w:sz="0" w:space="0" w:color="auto"/>
        <w:right w:val="none" w:sz="0" w:space="0" w:color="auto"/>
      </w:divBdr>
    </w:div>
    <w:div w:id="1535541035">
      <w:bodyDiv w:val="1"/>
      <w:marLeft w:val="0"/>
      <w:marRight w:val="0"/>
      <w:marTop w:val="0"/>
      <w:marBottom w:val="0"/>
      <w:divBdr>
        <w:top w:val="none" w:sz="0" w:space="0" w:color="auto"/>
        <w:left w:val="none" w:sz="0" w:space="0" w:color="auto"/>
        <w:bottom w:val="none" w:sz="0" w:space="0" w:color="auto"/>
        <w:right w:val="none" w:sz="0" w:space="0" w:color="auto"/>
      </w:divBdr>
    </w:div>
    <w:div w:id="1604922141">
      <w:bodyDiv w:val="1"/>
      <w:marLeft w:val="0"/>
      <w:marRight w:val="0"/>
      <w:marTop w:val="0"/>
      <w:marBottom w:val="0"/>
      <w:divBdr>
        <w:top w:val="none" w:sz="0" w:space="0" w:color="auto"/>
        <w:left w:val="none" w:sz="0" w:space="0" w:color="auto"/>
        <w:bottom w:val="none" w:sz="0" w:space="0" w:color="auto"/>
        <w:right w:val="none" w:sz="0" w:space="0" w:color="auto"/>
      </w:divBdr>
    </w:div>
    <w:div w:id="1664508019">
      <w:bodyDiv w:val="1"/>
      <w:marLeft w:val="0"/>
      <w:marRight w:val="0"/>
      <w:marTop w:val="0"/>
      <w:marBottom w:val="0"/>
      <w:divBdr>
        <w:top w:val="none" w:sz="0" w:space="0" w:color="auto"/>
        <w:left w:val="none" w:sz="0" w:space="0" w:color="auto"/>
        <w:bottom w:val="none" w:sz="0" w:space="0" w:color="auto"/>
        <w:right w:val="none" w:sz="0" w:space="0" w:color="auto"/>
      </w:divBdr>
    </w:div>
    <w:div w:id="1674449392">
      <w:bodyDiv w:val="1"/>
      <w:marLeft w:val="0"/>
      <w:marRight w:val="0"/>
      <w:marTop w:val="0"/>
      <w:marBottom w:val="0"/>
      <w:divBdr>
        <w:top w:val="none" w:sz="0" w:space="0" w:color="auto"/>
        <w:left w:val="none" w:sz="0" w:space="0" w:color="auto"/>
        <w:bottom w:val="none" w:sz="0" w:space="0" w:color="auto"/>
        <w:right w:val="none" w:sz="0" w:space="0" w:color="auto"/>
      </w:divBdr>
    </w:div>
    <w:div w:id="2001348540">
      <w:bodyDiv w:val="1"/>
      <w:marLeft w:val="0"/>
      <w:marRight w:val="0"/>
      <w:marTop w:val="0"/>
      <w:marBottom w:val="0"/>
      <w:divBdr>
        <w:top w:val="none" w:sz="0" w:space="0" w:color="auto"/>
        <w:left w:val="none" w:sz="0" w:space="0" w:color="auto"/>
        <w:bottom w:val="none" w:sz="0" w:space="0" w:color="auto"/>
        <w:right w:val="none" w:sz="0" w:space="0" w:color="auto"/>
      </w:divBdr>
    </w:div>
    <w:div w:id="2063483981">
      <w:bodyDiv w:val="1"/>
      <w:marLeft w:val="0"/>
      <w:marRight w:val="0"/>
      <w:marTop w:val="0"/>
      <w:marBottom w:val="0"/>
      <w:divBdr>
        <w:top w:val="none" w:sz="0" w:space="0" w:color="auto"/>
        <w:left w:val="none" w:sz="0" w:space="0" w:color="auto"/>
        <w:bottom w:val="none" w:sz="0" w:space="0" w:color="auto"/>
        <w:right w:val="none" w:sz="0" w:space="0" w:color="auto"/>
      </w:divBdr>
    </w:div>
    <w:div w:id="2107924678">
      <w:bodyDiv w:val="1"/>
      <w:marLeft w:val="0"/>
      <w:marRight w:val="0"/>
      <w:marTop w:val="0"/>
      <w:marBottom w:val="0"/>
      <w:divBdr>
        <w:top w:val="none" w:sz="0" w:space="0" w:color="auto"/>
        <w:left w:val="none" w:sz="0" w:space="0" w:color="auto"/>
        <w:bottom w:val="none" w:sz="0" w:space="0" w:color="auto"/>
        <w:right w:val="none" w:sz="0" w:space="0" w:color="auto"/>
      </w:divBdr>
    </w:div>
    <w:div w:id="214272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94DAF-AD7C-4796-ACE6-37CFE907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EMULATION MACHINE</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EMULATION MACHINE</dc:title>
  <dc:subject>Documentation</dc:subject>
  <dc:creator>Harris, Wendy P.</dc:creator>
  <cp:keywords/>
  <dc:description/>
  <cp:lastModifiedBy>Harris, Wendy P.</cp:lastModifiedBy>
  <cp:revision>7</cp:revision>
  <dcterms:created xsi:type="dcterms:W3CDTF">2024-10-23T16:56:00Z</dcterms:created>
  <dcterms:modified xsi:type="dcterms:W3CDTF">2024-10-26T13:59:00Z</dcterms:modified>
</cp:coreProperties>
</file>