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CB318" w14:textId="77777777" w:rsidR="00125D1D" w:rsidRPr="008B508B" w:rsidRDefault="00125D1D" w:rsidP="00125D1D">
      <w:pPr>
        <w:pStyle w:val="Ttulo3"/>
        <w:rPr>
          <w:rFonts w:asciiTheme="minorHAnsi" w:hAnsiTheme="minorHAnsi"/>
          <w:sz w:val="28"/>
          <w:szCs w:val="22"/>
          <w:u w:val="single"/>
        </w:rPr>
      </w:pPr>
      <w:r w:rsidRPr="008B508B">
        <w:rPr>
          <w:rFonts w:asciiTheme="minorHAnsi" w:hAnsiTheme="minorHAnsi"/>
          <w:sz w:val="28"/>
          <w:szCs w:val="22"/>
          <w:u w:val="single"/>
        </w:rPr>
        <w:t xml:space="preserve">Práctica Nro. 4 – Integración numérica </w:t>
      </w:r>
    </w:p>
    <w:p w14:paraId="7CE53B92" w14:textId="77777777" w:rsidR="008B508B" w:rsidRPr="008B508B" w:rsidRDefault="008B508B" w:rsidP="00125D1D">
      <w:pPr>
        <w:pStyle w:val="Ttulo1"/>
        <w:rPr>
          <w:rFonts w:asciiTheme="minorHAnsi" w:hAnsiTheme="minorHAnsi"/>
          <w:b w:val="0"/>
          <w:sz w:val="22"/>
          <w:szCs w:val="22"/>
          <w:u w:val="single"/>
        </w:rPr>
      </w:pPr>
    </w:p>
    <w:p w14:paraId="1CECB324" w14:textId="77777777" w:rsidR="00125D1D" w:rsidRPr="008B508B" w:rsidRDefault="00125D1D" w:rsidP="00125D1D">
      <w:pPr>
        <w:pStyle w:val="Ttulo1"/>
        <w:rPr>
          <w:rFonts w:asciiTheme="minorHAnsi" w:hAnsiTheme="minorHAnsi"/>
          <w:b w:val="0"/>
          <w:sz w:val="22"/>
          <w:szCs w:val="22"/>
          <w:u w:val="single"/>
        </w:rPr>
      </w:pPr>
      <w:r w:rsidRPr="008B508B">
        <w:rPr>
          <w:rFonts w:asciiTheme="minorHAnsi" w:hAnsiTheme="minorHAnsi"/>
          <w:b w:val="0"/>
          <w:sz w:val="22"/>
          <w:szCs w:val="22"/>
          <w:u w:val="single"/>
        </w:rPr>
        <w:t xml:space="preserve">Actividad Nro. 2  </w:t>
      </w:r>
    </w:p>
    <w:p w14:paraId="1CECB325" w14:textId="77777777" w:rsidR="00125D1D" w:rsidRPr="008B508B" w:rsidRDefault="00125D1D" w:rsidP="00125D1D">
      <w:pPr>
        <w:rPr>
          <w:rFonts w:asciiTheme="minorHAnsi" w:hAnsiTheme="minorHAnsi"/>
          <w:sz w:val="22"/>
          <w:szCs w:val="22"/>
        </w:rPr>
      </w:pPr>
    </w:p>
    <w:p w14:paraId="1CECB326" w14:textId="77777777" w:rsidR="00125D1D" w:rsidRPr="008B508B" w:rsidRDefault="00125D1D" w:rsidP="00125D1D">
      <w:pPr>
        <w:jc w:val="both"/>
        <w:rPr>
          <w:rFonts w:asciiTheme="minorHAnsi" w:hAnsiTheme="minorHAnsi"/>
          <w:sz w:val="22"/>
          <w:szCs w:val="22"/>
        </w:rPr>
      </w:pPr>
      <w:r w:rsidRPr="008B508B">
        <w:rPr>
          <w:rFonts w:asciiTheme="minorHAnsi" w:hAnsiTheme="minorHAnsi"/>
          <w:sz w:val="22"/>
          <w:szCs w:val="22"/>
        </w:rPr>
        <w:t>Utilizar la aplicación resultante de la Actividad Nro. 1 para resolver las situaciones problemáticas que se plantean.</w:t>
      </w:r>
    </w:p>
    <w:p w14:paraId="1CECB327" w14:textId="77777777" w:rsidR="00125D1D" w:rsidRPr="008B508B" w:rsidRDefault="00125D1D" w:rsidP="00125D1D">
      <w:pPr>
        <w:jc w:val="both"/>
        <w:rPr>
          <w:rFonts w:asciiTheme="minorHAnsi" w:hAnsiTheme="minorHAnsi"/>
          <w:sz w:val="22"/>
          <w:szCs w:val="22"/>
        </w:rPr>
      </w:pPr>
      <w:r w:rsidRPr="008B508B">
        <w:rPr>
          <w:rFonts w:asciiTheme="minorHAnsi" w:hAnsiTheme="minorHAnsi"/>
          <w:sz w:val="22"/>
          <w:szCs w:val="22"/>
        </w:rPr>
        <w:t>Considerando,</w:t>
      </w:r>
    </w:p>
    <w:tbl>
      <w:tblPr>
        <w:tblW w:w="4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6"/>
        <w:gridCol w:w="2327"/>
      </w:tblGrid>
      <w:tr w:rsidR="00125D1D" w:rsidRPr="008B508B" w14:paraId="1CECB32A" w14:textId="77777777" w:rsidTr="00D85C91">
        <w:trPr>
          <w:cantSplit/>
          <w:trHeight w:val="219"/>
          <w:jc w:val="center"/>
        </w:trPr>
        <w:tc>
          <w:tcPr>
            <w:tcW w:w="2326" w:type="dxa"/>
          </w:tcPr>
          <w:p w14:paraId="1CECB328" w14:textId="77777777" w:rsidR="00125D1D" w:rsidRPr="008B508B" w:rsidRDefault="00125D1D" w:rsidP="00D85C91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8B508B">
              <w:rPr>
                <w:rFonts w:asciiTheme="minorHAnsi" w:hAnsiTheme="minorHAnsi"/>
                <w:b/>
                <w:sz w:val="22"/>
                <w:szCs w:val="22"/>
              </w:rPr>
              <w:t>a-)</w:t>
            </w:r>
          </w:p>
        </w:tc>
        <w:tc>
          <w:tcPr>
            <w:tcW w:w="2327" w:type="dxa"/>
          </w:tcPr>
          <w:p w14:paraId="1CECB329" w14:textId="77777777" w:rsidR="00125D1D" w:rsidRPr="008B508B" w:rsidRDefault="00125D1D" w:rsidP="00D85C91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8B508B">
              <w:rPr>
                <w:rFonts w:asciiTheme="minorHAnsi" w:hAnsiTheme="minorHAnsi"/>
                <w:b/>
                <w:sz w:val="22"/>
                <w:szCs w:val="22"/>
              </w:rPr>
              <w:t>b-)</w:t>
            </w:r>
          </w:p>
        </w:tc>
      </w:tr>
      <w:tr w:rsidR="00125D1D" w:rsidRPr="008B508B" w14:paraId="1CECB32D" w14:textId="77777777" w:rsidTr="00D85C91">
        <w:trPr>
          <w:trHeight w:val="897"/>
          <w:jc w:val="center"/>
        </w:trPr>
        <w:tc>
          <w:tcPr>
            <w:tcW w:w="2326" w:type="dxa"/>
          </w:tcPr>
          <w:p w14:paraId="1CECB32B" w14:textId="77777777" w:rsidR="00125D1D" w:rsidRPr="008B508B" w:rsidRDefault="00125D1D" w:rsidP="00D85C91">
            <w:pPr>
              <w:rPr>
                <w:rFonts w:asciiTheme="minorHAnsi" w:hAnsiTheme="minorHAnsi"/>
                <w:position w:val="-10"/>
                <w:sz w:val="22"/>
                <w:szCs w:val="22"/>
              </w:rPr>
            </w:pPr>
            <w:r w:rsidRPr="008B508B">
              <w:rPr>
                <w:rFonts w:asciiTheme="minorHAnsi" w:hAnsiTheme="minorHAnsi"/>
                <w:position w:val="-32"/>
                <w:sz w:val="22"/>
                <w:szCs w:val="22"/>
              </w:rPr>
              <w:object w:dxaOrig="1140" w:dyaOrig="760" w14:anchorId="1CECB3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38.25pt" o:ole="">
                  <v:imagedata r:id="rId5" o:title=""/>
                </v:shape>
                <o:OLEObject Type="Embed" ProgID="Equation.3" ShapeID="_x0000_i1025" DrawAspect="Content" ObjectID="_1507741809" r:id="rId6"/>
              </w:object>
            </w:r>
          </w:p>
        </w:tc>
        <w:tc>
          <w:tcPr>
            <w:tcW w:w="2327" w:type="dxa"/>
          </w:tcPr>
          <w:p w14:paraId="1CECB32C" w14:textId="77777777" w:rsidR="00125D1D" w:rsidRPr="008B508B" w:rsidRDefault="00125D1D" w:rsidP="00D85C91">
            <w:pPr>
              <w:rPr>
                <w:rFonts w:asciiTheme="minorHAnsi" w:hAnsiTheme="minorHAnsi"/>
                <w:position w:val="-10"/>
                <w:sz w:val="22"/>
                <w:szCs w:val="22"/>
              </w:rPr>
            </w:pPr>
            <w:r w:rsidRPr="008B508B">
              <w:rPr>
                <w:rFonts w:asciiTheme="minorHAnsi" w:hAnsiTheme="minorHAnsi"/>
                <w:position w:val="-30"/>
                <w:sz w:val="22"/>
                <w:szCs w:val="22"/>
              </w:rPr>
              <w:object w:dxaOrig="1380" w:dyaOrig="740" w14:anchorId="1CECB342">
                <v:shape id="_x0000_i1026" type="#_x0000_t75" style="width:69pt;height:37.5pt" o:ole="">
                  <v:imagedata r:id="rId7" o:title=""/>
                </v:shape>
                <o:OLEObject Type="Embed" ProgID="Equation.3" ShapeID="_x0000_i1026" DrawAspect="Content" ObjectID="_1507741810" r:id="rId8"/>
              </w:object>
            </w:r>
          </w:p>
        </w:tc>
      </w:tr>
    </w:tbl>
    <w:p w14:paraId="1CECB32E" w14:textId="77777777" w:rsidR="00125D1D" w:rsidRPr="008B508B" w:rsidRDefault="00125D1D" w:rsidP="00125D1D">
      <w:pPr>
        <w:tabs>
          <w:tab w:val="left" w:pos="426"/>
        </w:tabs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8B508B">
        <w:rPr>
          <w:rFonts w:asciiTheme="minorHAnsi" w:hAnsiTheme="minorHAnsi"/>
          <w:sz w:val="22"/>
          <w:szCs w:val="22"/>
        </w:rPr>
        <w:lastRenderedPageBreak/>
        <w:t>Resolver conforme las características del método numérico que propone cada ítem para calcular las integrales definidas:</w:t>
      </w:r>
    </w:p>
    <w:p w14:paraId="1CECB32F" w14:textId="77777777" w:rsidR="00125D1D" w:rsidRPr="008B508B" w:rsidRDefault="00125D1D" w:rsidP="00125D1D">
      <w:pPr>
        <w:numPr>
          <w:ilvl w:val="0"/>
          <w:numId w:val="1"/>
        </w:numPr>
        <w:tabs>
          <w:tab w:val="left" w:pos="426"/>
        </w:tabs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8B508B">
        <w:rPr>
          <w:rFonts w:asciiTheme="minorHAnsi" w:hAnsiTheme="minorHAnsi"/>
          <w:sz w:val="22"/>
          <w:szCs w:val="22"/>
        </w:rPr>
        <w:t>Regla Trapezoidal Simple. Es confiable este resultado. ¿Por qué?</w:t>
      </w:r>
    </w:p>
    <w:p w14:paraId="1CECB330" w14:textId="77777777" w:rsidR="00125D1D" w:rsidRPr="008B508B" w:rsidRDefault="00125D1D" w:rsidP="00125D1D">
      <w:pPr>
        <w:numPr>
          <w:ilvl w:val="0"/>
          <w:numId w:val="1"/>
        </w:numPr>
        <w:tabs>
          <w:tab w:val="left" w:pos="426"/>
        </w:tabs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8B508B">
        <w:rPr>
          <w:rFonts w:asciiTheme="minorHAnsi" w:hAnsiTheme="minorHAnsi"/>
          <w:sz w:val="22"/>
          <w:szCs w:val="22"/>
        </w:rPr>
        <w:t xml:space="preserve">Regla Trapezoidal Múltiple con n = 18 </w:t>
      </w:r>
    </w:p>
    <w:p w14:paraId="1CECB331" w14:textId="77777777" w:rsidR="00125D1D" w:rsidRPr="008B508B" w:rsidRDefault="00125D1D" w:rsidP="00125D1D">
      <w:pPr>
        <w:numPr>
          <w:ilvl w:val="0"/>
          <w:numId w:val="1"/>
        </w:numPr>
        <w:tabs>
          <w:tab w:val="left" w:pos="426"/>
        </w:tabs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8B508B">
        <w:rPr>
          <w:rFonts w:asciiTheme="minorHAnsi" w:hAnsiTheme="minorHAnsi"/>
          <w:sz w:val="22"/>
          <w:szCs w:val="22"/>
        </w:rPr>
        <w:t>Regla de Simpson 1/3 Simple.</w:t>
      </w:r>
    </w:p>
    <w:p w14:paraId="1CECB332" w14:textId="77777777" w:rsidR="00125D1D" w:rsidRPr="008B508B" w:rsidRDefault="00125D1D" w:rsidP="00125D1D">
      <w:pPr>
        <w:numPr>
          <w:ilvl w:val="0"/>
          <w:numId w:val="1"/>
        </w:numPr>
        <w:tabs>
          <w:tab w:val="left" w:pos="426"/>
        </w:tabs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8B508B">
        <w:rPr>
          <w:rFonts w:asciiTheme="minorHAnsi" w:hAnsiTheme="minorHAnsi"/>
          <w:sz w:val="22"/>
          <w:szCs w:val="22"/>
        </w:rPr>
        <w:t>Regla de Simpson 1/3 Múltiple con n =  40</w:t>
      </w:r>
    </w:p>
    <w:p w14:paraId="1CECB333" w14:textId="77777777" w:rsidR="00125D1D" w:rsidRPr="008B508B" w:rsidRDefault="00125D1D" w:rsidP="00125D1D">
      <w:pPr>
        <w:numPr>
          <w:ilvl w:val="0"/>
          <w:numId w:val="1"/>
        </w:numPr>
        <w:tabs>
          <w:tab w:val="left" w:pos="426"/>
        </w:tabs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8B508B">
        <w:rPr>
          <w:rFonts w:asciiTheme="minorHAnsi" w:hAnsiTheme="minorHAnsi"/>
          <w:sz w:val="22"/>
          <w:szCs w:val="22"/>
        </w:rPr>
        <w:t>Regla de Simpson con n = 25.</w:t>
      </w:r>
    </w:p>
    <w:p w14:paraId="1CECB336" w14:textId="62F1FDF5" w:rsidR="00125D1D" w:rsidRPr="008B508B" w:rsidRDefault="00125D1D" w:rsidP="00125D1D">
      <w:pPr>
        <w:numPr>
          <w:ilvl w:val="0"/>
          <w:numId w:val="1"/>
        </w:numPr>
        <w:tabs>
          <w:tab w:val="left" w:pos="426"/>
        </w:tabs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8B508B">
        <w:rPr>
          <w:rFonts w:asciiTheme="minorHAnsi" w:hAnsiTheme="minorHAnsi"/>
          <w:sz w:val="22"/>
          <w:szCs w:val="22"/>
        </w:rPr>
        <w:t>Obtener conclusiones y consideraciones (especiales y personales), de todos los puntos, sobre el resultado obtenido. Proponer escenarios y condiciones alternativas para obtener mejores resultados, teniendo en cuenta la singularidad de cada método.</w:t>
      </w:r>
    </w:p>
    <w:p w14:paraId="1CECB337" w14:textId="77777777" w:rsidR="00125D1D" w:rsidRPr="008B508B" w:rsidRDefault="00125D1D" w:rsidP="00125D1D">
      <w:pPr>
        <w:pStyle w:val="Ttulo1"/>
        <w:rPr>
          <w:rFonts w:asciiTheme="minorHAnsi" w:hAnsiTheme="minorHAnsi"/>
          <w:b w:val="0"/>
          <w:sz w:val="22"/>
          <w:szCs w:val="22"/>
          <w:u w:val="single"/>
        </w:rPr>
      </w:pPr>
    </w:p>
    <w:p w14:paraId="1CECB338" w14:textId="77777777" w:rsidR="00125D1D" w:rsidRPr="008B508B" w:rsidRDefault="00125D1D" w:rsidP="00125D1D">
      <w:pPr>
        <w:pStyle w:val="Ttulo1"/>
        <w:rPr>
          <w:rFonts w:asciiTheme="minorHAnsi" w:hAnsiTheme="minorHAnsi"/>
          <w:b w:val="0"/>
          <w:sz w:val="22"/>
          <w:szCs w:val="22"/>
          <w:u w:val="single"/>
        </w:rPr>
      </w:pPr>
    </w:p>
    <w:p w14:paraId="1CECB339" w14:textId="77777777" w:rsidR="00125D1D" w:rsidRPr="008B508B" w:rsidRDefault="00125D1D" w:rsidP="00125D1D">
      <w:pPr>
        <w:pStyle w:val="Ttulo1"/>
        <w:rPr>
          <w:rFonts w:asciiTheme="minorHAnsi" w:hAnsiTheme="minorHAnsi"/>
          <w:b w:val="0"/>
          <w:sz w:val="22"/>
          <w:szCs w:val="22"/>
          <w:u w:val="single"/>
        </w:rPr>
      </w:pPr>
      <w:r w:rsidRPr="008B508B">
        <w:rPr>
          <w:rFonts w:asciiTheme="minorHAnsi" w:hAnsiTheme="minorHAnsi"/>
          <w:b w:val="0"/>
          <w:sz w:val="22"/>
          <w:szCs w:val="22"/>
          <w:u w:val="single"/>
        </w:rPr>
        <w:t xml:space="preserve">Actividad Nro. 3 </w:t>
      </w:r>
    </w:p>
    <w:p w14:paraId="1CECB33A" w14:textId="77777777" w:rsidR="00125D1D" w:rsidRPr="008B508B" w:rsidRDefault="00125D1D" w:rsidP="00125D1D">
      <w:pPr>
        <w:rPr>
          <w:rFonts w:asciiTheme="minorHAnsi" w:hAnsiTheme="minorHAnsi"/>
          <w:sz w:val="22"/>
          <w:szCs w:val="22"/>
        </w:rPr>
      </w:pPr>
    </w:p>
    <w:p w14:paraId="1CECB33B" w14:textId="6F789EC6" w:rsidR="00125D1D" w:rsidRPr="008B508B" w:rsidRDefault="00125D1D" w:rsidP="00125D1D">
      <w:pPr>
        <w:rPr>
          <w:rFonts w:asciiTheme="minorHAnsi" w:hAnsiTheme="minorHAnsi"/>
          <w:sz w:val="22"/>
          <w:szCs w:val="22"/>
        </w:rPr>
      </w:pPr>
      <w:r w:rsidRPr="008B508B">
        <w:rPr>
          <w:rFonts w:asciiTheme="minorHAnsi" w:hAnsiTheme="minorHAnsi"/>
          <w:sz w:val="22"/>
          <w:szCs w:val="22"/>
        </w:rPr>
        <w:t xml:space="preserve">Hallar el área </w:t>
      </w:r>
      <w:r w:rsidRPr="008B508B">
        <w:rPr>
          <w:rFonts w:asciiTheme="minorHAnsi" w:hAnsiTheme="minorHAnsi"/>
          <w:b/>
          <w:bCs/>
          <w:sz w:val="22"/>
          <w:szCs w:val="22"/>
        </w:rPr>
        <w:t xml:space="preserve">total </w:t>
      </w:r>
      <w:r w:rsidRPr="008B508B">
        <w:rPr>
          <w:rFonts w:asciiTheme="minorHAnsi" w:hAnsiTheme="minorHAnsi"/>
          <w:sz w:val="22"/>
          <w:szCs w:val="22"/>
        </w:rPr>
        <w:t>comprendida entre las gráficas que describen las</w:t>
      </w:r>
      <w:r w:rsidR="008B508B" w:rsidRPr="008B508B">
        <w:rPr>
          <w:rFonts w:asciiTheme="minorHAnsi" w:hAnsiTheme="minorHAnsi"/>
          <w:sz w:val="22"/>
          <w:szCs w:val="22"/>
        </w:rPr>
        <w:t xml:space="preserve"> siguientes funciones</w:t>
      </w:r>
      <w:r w:rsidRPr="008B508B">
        <w:rPr>
          <w:rFonts w:asciiTheme="minorHAnsi" w:hAnsiTheme="minorHAnsi"/>
          <w:sz w:val="22"/>
          <w:szCs w:val="22"/>
        </w:rPr>
        <w:t>:</w:t>
      </w:r>
    </w:p>
    <w:p w14:paraId="1CECB33C" w14:textId="77777777" w:rsidR="00125D1D" w:rsidRPr="008B508B" w:rsidRDefault="00125D1D" w:rsidP="00125D1D">
      <w:pPr>
        <w:ind w:firstLine="708"/>
        <w:rPr>
          <w:rFonts w:asciiTheme="minorHAnsi" w:hAnsiTheme="minorHAnsi"/>
          <w:position w:val="-10"/>
          <w:sz w:val="22"/>
          <w:szCs w:val="22"/>
        </w:rPr>
      </w:pPr>
      <w:r w:rsidRPr="008B508B">
        <w:rPr>
          <w:rFonts w:asciiTheme="minorHAnsi" w:hAnsiTheme="minorHAnsi"/>
          <w:position w:val="-10"/>
          <w:sz w:val="22"/>
          <w:szCs w:val="22"/>
        </w:rPr>
        <w:object w:dxaOrig="2140" w:dyaOrig="360" w14:anchorId="1CECB343">
          <v:shape id="_x0000_i1027" type="#_x0000_t75" style="width:107.25pt;height:18pt" o:ole="">
            <v:imagedata r:id="rId9" o:title=""/>
          </v:shape>
          <o:OLEObject Type="Embed" ProgID="Equation.3" ShapeID="_x0000_i1027" DrawAspect="Content" ObjectID="_1507741811" r:id="rId10"/>
        </w:object>
      </w:r>
    </w:p>
    <w:p w14:paraId="1CECB33D" w14:textId="77777777" w:rsidR="00125D1D" w:rsidRPr="008B508B" w:rsidRDefault="00125D1D" w:rsidP="00125D1D">
      <w:pPr>
        <w:ind w:firstLine="708"/>
        <w:rPr>
          <w:rFonts w:asciiTheme="minorHAnsi" w:hAnsiTheme="minorHAnsi"/>
          <w:sz w:val="22"/>
          <w:szCs w:val="22"/>
        </w:rPr>
      </w:pPr>
      <w:r w:rsidRPr="008B508B">
        <w:rPr>
          <w:rFonts w:asciiTheme="minorHAnsi" w:hAnsiTheme="minorHAnsi"/>
          <w:position w:val="-10"/>
          <w:sz w:val="22"/>
          <w:szCs w:val="22"/>
        </w:rPr>
        <w:object w:dxaOrig="1620" w:dyaOrig="360" w14:anchorId="1CECB344">
          <v:shape id="_x0000_i1028" type="#_x0000_t75" style="width:81pt;height:18pt" o:ole="">
            <v:imagedata r:id="rId11" o:title=""/>
          </v:shape>
          <o:OLEObject Type="Embed" ProgID="Equation.3" ShapeID="_x0000_i1028" DrawAspect="Content" ObjectID="_1507741812" r:id="rId12"/>
        </w:object>
      </w:r>
    </w:p>
    <w:p w14:paraId="1CECB33E" w14:textId="77777777" w:rsidR="00125D1D" w:rsidRPr="008B508B" w:rsidRDefault="00125D1D" w:rsidP="00125D1D">
      <w:pPr>
        <w:jc w:val="both"/>
        <w:rPr>
          <w:rFonts w:asciiTheme="minorHAnsi" w:hAnsiTheme="minorHAnsi"/>
          <w:sz w:val="22"/>
          <w:szCs w:val="22"/>
        </w:rPr>
      </w:pPr>
    </w:p>
    <w:p w14:paraId="1CECB33F" w14:textId="77777777" w:rsidR="00125D1D" w:rsidRPr="008B508B" w:rsidRDefault="00125D1D" w:rsidP="00125D1D">
      <w:pPr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8B508B">
        <w:rPr>
          <w:rFonts w:asciiTheme="minorHAnsi" w:hAnsiTheme="minorHAnsi"/>
          <w:sz w:val="22"/>
          <w:szCs w:val="22"/>
        </w:rPr>
        <w:t>Utilizar método de Simpson tomando h= 0,2. Previamente, averiguar extremos de integración y luego determinar si utilizar Simpson 1/3 o 3/8. Calcular las integrales.</w:t>
      </w:r>
    </w:p>
    <w:p w14:paraId="1CECB340" w14:textId="77777777" w:rsidR="00125D1D" w:rsidRPr="008B508B" w:rsidRDefault="00125D1D" w:rsidP="00125D1D">
      <w:pPr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8B508B">
        <w:rPr>
          <w:rFonts w:asciiTheme="minorHAnsi" w:hAnsiTheme="minorHAnsi"/>
          <w:sz w:val="22"/>
          <w:szCs w:val="22"/>
        </w:rPr>
        <w:lastRenderedPageBreak/>
        <w:t xml:space="preserve">Si proponemos una subdivisión con </w:t>
      </w:r>
      <w:bookmarkStart w:id="0" w:name="_GoBack"/>
      <w:bookmarkEnd w:id="0"/>
      <w:r w:rsidRPr="008B508B">
        <w:rPr>
          <w:rFonts w:asciiTheme="minorHAnsi" w:hAnsiTheme="minorHAnsi"/>
          <w:sz w:val="22"/>
          <w:szCs w:val="22"/>
        </w:rPr>
        <w:t xml:space="preserve">mayor cantidad de intervalos, ¿Mejoraremos el resultado obtenido de la integral? Justifique. </w:t>
      </w:r>
    </w:p>
    <w:sectPr w:rsidR="00125D1D" w:rsidRPr="008B508B" w:rsidSect="008E5217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51077"/>
    <w:multiLevelType w:val="hybridMultilevel"/>
    <w:tmpl w:val="2BACE4EA"/>
    <w:lvl w:ilvl="0" w:tplc="166C7EC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A0EE3"/>
    <w:multiLevelType w:val="hybridMultilevel"/>
    <w:tmpl w:val="DDF83432"/>
    <w:lvl w:ilvl="0" w:tplc="183E66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A5BFD"/>
    <w:multiLevelType w:val="hybridMultilevel"/>
    <w:tmpl w:val="8F309310"/>
    <w:lvl w:ilvl="0" w:tplc="77488B58">
      <w:start w:val="1"/>
      <w:numFmt w:val="lowerLetter"/>
      <w:lvlText w:val="%1-"/>
      <w:lvlJc w:val="left"/>
      <w:pPr>
        <w:ind w:left="1080" w:hanging="360"/>
      </w:pPr>
      <w:rPr>
        <w:rFonts w:asciiTheme="minorHAnsi" w:eastAsia="Times New Roman" w:hAnsiTheme="minorHAnsi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936"/>
    <w:rsid w:val="00125D1D"/>
    <w:rsid w:val="003338ED"/>
    <w:rsid w:val="005F6A58"/>
    <w:rsid w:val="008B508B"/>
    <w:rsid w:val="008E5217"/>
    <w:rsid w:val="00A95F43"/>
    <w:rsid w:val="00BD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CECB318"/>
  <w15:docId w15:val="{E2F3D8B7-12B3-49CF-98B0-EDBAD65E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D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25D1D"/>
    <w:pPr>
      <w:keepNext/>
      <w:outlineLvl w:val="0"/>
    </w:pPr>
    <w:rPr>
      <w:rFonts w:ascii="Bradley Hand ITC" w:hAnsi="Bradley Hand ITC"/>
      <w:b/>
      <w:shadow/>
      <w:sz w:val="44"/>
    </w:rPr>
  </w:style>
  <w:style w:type="paragraph" w:styleId="Ttulo3">
    <w:name w:val="heading 3"/>
    <w:basedOn w:val="Normal"/>
    <w:next w:val="Normal"/>
    <w:link w:val="Ttulo3Car"/>
    <w:qFormat/>
    <w:rsid w:val="00125D1D"/>
    <w:pPr>
      <w:keepNext/>
      <w:jc w:val="center"/>
      <w:outlineLvl w:val="2"/>
    </w:pPr>
    <w:rPr>
      <w:rFonts w:ascii="Bradley Hand ITC" w:hAnsi="Bradley Hand ITC"/>
      <w:b/>
      <w:shadow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5D1D"/>
    <w:rPr>
      <w:rFonts w:ascii="Bradley Hand ITC" w:eastAsia="Times New Roman" w:hAnsi="Bradley Hand ITC" w:cs="Times New Roman"/>
      <w:b/>
      <w:shadow/>
      <w:sz w:val="4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25D1D"/>
    <w:rPr>
      <w:rFonts w:ascii="Bradley Hand ITC" w:eastAsia="Times New Roman" w:hAnsi="Bradley Hand ITC" w:cs="Times New Roman"/>
      <w:b/>
      <w:shadow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Wen Sclerandi</cp:lastModifiedBy>
  <cp:revision>5</cp:revision>
  <dcterms:created xsi:type="dcterms:W3CDTF">2015-10-30T21:13:00Z</dcterms:created>
  <dcterms:modified xsi:type="dcterms:W3CDTF">2015-10-30T23:24:00Z</dcterms:modified>
</cp:coreProperties>
</file>