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23B3" w:rsidRPr="00657495" w:rsidRDefault="00EC23B3" w:rsidP="00657495">
      <w:pPr>
        <w:autoSpaceDE w:val="0"/>
        <w:autoSpaceDN w:val="0"/>
        <w:adjustRightInd w:val="0"/>
        <w:spacing w:after="60" w:line="240" w:lineRule="auto"/>
        <w:jc w:val="both"/>
        <w:rPr>
          <w:rFonts w:cstheme="minorHAnsi"/>
          <w:b/>
          <w:bCs/>
          <w:color w:val="76933C"/>
        </w:rPr>
      </w:pPr>
      <w:r w:rsidRPr="00657495">
        <w:rPr>
          <w:rFonts w:cstheme="minorHAnsi"/>
          <w:b/>
          <w:bCs/>
          <w:color w:val="76933C"/>
        </w:rPr>
        <w:t>Parcial N° 2</w:t>
      </w:r>
      <w:r w:rsidR="001F1AEE">
        <w:rPr>
          <w:rFonts w:cstheme="minorHAnsi"/>
          <w:b/>
          <w:bCs/>
          <w:color w:val="76933C"/>
        </w:rPr>
        <w:t xml:space="preserve"> - </w:t>
      </w:r>
      <w:r w:rsidRPr="00657495">
        <w:rPr>
          <w:rFonts w:cstheme="minorHAnsi"/>
          <w:b/>
          <w:bCs/>
          <w:color w:val="76933C"/>
        </w:rPr>
        <w:t>Unidades 4, 5, 6 y 7</w:t>
      </w:r>
    </w:p>
    <w:p w:rsidR="00EC23B3" w:rsidRPr="00657495" w:rsidRDefault="00EC23B3" w:rsidP="00657495">
      <w:pPr>
        <w:autoSpaceDE w:val="0"/>
        <w:autoSpaceDN w:val="0"/>
        <w:adjustRightInd w:val="0"/>
        <w:spacing w:after="60" w:line="240" w:lineRule="auto"/>
        <w:jc w:val="both"/>
        <w:rPr>
          <w:rFonts w:cstheme="minorHAnsi"/>
          <w:b/>
          <w:bCs/>
          <w:color w:val="76933C"/>
        </w:rPr>
      </w:pPr>
      <w:r w:rsidRPr="00657495">
        <w:rPr>
          <w:rFonts w:cstheme="minorHAnsi"/>
          <w:b/>
          <w:bCs/>
          <w:color w:val="76933C"/>
        </w:rPr>
        <w:t>Ejercicio 1:</w:t>
      </w:r>
    </w:p>
    <w:p w:rsidR="00EC23B3" w:rsidRPr="00657495" w:rsidRDefault="00EC23B3" w:rsidP="00657495">
      <w:pPr>
        <w:autoSpaceDE w:val="0"/>
        <w:autoSpaceDN w:val="0"/>
        <w:adjustRightInd w:val="0"/>
        <w:spacing w:after="60" w:line="240" w:lineRule="auto"/>
        <w:jc w:val="both"/>
        <w:rPr>
          <w:rFonts w:cstheme="minorHAnsi"/>
          <w:color w:val="000000"/>
        </w:rPr>
      </w:pPr>
      <w:r w:rsidRPr="00657495">
        <w:rPr>
          <w:rFonts w:cstheme="minorHAnsi"/>
          <w:color w:val="000000"/>
        </w:rPr>
        <w:t>1. Suponga que se asigna un esfuerzo estimado "</w:t>
      </w:r>
      <w:proofErr w:type="spellStart"/>
      <w:r w:rsidRPr="00657495">
        <w:rPr>
          <w:rFonts w:cstheme="minorHAnsi"/>
          <w:color w:val="000000"/>
        </w:rPr>
        <w:t>Cn</w:t>
      </w:r>
      <w:proofErr w:type="spellEnd"/>
      <w:r w:rsidRPr="00657495">
        <w:rPr>
          <w:rFonts w:cstheme="minorHAnsi"/>
          <w:color w:val="000000"/>
        </w:rPr>
        <w:t>" a cada uno de los N casos de uso de un</w:t>
      </w:r>
      <w:r w:rsidR="00657495" w:rsidRPr="00657495">
        <w:rPr>
          <w:rFonts w:cstheme="minorHAnsi"/>
          <w:color w:val="000000"/>
        </w:rPr>
        <w:t xml:space="preserve"> </w:t>
      </w:r>
      <w:r w:rsidRPr="00657495">
        <w:rPr>
          <w:rFonts w:cstheme="minorHAnsi"/>
          <w:color w:val="000000"/>
        </w:rPr>
        <w:t>sistema. El puntaje ‘</w:t>
      </w:r>
      <w:proofErr w:type="spellStart"/>
      <w:r w:rsidRPr="00657495">
        <w:rPr>
          <w:rFonts w:cstheme="minorHAnsi"/>
          <w:color w:val="000000"/>
        </w:rPr>
        <w:t>Cn</w:t>
      </w:r>
      <w:proofErr w:type="spellEnd"/>
      <w:r w:rsidRPr="00657495">
        <w:rPr>
          <w:rFonts w:cstheme="minorHAnsi"/>
          <w:color w:val="000000"/>
        </w:rPr>
        <w:t>’ se basa en el tamaño y la complejidad de cada caso de uso</w:t>
      </w:r>
      <w:r w:rsidR="00657495">
        <w:rPr>
          <w:rFonts w:cstheme="minorHAnsi"/>
          <w:color w:val="000000"/>
        </w:rPr>
        <w:t xml:space="preserve"> </w:t>
      </w:r>
      <w:r w:rsidRPr="00657495">
        <w:rPr>
          <w:rFonts w:cstheme="minorHAnsi"/>
          <w:color w:val="000000"/>
        </w:rPr>
        <w:t>(pequeños valores de C indican casos de uso simples y/o pequeños, mientras que valores</w:t>
      </w:r>
      <w:r w:rsidR="00657495">
        <w:rPr>
          <w:rFonts w:cstheme="minorHAnsi"/>
          <w:color w:val="000000"/>
        </w:rPr>
        <w:t xml:space="preserve"> </w:t>
      </w:r>
      <w:r w:rsidRPr="00657495">
        <w:rPr>
          <w:rFonts w:cstheme="minorHAnsi"/>
          <w:color w:val="000000"/>
        </w:rPr>
        <w:t>altos de C suponen casos de uso más complejos y de mayor tamaño. Por ejemplo:</w:t>
      </w:r>
      <w:r w:rsidR="00657495">
        <w:rPr>
          <w:rFonts w:cstheme="minorHAnsi"/>
          <w:color w:val="000000"/>
        </w:rPr>
        <w:t xml:space="preserve"> </w:t>
      </w:r>
      <w:r w:rsidRPr="00657495">
        <w:rPr>
          <w:rFonts w:cstheme="minorHAnsi"/>
          <w:color w:val="000000"/>
        </w:rPr>
        <w:t>Simple: 1 &lt;= C &lt; 3; Medio: 4&lt;= C &lt; 7; Alto: 7 &lt;= C &lt;= 10; y es una valoración subjetiva).</w:t>
      </w:r>
      <w:r w:rsidR="00657495">
        <w:rPr>
          <w:rFonts w:cstheme="minorHAnsi"/>
          <w:color w:val="000000"/>
        </w:rPr>
        <w:t xml:space="preserve"> </w:t>
      </w:r>
      <w:r w:rsidRPr="00657495">
        <w:rPr>
          <w:rFonts w:cstheme="minorHAnsi"/>
          <w:color w:val="000000"/>
        </w:rPr>
        <w:t>Suponga además que el esfuerzo total requerido para el desarrollo de los N casos de uso</w:t>
      </w:r>
      <w:r w:rsidR="00657495">
        <w:rPr>
          <w:rFonts w:cstheme="minorHAnsi"/>
          <w:color w:val="000000"/>
        </w:rPr>
        <w:t xml:space="preserve"> </w:t>
      </w:r>
      <w:r w:rsidRPr="00657495">
        <w:rPr>
          <w:rFonts w:cstheme="minorHAnsi"/>
          <w:color w:val="000000"/>
        </w:rPr>
        <w:t>es E, expresado en horas-hombre. La métrica obtenida por Y</w:t>
      </w:r>
      <w:proofErr w:type="gramStart"/>
      <w:r w:rsidRPr="00657495">
        <w:rPr>
          <w:rFonts w:cstheme="minorHAnsi"/>
          <w:color w:val="000000"/>
        </w:rPr>
        <w:t>=(</w:t>
      </w:r>
      <w:proofErr w:type="gramEnd"/>
      <w:r w:rsidRPr="00657495">
        <w:rPr>
          <w:rFonts w:cstheme="minorHAnsi"/>
          <w:color w:val="000000"/>
        </w:rPr>
        <w:t>C1+C2+...+CN)/E es una</w:t>
      </w:r>
      <w:r w:rsidR="00657495">
        <w:rPr>
          <w:rFonts w:cstheme="minorHAnsi"/>
          <w:color w:val="000000"/>
        </w:rPr>
        <w:t xml:space="preserve"> </w:t>
      </w:r>
      <w:r w:rsidRPr="00657495">
        <w:rPr>
          <w:rFonts w:cstheme="minorHAnsi"/>
          <w:color w:val="000000"/>
        </w:rPr>
        <w:t>métrica de: (1)</w:t>
      </w:r>
    </w:p>
    <w:p w:rsidR="00EC23B3" w:rsidRPr="00657495" w:rsidRDefault="00EC23B3" w:rsidP="00990E6D">
      <w:pPr>
        <w:autoSpaceDE w:val="0"/>
        <w:autoSpaceDN w:val="0"/>
        <w:adjustRightInd w:val="0"/>
        <w:spacing w:after="60" w:line="240" w:lineRule="auto"/>
        <w:ind w:left="708"/>
        <w:jc w:val="both"/>
        <w:rPr>
          <w:rFonts w:cstheme="minorHAnsi"/>
          <w:color w:val="000000"/>
        </w:rPr>
      </w:pPr>
      <w:r w:rsidRPr="00657495">
        <w:rPr>
          <w:rFonts w:cstheme="minorHAnsi"/>
          <w:color w:val="000000"/>
        </w:rPr>
        <w:t>a. Calidad.</w:t>
      </w:r>
    </w:p>
    <w:p w:rsidR="00EC23B3" w:rsidRPr="001F1AEE" w:rsidRDefault="00EC23B3" w:rsidP="00990E6D">
      <w:pPr>
        <w:autoSpaceDE w:val="0"/>
        <w:autoSpaceDN w:val="0"/>
        <w:adjustRightInd w:val="0"/>
        <w:spacing w:after="60" w:line="240" w:lineRule="auto"/>
        <w:ind w:left="708"/>
        <w:jc w:val="both"/>
        <w:rPr>
          <w:rFonts w:cstheme="minorHAnsi"/>
          <w:b/>
          <w:color w:val="000000"/>
        </w:rPr>
      </w:pPr>
      <w:r w:rsidRPr="001F1AEE">
        <w:rPr>
          <w:rFonts w:cstheme="minorHAnsi"/>
          <w:b/>
          <w:color w:val="000000"/>
          <w:highlight w:val="yellow"/>
        </w:rPr>
        <w:t>b. Productividad.</w:t>
      </w:r>
    </w:p>
    <w:p w:rsidR="00EC23B3" w:rsidRPr="001F1AEE" w:rsidRDefault="00EC23B3" w:rsidP="00990E6D">
      <w:pPr>
        <w:autoSpaceDE w:val="0"/>
        <w:autoSpaceDN w:val="0"/>
        <w:adjustRightInd w:val="0"/>
        <w:spacing w:after="60" w:line="240" w:lineRule="auto"/>
        <w:ind w:left="708"/>
        <w:jc w:val="both"/>
        <w:rPr>
          <w:rFonts w:cstheme="minorHAnsi"/>
          <w:color w:val="000000"/>
        </w:rPr>
      </w:pPr>
      <w:r w:rsidRPr="001F1AEE">
        <w:rPr>
          <w:rFonts w:cstheme="minorHAnsi"/>
          <w:color w:val="000000"/>
        </w:rPr>
        <w:t>c. Costo.</w:t>
      </w:r>
    </w:p>
    <w:p w:rsidR="00EC23B3" w:rsidRPr="00657495" w:rsidRDefault="00EC23B3" w:rsidP="00990E6D">
      <w:pPr>
        <w:autoSpaceDE w:val="0"/>
        <w:autoSpaceDN w:val="0"/>
        <w:adjustRightInd w:val="0"/>
        <w:spacing w:after="60" w:line="240" w:lineRule="auto"/>
        <w:ind w:left="708"/>
        <w:jc w:val="both"/>
        <w:rPr>
          <w:rFonts w:cstheme="minorHAnsi"/>
          <w:color w:val="000000"/>
        </w:rPr>
      </w:pPr>
      <w:r w:rsidRPr="00657495">
        <w:rPr>
          <w:rFonts w:cstheme="minorHAnsi"/>
          <w:color w:val="000000"/>
        </w:rPr>
        <w:t>d. Velocidad de desarrollo.</w:t>
      </w:r>
    </w:p>
    <w:p w:rsidR="001F1AEE" w:rsidRPr="00657495" w:rsidRDefault="00EC23B3" w:rsidP="00990E6D">
      <w:pPr>
        <w:autoSpaceDE w:val="0"/>
        <w:autoSpaceDN w:val="0"/>
        <w:adjustRightInd w:val="0"/>
        <w:spacing w:after="60" w:line="240" w:lineRule="auto"/>
        <w:ind w:left="708"/>
        <w:jc w:val="both"/>
        <w:rPr>
          <w:rFonts w:cstheme="minorHAnsi"/>
          <w:color w:val="000000"/>
        </w:rPr>
      </w:pPr>
      <w:r w:rsidRPr="00657495">
        <w:rPr>
          <w:rFonts w:cstheme="minorHAnsi"/>
          <w:color w:val="000000"/>
        </w:rPr>
        <w:t>e. Complejidad.</w:t>
      </w:r>
    </w:p>
    <w:p w:rsidR="00EC23B3" w:rsidRPr="00657495" w:rsidRDefault="00EC23B3" w:rsidP="00657495">
      <w:pPr>
        <w:spacing w:after="60" w:line="240" w:lineRule="auto"/>
        <w:jc w:val="both"/>
        <w:rPr>
          <w:rFonts w:cstheme="minorHAnsi"/>
          <w:color w:val="000000"/>
        </w:rPr>
      </w:pPr>
      <w:r w:rsidRPr="00657495">
        <w:rPr>
          <w:rFonts w:cstheme="minorHAnsi"/>
          <w:color w:val="000000"/>
        </w:rPr>
        <w:t>2. La probabilidad de la operación libre de fallas de un software durante un lapso de tiempo</w:t>
      </w:r>
      <w:r w:rsidR="00F731FF" w:rsidRPr="00657495">
        <w:rPr>
          <w:rFonts w:cstheme="minorHAnsi"/>
          <w:color w:val="000000"/>
        </w:rPr>
        <w:t xml:space="preserve"> </w:t>
      </w:r>
      <w:r w:rsidRPr="00657495">
        <w:rPr>
          <w:rFonts w:cstheme="minorHAnsi"/>
        </w:rPr>
        <w:t>específico se refiere a la: (1)</w:t>
      </w:r>
    </w:p>
    <w:p w:rsidR="00EC23B3" w:rsidRPr="00657495" w:rsidRDefault="00EC23B3" w:rsidP="00990E6D">
      <w:pPr>
        <w:autoSpaceDE w:val="0"/>
        <w:autoSpaceDN w:val="0"/>
        <w:adjustRightInd w:val="0"/>
        <w:spacing w:after="60" w:line="240" w:lineRule="auto"/>
        <w:ind w:left="708"/>
        <w:jc w:val="both"/>
        <w:rPr>
          <w:rFonts w:cstheme="minorHAnsi"/>
        </w:rPr>
      </w:pPr>
      <w:r w:rsidRPr="00657495">
        <w:rPr>
          <w:rFonts w:cstheme="minorHAnsi"/>
        </w:rPr>
        <w:t>a. Usabilidad.</w:t>
      </w:r>
    </w:p>
    <w:p w:rsidR="00EC23B3" w:rsidRPr="001F1AEE" w:rsidRDefault="00EC23B3" w:rsidP="00990E6D">
      <w:pPr>
        <w:autoSpaceDE w:val="0"/>
        <w:autoSpaceDN w:val="0"/>
        <w:adjustRightInd w:val="0"/>
        <w:spacing w:after="60" w:line="240" w:lineRule="auto"/>
        <w:ind w:left="708"/>
        <w:jc w:val="both"/>
        <w:rPr>
          <w:rFonts w:cstheme="minorHAnsi"/>
          <w:b/>
        </w:rPr>
      </w:pPr>
      <w:r w:rsidRPr="001F1AEE">
        <w:rPr>
          <w:rFonts w:cstheme="minorHAnsi"/>
          <w:b/>
          <w:highlight w:val="yellow"/>
        </w:rPr>
        <w:t>b. Fiabilidad.</w:t>
      </w:r>
    </w:p>
    <w:p w:rsidR="00EC23B3" w:rsidRPr="00657495" w:rsidRDefault="00EC23B3" w:rsidP="00990E6D">
      <w:pPr>
        <w:autoSpaceDE w:val="0"/>
        <w:autoSpaceDN w:val="0"/>
        <w:adjustRightInd w:val="0"/>
        <w:spacing w:after="60" w:line="240" w:lineRule="auto"/>
        <w:ind w:left="708"/>
        <w:jc w:val="both"/>
        <w:rPr>
          <w:rFonts w:cstheme="minorHAnsi"/>
        </w:rPr>
      </w:pPr>
      <w:r w:rsidRPr="00657495">
        <w:rPr>
          <w:rFonts w:cstheme="minorHAnsi"/>
        </w:rPr>
        <w:t>c. Verificabilidad.</w:t>
      </w:r>
    </w:p>
    <w:p w:rsidR="00EC23B3" w:rsidRPr="00657495" w:rsidRDefault="00EC23B3" w:rsidP="00990E6D">
      <w:pPr>
        <w:autoSpaceDE w:val="0"/>
        <w:autoSpaceDN w:val="0"/>
        <w:adjustRightInd w:val="0"/>
        <w:spacing w:after="60" w:line="240" w:lineRule="auto"/>
        <w:ind w:left="708"/>
        <w:jc w:val="both"/>
        <w:rPr>
          <w:rFonts w:cstheme="minorHAnsi"/>
        </w:rPr>
      </w:pPr>
      <w:r w:rsidRPr="00657495">
        <w:rPr>
          <w:rFonts w:cstheme="minorHAnsi"/>
        </w:rPr>
        <w:t>d. Tasa de corrección de defectos.</w:t>
      </w:r>
    </w:p>
    <w:p w:rsidR="001F1AEE" w:rsidRPr="00657495" w:rsidRDefault="00EC23B3" w:rsidP="00990E6D">
      <w:pPr>
        <w:spacing w:after="60" w:line="240" w:lineRule="auto"/>
        <w:ind w:left="708"/>
        <w:jc w:val="both"/>
        <w:rPr>
          <w:rFonts w:cstheme="minorHAnsi"/>
        </w:rPr>
      </w:pPr>
      <w:r w:rsidRPr="00657495">
        <w:rPr>
          <w:rFonts w:cstheme="minorHAnsi"/>
        </w:rPr>
        <w:t>e. Evolución de defectos a lo largo del ciclo de vida.</w:t>
      </w:r>
    </w:p>
    <w:p w:rsidR="00EC23B3" w:rsidRPr="00657495" w:rsidRDefault="00F731FF" w:rsidP="00657495">
      <w:pPr>
        <w:autoSpaceDE w:val="0"/>
        <w:autoSpaceDN w:val="0"/>
        <w:adjustRightInd w:val="0"/>
        <w:spacing w:after="60" w:line="240" w:lineRule="auto"/>
        <w:jc w:val="both"/>
        <w:rPr>
          <w:rFonts w:cstheme="minorHAnsi"/>
        </w:rPr>
      </w:pPr>
      <w:r w:rsidRPr="00657495">
        <w:rPr>
          <w:rFonts w:cstheme="minorHAnsi"/>
        </w:rPr>
        <w:t>3. La</w:t>
      </w:r>
      <w:r w:rsidR="00657495">
        <w:rPr>
          <w:rFonts w:cstheme="minorHAnsi"/>
        </w:rPr>
        <w:t xml:space="preserve"> </w:t>
      </w:r>
      <w:r w:rsidR="00657495" w:rsidRPr="00657495">
        <w:rPr>
          <w:rFonts w:cstheme="minorHAnsi"/>
          <w:b/>
        </w:rPr>
        <w:t>validación</w:t>
      </w:r>
      <w:r w:rsidR="00EC23B3" w:rsidRPr="00657495">
        <w:rPr>
          <w:rFonts w:cstheme="minorHAnsi"/>
        </w:rPr>
        <w:t xml:space="preserve"> r</w:t>
      </w:r>
      <w:r w:rsidRPr="00657495">
        <w:rPr>
          <w:rFonts w:cstheme="minorHAnsi"/>
        </w:rPr>
        <w:t xml:space="preserve">esponde a la pregunta "¿Estamos </w:t>
      </w:r>
      <w:r w:rsidR="00EC23B3" w:rsidRPr="00657495">
        <w:rPr>
          <w:rFonts w:cstheme="minorHAnsi"/>
        </w:rPr>
        <w:t>construyendo el producto apropi</w:t>
      </w:r>
      <w:r w:rsidR="00657495">
        <w:rPr>
          <w:rFonts w:cstheme="minorHAnsi"/>
        </w:rPr>
        <w:t xml:space="preserve">ado?" Y mientras que la </w:t>
      </w:r>
      <w:r w:rsidRPr="00657495">
        <w:rPr>
          <w:rFonts w:cstheme="minorHAnsi"/>
          <w:b/>
        </w:rPr>
        <w:t>verificación</w:t>
      </w:r>
      <w:r w:rsidRPr="00657495">
        <w:rPr>
          <w:rFonts w:cstheme="minorHAnsi"/>
        </w:rPr>
        <w:t xml:space="preserve"> </w:t>
      </w:r>
      <w:r w:rsidR="00EC23B3" w:rsidRPr="00657495">
        <w:rPr>
          <w:rFonts w:cstheme="minorHAnsi"/>
        </w:rPr>
        <w:t>responde a la pregunta "¿Estamos construyendo apropiadamente el producto?".</w:t>
      </w:r>
    </w:p>
    <w:p w:rsidR="00EC23B3" w:rsidRPr="00657495" w:rsidRDefault="00EC23B3" w:rsidP="00657495">
      <w:pPr>
        <w:autoSpaceDE w:val="0"/>
        <w:autoSpaceDN w:val="0"/>
        <w:adjustRightInd w:val="0"/>
        <w:spacing w:after="60" w:line="240" w:lineRule="auto"/>
        <w:jc w:val="both"/>
        <w:rPr>
          <w:rFonts w:cstheme="minorHAnsi"/>
        </w:rPr>
      </w:pPr>
      <w:r w:rsidRPr="00657495">
        <w:rPr>
          <w:rFonts w:cstheme="minorHAnsi"/>
        </w:rPr>
        <w:t>4. El cliente/usuario está involucrado necesariamente en el proceso de validación del</w:t>
      </w:r>
      <w:r w:rsidR="00F731FF" w:rsidRPr="00657495">
        <w:rPr>
          <w:rFonts w:cstheme="minorHAnsi"/>
        </w:rPr>
        <w:t xml:space="preserve"> </w:t>
      </w:r>
      <w:r w:rsidRPr="00657495">
        <w:rPr>
          <w:rFonts w:cstheme="minorHAnsi"/>
        </w:rPr>
        <w:t>software.</w:t>
      </w:r>
    </w:p>
    <w:p w:rsidR="00EC23B3" w:rsidRPr="001F1AEE" w:rsidRDefault="00EC23B3" w:rsidP="00990E6D">
      <w:pPr>
        <w:autoSpaceDE w:val="0"/>
        <w:autoSpaceDN w:val="0"/>
        <w:adjustRightInd w:val="0"/>
        <w:spacing w:after="60" w:line="240" w:lineRule="auto"/>
        <w:ind w:left="708"/>
        <w:jc w:val="both"/>
        <w:rPr>
          <w:rFonts w:cstheme="minorHAnsi"/>
          <w:b/>
        </w:rPr>
      </w:pPr>
      <w:r w:rsidRPr="001F1AEE">
        <w:rPr>
          <w:rFonts w:cstheme="minorHAnsi"/>
          <w:b/>
          <w:highlight w:val="yellow"/>
        </w:rPr>
        <w:t>a. Verdadero.</w:t>
      </w:r>
    </w:p>
    <w:p w:rsidR="001F1AEE" w:rsidRPr="00657495" w:rsidRDefault="00EC23B3" w:rsidP="00990E6D">
      <w:pPr>
        <w:autoSpaceDE w:val="0"/>
        <w:autoSpaceDN w:val="0"/>
        <w:adjustRightInd w:val="0"/>
        <w:spacing w:after="60" w:line="240" w:lineRule="auto"/>
        <w:ind w:left="708"/>
        <w:jc w:val="both"/>
        <w:rPr>
          <w:rFonts w:cstheme="minorHAnsi"/>
        </w:rPr>
      </w:pPr>
      <w:r w:rsidRPr="00657495">
        <w:rPr>
          <w:rFonts w:cstheme="minorHAnsi"/>
        </w:rPr>
        <w:t>b. Falso.</w:t>
      </w:r>
    </w:p>
    <w:p w:rsidR="00EC23B3" w:rsidRPr="00657495" w:rsidRDefault="00EC23B3" w:rsidP="00657495">
      <w:pPr>
        <w:autoSpaceDE w:val="0"/>
        <w:autoSpaceDN w:val="0"/>
        <w:adjustRightInd w:val="0"/>
        <w:spacing w:after="60" w:line="240" w:lineRule="auto"/>
        <w:jc w:val="both"/>
        <w:rPr>
          <w:rFonts w:cstheme="minorHAnsi"/>
        </w:rPr>
      </w:pPr>
      <w:r w:rsidRPr="00657495">
        <w:rPr>
          <w:rFonts w:cstheme="minorHAnsi"/>
        </w:rPr>
        <w:t>5. Si se desea comprobar que un sistema satisface los requerimientos del cliente, debe</w:t>
      </w:r>
      <w:r w:rsidR="00F731FF" w:rsidRPr="00657495">
        <w:rPr>
          <w:rFonts w:cstheme="minorHAnsi"/>
        </w:rPr>
        <w:t xml:space="preserve"> </w:t>
      </w:r>
      <w:r w:rsidRPr="00657495">
        <w:rPr>
          <w:rFonts w:cstheme="minorHAnsi"/>
        </w:rPr>
        <w:t>utilizar: (1)</w:t>
      </w:r>
    </w:p>
    <w:p w:rsidR="00EC23B3" w:rsidRPr="00657495" w:rsidRDefault="00EC23B3" w:rsidP="00990E6D">
      <w:pPr>
        <w:autoSpaceDE w:val="0"/>
        <w:autoSpaceDN w:val="0"/>
        <w:adjustRightInd w:val="0"/>
        <w:spacing w:after="60" w:line="240" w:lineRule="auto"/>
        <w:ind w:left="708"/>
        <w:jc w:val="both"/>
        <w:rPr>
          <w:rFonts w:cstheme="minorHAnsi"/>
        </w:rPr>
      </w:pPr>
      <w:r w:rsidRPr="00657495">
        <w:rPr>
          <w:rFonts w:cstheme="minorHAnsi"/>
        </w:rPr>
        <w:t>a. Pruebas de verificación.</w:t>
      </w:r>
    </w:p>
    <w:p w:rsidR="00EC23B3" w:rsidRPr="001F1AEE" w:rsidRDefault="00EC23B3" w:rsidP="00990E6D">
      <w:pPr>
        <w:autoSpaceDE w:val="0"/>
        <w:autoSpaceDN w:val="0"/>
        <w:adjustRightInd w:val="0"/>
        <w:spacing w:after="60" w:line="240" w:lineRule="auto"/>
        <w:ind w:left="708"/>
        <w:jc w:val="both"/>
        <w:rPr>
          <w:rFonts w:cstheme="minorHAnsi"/>
          <w:b/>
        </w:rPr>
      </w:pPr>
      <w:r w:rsidRPr="001F1AEE">
        <w:rPr>
          <w:rFonts w:cstheme="minorHAnsi"/>
          <w:b/>
          <w:highlight w:val="yellow"/>
        </w:rPr>
        <w:t>b. Pruebas de validación.</w:t>
      </w:r>
    </w:p>
    <w:p w:rsidR="00EC23B3" w:rsidRPr="00657495" w:rsidRDefault="00EC23B3" w:rsidP="00990E6D">
      <w:pPr>
        <w:autoSpaceDE w:val="0"/>
        <w:autoSpaceDN w:val="0"/>
        <w:adjustRightInd w:val="0"/>
        <w:spacing w:after="60" w:line="240" w:lineRule="auto"/>
        <w:ind w:left="708"/>
        <w:jc w:val="both"/>
        <w:rPr>
          <w:rFonts w:cstheme="minorHAnsi"/>
        </w:rPr>
      </w:pPr>
      <w:r w:rsidRPr="00657495">
        <w:rPr>
          <w:rFonts w:cstheme="minorHAnsi"/>
        </w:rPr>
        <w:t>c. Pruebas de defectos.</w:t>
      </w:r>
    </w:p>
    <w:p w:rsidR="00EC23B3" w:rsidRPr="00657495" w:rsidRDefault="00EC23B3" w:rsidP="00990E6D">
      <w:pPr>
        <w:autoSpaceDE w:val="0"/>
        <w:autoSpaceDN w:val="0"/>
        <w:adjustRightInd w:val="0"/>
        <w:spacing w:after="60" w:line="240" w:lineRule="auto"/>
        <w:ind w:left="708"/>
        <w:jc w:val="both"/>
        <w:rPr>
          <w:rFonts w:cstheme="minorHAnsi"/>
        </w:rPr>
      </w:pPr>
      <w:r w:rsidRPr="00657495">
        <w:rPr>
          <w:rFonts w:cstheme="minorHAnsi"/>
        </w:rPr>
        <w:t>d. Pruebas de integración.</w:t>
      </w:r>
    </w:p>
    <w:p w:rsidR="00EC23B3" w:rsidRPr="00657495" w:rsidRDefault="00EC23B3" w:rsidP="00990E6D">
      <w:pPr>
        <w:autoSpaceDE w:val="0"/>
        <w:autoSpaceDN w:val="0"/>
        <w:adjustRightInd w:val="0"/>
        <w:spacing w:after="60" w:line="240" w:lineRule="auto"/>
        <w:ind w:left="708"/>
        <w:jc w:val="both"/>
        <w:rPr>
          <w:rFonts w:cstheme="minorHAnsi"/>
        </w:rPr>
      </w:pPr>
      <w:r w:rsidRPr="00657495">
        <w:rPr>
          <w:rFonts w:cstheme="minorHAnsi"/>
        </w:rPr>
        <w:t>e. Pruebas de sistema.</w:t>
      </w:r>
    </w:p>
    <w:p w:rsidR="00EC23B3" w:rsidRPr="00657495" w:rsidRDefault="00EC23B3" w:rsidP="00657495">
      <w:pPr>
        <w:tabs>
          <w:tab w:val="right" w:pos="8838"/>
        </w:tabs>
        <w:autoSpaceDE w:val="0"/>
        <w:autoSpaceDN w:val="0"/>
        <w:adjustRightInd w:val="0"/>
        <w:spacing w:after="60" w:line="240" w:lineRule="auto"/>
        <w:jc w:val="both"/>
        <w:rPr>
          <w:rFonts w:cstheme="minorHAnsi"/>
        </w:rPr>
      </w:pPr>
      <w:r w:rsidRPr="00657495">
        <w:rPr>
          <w:rFonts w:cstheme="minorHAnsi"/>
        </w:rPr>
        <w:t>6. El proceso de desarrollo de software que adoptamos d</w:t>
      </w:r>
      <w:r w:rsidR="00F731FF" w:rsidRPr="00657495">
        <w:rPr>
          <w:rFonts w:cstheme="minorHAnsi"/>
        </w:rPr>
        <w:t xml:space="preserve">epende principalmente del tamaño </w:t>
      </w:r>
      <w:r w:rsidRPr="00657495">
        <w:rPr>
          <w:rFonts w:cstheme="minorHAnsi"/>
        </w:rPr>
        <w:t>del software a construir.</w:t>
      </w:r>
    </w:p>
    <w:p w:rsidR="00EC23B3" w:rsidRPr="00657495" w:rsidRDefault="00EC23B3" w:rsidP="00990E6D">
      <w:pPr>
        <w:autoSpaceDE w:val="0"/>
        <w:autoSpaceDN w:val="0"/>
        <w:adjustRightInd w:val="0"/>
        <w:spacing w:after="60" w:line="240" w:lineRule="auto"/>
        <w:ind w:left="708"/>
        <w:jc w:val="both"/>
        <w:rPr>
          <w:rFonts w:cstheme="minorHAnsi"/>
        </w:rPr>
      </w:pPr>
      <w:r w:rsidRPr="00657495">
        <w:rPr>
          <w:rFonts w:cstheme="minorHAnsi"/>
        </w:rPr>
        <w:t>a. Verdadero.</w:t>
      </w:r>
    </w:p>
    <w:p w:rsidR="00EC23B3" w:rsidRPr="001F1AEE" w:rsidRDefault="00EC23B3" w:rsidP="00990E6D">
      <w:pPr>
        <w:autoSpaceDE w:val="0"/>
        <w:autoSpaceDN w:val="0"/>
        <w:adjustRightInd w:val="0"/>
        <w:spacing w:after="60" w:line="240" w:lineRule="auto"/>
        <w:ind w:left="708"/>
        <w:jc w:val="both"/>
        <w:rPr>
          <w:rFonts w:cstheme="minorHAnsi"/>
          <w:b/>
        </w:rPr>
      </w:pPr>
      <w:r w:rsidRPr="001F1AEE">
        <w:rPr>
          <w:rFonts w:cstheme="minorHAnsi"/>
          <w:b/>
          <w:highlight w:val="yellow"/>
        </w:rPr>
        <w:t>b. Falso.</w:t>
      </w:r>
    </w:p>
    <w:p w:rsidR="00EC23B3" w:rsidRPr="00657495" w:rsidRDefault="00EC23B3" w:rsidP="00657495">
      <w:pPr>
        <w:autoSpaceDE w:val="0"/>
        <w:autoSpaceDN w:val="0"/>
        <w:adjustRightInd w:val="0"/>
        <w:spacing w:after="60" w:line="240" w:lineRule="auto"/>
        <w:jc w:val="both"/>
        <w:rPr>
          <w:rFonts w:cstheme="minorHAnsi"/>
        </w:rPr>
      </w:pPr>
      <w:r w:rsidRPr="00657495">
        <w:rPr>
          <w:rFonts w:cstheme="minorHAnsi"/>
        </w:rPr>
        <w:t>7. Una “línea base” en gestión de la configuración: (1)</w:t>
      </w:r>
    </w:p>
    <w:p w:rsidR="00EC23B3" w:rsidRPr="00657495" w:rsidRDefault="00EC23B3" w:rsidP="00990E6D">
      <w:pPr>
        <w:autoSpaceDE w:val="0"/>
        <w:autoSpaceDN w:val="0"/>
        <w:adjustRightInd w:val="0"/>
        <w:spacing w:after="60" w:line="240" w:lineRule="auto"/>
        <w:ind w:left="708"/>
        <w:jc w:val="both"/>
        <w:rPr>
          <w:rFonts w:cstheme="minorHAnsi"/>
        </w:rPr>
      </w:pPr>
      <w:r w:rsidRPr="00657495">
        <w:rPr>
          <w:rFonts w:cstheme="minorHAnsi"/>
        </w:rPr>
        <w:t>a. Es producto de una etapa del ciclo de vida del software.</w:t>
      </w:r>
    </w:p>
    <w:p w:rsidR="00EC23B3" w:rsidRPr="00A07D37" w:rsidRDefault="00EC23B3" w:rsidP="00990E6D">
      <w:pPr>
        <w:autoSpaceDE w:val="0"/>
        <w:autoSpaceDN w:val="0"/>
        <w:adjustRightInd w:val="0"/>
        <w:spacing w:after="60" w:line="240" w:lineRule="auto"/>
        <w:ind w:left="708"/>
        <w:jc w:val="both"/>
        <w:rPr>
          <w:rFonts w:cstheme="minorHAnsi"/>
          <w:b/>
        </w:rPr>
      </w:pPr>
      <w:r w:rsidRPr="00A07D37">
        <w:rPr>
          <w:rFonts w:cstheme="minorHAnsi"/>
          <w:b/>
          <w:highlight w:val="yellow"/>
        </w:rPr>
        <w:t>b. Es una especificación que describe un acuerdo a partir del cual deben gestionarse los cambios con procedimientos aprobados.</w:t>
      </w:r>
    </w:p>
    <w:p w:rsidR="00EC23B3" w:rsidRPr="00657495" w:rsidRDefault="00EC23B3" w:rsidP="00990E6D">
      <w:pPr>
        <w:autoSpaceDE w:val="0"/>
        <w:autoSpaceDN w:val="0"/>
        <w:adjustRightInd w:val="0"/>
        <w:spacing w:after="60" w:line="240" w:lineRule="auto"/>
        <w:ind w:left="708"/>
        <w:jc w:val="both"/>
        <w:rPr>
          <w:rFonts w:cstheme="minorHAnsi"/>
        </w:rPr>
      </w:pPr>
      <w:r w:rsidRPr="00657495">
        <w:rPr>
          <w:rFonts w:cstheme="minorHAnsi"/>
        </w:rPr>
        <w:t>c. Es un punto en el tiempo de desarrollo de software en que todos los elementos de la configuración deben quedar ‘congelados’.</w:t>
      </w:r>
    </w:p>
    <w:p w:rsidR="00EC23B3" w:rsidRPr="00657495" w:rsidRDefault="00EC23B3" w:rsidP="00657495">
      <w:pPr>
        <w:autoSpaceDE w:val="0"/>
        <w:autoSpaceDN w:val="0"/>
        <w:adjustRightInd w:val="0"/>
        <w:spacing w:after="60" w:line="240" w:lineRule="auto"/>
        <w:jc w:val="both"/>
        <w:rPr>
          <w:rFonts w:cstheme="minorHAnsi"/>
        </w:rPr>
      </w:pPr>
      <w:r w:rsidRPr="00657495">
        <w:rPr>
          <w:rFonts w:cstheme="minorHAnsi"/>
        </w:rPr>
        <w:t>8. La Gestión de la Configuración del Software (GCS) le permite: (+1)</w:t>
      </w:r>
    </w:p>
    <w:p w:rsidR="00EC23B3" w:rsidRPr="00A07D37" w:rsidRDefault="00EC23B3" w:rsidP="00990E6D">
      <w:pPr>
        <w:autoSpaceDE w:val="0"/>
        <w:autoSpaceDN w:val="0"/>
        <w:adjustRightInd w:val="0"/>
        <w:spacing w:after="60" w:line="240" w:lineRule="auto"/>
        <w:ind w:left="708"/>
        <w:jc w:val="both"/>
        <w:rPr>
          <w:rFonts w:cstheme="minorHAnsi"/>
          <w:b/>
        </w:rPr>
      </w:pPr>
      <w:r w:rsidRPr="00A07D37">
        <w:rPr>
          <w:rFonts w:cstheme="minorHAnsi"/>
          <w:b/>
          <w:highlight w:val="yellow"/>
        </w:rPr>
        <w:t>a. No propagar defectos en el software.</w:t>
      </w:r>
    </w:p>
    <w:p w:rsidR="00EC23B3" w:rsidRPr="00A07D37" w:rsidRDefault="00EC23B3" w:rsidP="00990E6D">
      <w:pPr>
        <w:spacing w:after="60" w:line="240" w:lineRule="auto"/>
        <w:ind w:left="708"/>
        <w:jc w:val="both"/>
        <w:rPr>
          <w:rFonts w:cstheme="minorHAnsi"/>
          <w:b/>
        </w:rPr>
      </w:pPr>
      <w:r w:rsidRPr="00A07D37">
        <w:rPr>
          <w:rFonts w:cstheme="minorHAnsi"/>
          <w:b/>
          <w:highlight w:val="yellow"/>
        </w:rPr>
        <w:t>b. Saber cuál es la última versión de la documentación del Sistema.</w:t>
      </w:r>
    </w:p>
    <w:p w:rsidR="009B4264" w:rsidRPr="00A07D37" w:rsidRDefault="009B4264" w:rsidP="00990E6D">
      <w:pPr>
        <w:autoSpaceDE w:val="0"/>
        <w:autoSpaceDN w:val="0"/>
        <w:adjustRightInd w:val="0"/>
        <w:spacing w:after="60" w:line="240" w:lineRule="auto"/>
        <w:ind w:left="708"/>
        <w:jc w:val="both"/>
        <w:rPr>
          <w:rFonts w:cstheme="minorHAnsi"/>
          <w:b/>
        </w:rPr>
      </w:pPr>
      <w:r w:rsidRPr="00A07D37">
        <w:rPr>
          <w:rFonts w:cstheme="minorHAnsi"/>
          <w:b/>
          <w:highlight w:val="yellow"/>
        </w:rPr>
        <w:t>c. Generar una versión diferente del software para cada cliente.</w:t>
      </w:r>
    </w:p>
    <w:p w:rsidR="009B4264" w:rsidRPr="00657495" w:rsidRDefault="009B4264" w:rsidP="00990E6D">
      <w:pPr>
        <w:autoSpaceDE w:val="0"/>
        <w:autoSpaceDN w:val="0"/>
        <w:adjustRightInd w:val="0"/>
        <w:spacing w:after="60" w:line="240" w:lineRule="auto"/>
        <w:ind w:left="708"/>
        <w:jc w:val="both"/>
        <w:rPr>
          <w:rFonts w:cstheme="minorHAnsi"/>
        </w:rPr>
      </w:pPr>
      <w:r w:rsidRPr="00657495">
        <w:rPr>
          <w:rFonts w:cstheme="minorHAnsi"/>
        </w:rPr>
        <w:t>d. Recuperar la información de una base de datos de un cliente de la semana</w:t>
      </w:r>
      <w:r w:rsidR="00F731FF" w:rsidRPr="00657495">
        <w:rPr>
          <w:rFonts w:cstheme="minorHAnsi"/>
        </w:rPr>
        <w:t xml:space="preserve"> </w:t>
      </w:r>
      <w:r w:rsidRPr="00657495">
        <w:rPr>
          <w:rFonts w:cstheme="minorHAnsi"/>
        </w:rPr>
        <w:t>anterior.</w:t>
      </w:r>
    </w:p>
    <w:p w:rsidR="009B4264" w:rsidRPr="00657495" w:rsidRDefault="009B4264" w:rsidP="00990E6D">
      <w:pPr>
        <w:autoSpaceDE w:val="0"/>
        <w:autoSpaceDN w:val="0"/>
        <w:adjustRightInd w:val="0"/>
        <w:spacing w:after="60" w:line="240" w:lineRule="auto"/>
        <w:ind w:left="708"/>
        <w:jc w:val="both"/>
        <w:rPr>
          <w:rFonts w:cstheme="minorHAnsi"/>
        </w:rPr>
      </w:pPr>
      <w:r w:rsidRPr="00657495">
        <w:rPr>
          <w:rFonts w:cstheme="minorHAnsi"/>
        </w:rPr>
        <w:t>e. Mantener desarrollo paralelo del software.</w:t>
      </w:r>
    </w:p>
    <w:p w:rsidR="00F731FF" w:rsidRPr="00657495" w:rsidRDefault="00F731FF" w:rsidP="00657495">
      <w:pPr>
        <w:autoSpaceDE w:val="0"/>
        <w:autoSpaceDN w:val="0"/>
        <w:adjustRightInd w:val="0"/>
        <w:spacing w:after="60" w:line="240" w:lineRule="auto"/>
        <w:jc w:val="both"/>
        <w:rPr>
          <w:rFonts w:cstheme="minorHAnsi"/>
        </w:rPr>
      </w:pPr>
    </w:p>
    <w:p w:rsidR="009B4264" w:rsidRPr="00657495" w:rsidRDefault="009B4264" w:rsidP="00657495">
      <w:pPr>
        <w:autoSpaceDE w:val="0"/>
        <w:autoSpaceDN w:val="0"/>
        <w:adjustRightInd w:val="0"/>
        <w:spacing w:after="60" w:line="240" w:lineRule="auto"/>
        <w:jc w:val="both"/>
        <w:rPr>
          <w:rFonts w:cstheme="minorHAnsi"/>
        </w:rPr>
      </w:pPr>
      <w:r w:rsidRPr="00657495">
        <w:rPr>
          <w:rFonts w:cstheme="minorHAnsi"/>
        </w:rPr>
        <w:lastRenderedPageBreak/>
        <w:t>9. La GCS tiene su impacto y utilidad más fuerte cuando el software inicia su fase de</w:t>
      </w:r>
    </w:p>
    <w:p w:rsidR="009B4264" w:rsidRPr="00657495" w:rsidRDefault="009B4264" w:rsidP="00657495">
      <w:pPr>
        <w:autoSpaceDE w:val="0"/>
        <w:autoSpaceDN w:val="0"/>
        <w:adjustRightInd w:val="0"/>
        <w:spacing w:after="60" w:line="240" w:lineRule="auto"/>
        <w:jc w:val="both"/>
        <w:rPr>
          <w:rFonts w:cstheme="minorHAnsi"/>
        </w:rPr>
      </w:pPr>
      <w:r w:rsidRPr="00657495">
        <w:rPr>
          <w:rFonts w:cstheme="minorHAnsi"/>
        </w:rPr>
        <w:t>Mantenimiento.</w:t>
      </w:r>
    </w:p>
    <w:p w:rsidR="009B4264" w:rsidRPr="00657495" w:rsidRDefault="009B4264" w:rsidP="00990E6D">
      <w:pPr>
        <w:spacing w:after="60" w:line="240" w:lineRule="auto"/>
        <w:ind w:left="708"/>
        <w:jc w:val="both"/>
        <w:rPr>
          <w:rFonts w:cstheme="minorHAnsi"/>
        </w:rPr>
      </w:pPr>
      <w:r w:rsidRPr="00657495">
        <w:rPr>
          <w:rFonts w:cstheme="minorHAnsi"/>
        </w:rPr>
        <w:t>a. Verdadero</w:t>
      </w:r>
    </w:p>
    <w:p w:rsidR="009B4264" w:rsidRDefault="009B4264" w:rsidP="00990E6D">
      <w:pPr>
        <w:spacing w:after="60" w:line="240" w:lineRule="auto"/>
        <w:ind w:left="708"/>
        <w:jc w:val="both"/>
        <w:rPr>
          <w:rFonts w:cstheme="minorHAnsi"/>
          <w:b/>
        </w:rPr>
      </w:pPr>
      <w:r w:rsidRPr="00A07D37">
        <w:rPr>
          <w:rFonts w:cstheme="minorHAnsi"/>
          <w:b/>
          <w:highlight w:val="yellow"/>
        </w:rPr>
        <w:t>b. Falso</w:t>
      </w:r>
    </w:p>
    <w:p w:rsidR="007A376B" w:rsidRPr="007A376B" w:rsidRDefault="007A376B" w:rsidP="007A376B">
      <w:pPr>
        <w:spacing w:after="60" w:line="240" w:lineRule="auto"/>
        <w:jc w:val="both"/>
        <w:rPr>
          <w:rFonts w:cstheme="minorHAnsi"/>
        </w:rPr>
      </w:pPr>
      <w:r w:rsidRPr="007A376B">
        <w:rPr>
          <w:rFonts w:cstheme="minorHAnsi"/>
        </w:rPr>
        <w:t>10. La relación entre ‘entregas’ y ‘versiones’ de un producto de software es constante: Cada ‘versión’ del</w:t>
      </w:r>
      <w:r>
        <w:rPr>
          <w:rFonts w:cstheme="minorHAnsi"/>
        </w:rPr>
        <w:t xml:space="preserve"> </w:t>
      </w:r>
      <w:r w:rsidRPr="007A376B">
        <w:rPr>
          <w:rFonts w:cstheme="minorHAnsi"/>
        </w:rPr>
        <w:t>producto implica una ‘entrega’</w:t>
      </w:r>
    </w:p>
    <w:p w:rsidR="007A376B" w:rsidRPr="007A376B" w:rsidRDefault="007A376B" w:rsidP="00990E6D">
      <w:pPr>
        <w:spacing w:after="60" w:line="240" w:lineRule="auto"/>
        <w:ind w:left="708"/>
        <w:jc w:val="both"/>
        <w:rPr>
          <w:rFonts w:cstheme="minorHAnsi"/>
        </w:rPr>
      </w:pPr>
      <w:r w:rsidRPr="007A376B">
        <w:rPr>
          <w:rFonts w:cstheme="minorHAnsi"/>
        </w:rPr>
        <w:t>a. Verdadero.</w:t>
      </w:r>
    </w:p>
    <w:p w:rsidR="00A07D37" w:rsidRPr="00263A3C" w:rsidRDefault="007A376B" w:rsidP="00990E6D">
      <w:pPr>
        <w:spacing w:after="60" w:line="240" w:lineRule="auto"/>
        <w:ind w:left="708"/>
        <w:jc w:val="both"/>
        <w:rPr>
          <w:rFonts w:cstheme="minorHAnsi"/>
          <w:b/>
          <w:highlight w:val="yellow"/>
        </w:rPr>
      </w:pPr>
      <w:r w:rsidRPr="00263A3C">
        <w:rPr>
          <w:rFonts w:cstheme="minorHAnsi"/>
          <w:b/>
          <w:highlight w:val="yellow"/>
        </w:rPr>
        <w:t>b. Falso. (X - Siempre existen más versiones de un sistema que las entregas.)</w:t>
      </w:r>
    </w:p>
    <w:p w:rsidR="007A376B" w:rsidRPr="007A376B" w:rsidRDefault="007A376B" w:rsidP="007A376B">
      <w:pPr>
        <w:spacing w:after="60" w:line="240" w:lineRule="auto"/>
        <w:jc w:val="both"/>
        <w:rPr>
          <w:rFonts w:cstheme="minorHAnsi"/>
        </w:rPr>
      </w:pPr>
      <w:r w:rsidRPr="007A376B">
        <w:rPr>
          <w:rFonts w:cstheme="minorHAnsi"/>
        </w:rPr>
        <w:t>11. La información acerca de la historia de un cambio se mantiene en:</w:t>
      </w:r>
    </w:p>
    <w:p w:rsidR="007A376B" w:rsidRPr="00263A3C" w:rsidRDefault="007A376B" w:rsidP="00990E6D">
      <w:pPr>
        <w:spacing w:after="60" w:line="240" w:lineRule="auto"/>
        <w:ind w:left="708"/>
        <w:jc w:val="both"/>
        <w:rPr>
          <w:rFonts w:cstheme="minorHAnsi"/>
          <w:b/>
          <w:highlight w:val="yellow"/>
        </w:rPr>
      </w:pPr>
      <w:r w:rsidRPr="00263A3C">
        <w:rPr>
          <w:rFonts w:cstheme="minorHAnsi"/>
          <w:b/>
          <w:highlight w:val="yellow"/>
        </w:rPr>
        <w:t>a. El documento de especificación del programa. X</w:t>
      </w:r>
    </w:p>
    <w:p w:rsidR="007A376B" w:rsidRPr="003837B8" w:rsidRDefault="007A376B" w:rsidP="00990E6D">
      <w:pPr>
        <w:spacing w:after="60" w:line="240" w:lineRule="auto"/>
        <w:ind w:left="708"/>
        <w:jc w:val="both"/>
        <w:rPr>
          <w:rFonts w:cstheme="minorHAnsi"/>
          <w:b/>
        </w:rPr>
      </w:pPr>
      <w:r w:rsidRPr="003837B8">
        <w:rPr>
          <w:rFonts w:cstheme="minorHAnsi"/>
          <w:b/>
          <w:highlight w:val="yellow"/>
        </w:rPr>
        <w:t>b. El log de cambios al repositorio del proyecto.</w:t>
      </w:r>
    </w:p>
    <w:p w:rsidR="007A376B" w:rsidRPr="00263A3C" w:rsidRDefault="007A376B" w:rsidP="00990E6D">
      <w:pPr>
        <w:spacing w:after="60" w:line="240" w:lineRule="auto"/>
        <w:ind w:left="708"/>
        <w:jc w:val="both"/>
        <w:rPr>
          <w:rFonts w:cstheme="minorHAnsi"/>
          <w:b/>
          <w:highlight w:val="yellow"/>
        </w:rPr>
      </w:pPr>
      <w:r w:rsidRPr="00263A3C">
        <w:rPr>
          <w:rFonts w:cstheme="minorHAnsi"/>
          <w:b/>
          <w:highlight w:val="yellow"/>
        </w:rPr>
        <w:t>c. El regi</w:t>
      </w:r>
      <w:r w:rsidR="003837B8">
        <w:rPr>
          <w:rFonts w:cstheme="minorHAnsi"/>
          <w:b/>
          <w:highlight w:val="yellow"/>
        </w:rPr>
        <w:t>stro de solicitudes de cambio. X</w:t>
      </w:r>
    </w:p>
    <w:p w:rsidR="007A376B" w:rsidRPr="003837B8" w:rsidRDefault="007A376B" w:rsidP="00990E6D">
      <w:pPr>
        <w:spacing w:after="60" w:line="240" w:lineRule="auto"/>
        <w:ind w:left="708"/>
        <w:jc w:val="both"/>
        <w:rPr>
          <w:rFonts w:cstheme="minorHAnsi"/>
        </w:rPr>
      </w:pPr>
      <w:r w:rsidRPr="003837B8">
        <w:rPr>
          <w:rFonts w:cstheme="minorHAnsi"/>
        </w:rPr>
        <w:t>d. El có</w:t>
      </w:r>
      <w:r w:rsidR="003837B8">
        <w:rPr>
          <w:rFonts w:cstheme="minorHAnsi"/>
        </w:rPr>
        <w:t xml:space="preserve">digo afectado. </w:t>
      </w:r>
    </w:p>
    <w:p w:rsidR="007A376B" w:rsidRDefault="007A376B" w:rsidP="00990E6D">
      <w:pPr>
        <w:spacing w:after="60" w:line="240" w:lineRule="auto"/>
        <w:ind w:left="708"/>
        <w:jc w:val="both"/>
        <w:rPr>
          <w:rFonts w:cstheme="minorHAnsi"/>
        </w:rPr>
      </w:pPr>
      <w:r w:rsidRPr="007A376B">
        <w:rPr>
          <w:rFonts w:cstheme="minorHAnsi"/>
        </w:rPr>
        <w:t>e. Ninguno de los anteriores.</w:t>
      </w:r>
    </w:p>
    <w:p w:rsidR="007A376B" w:rsidRPr="007A376B" w:rsidRDefault="007A376B" w:rsidP="007A376B">
      <w:pPr>
        <w:spacing w:after="60" w:line="240" w:lineRule="auto"/>
        <w:jc w:val="both"/>
        <w:rPr>
          <w:rFonts w:cstheme="minorHAnsi"/>
        </w:rPr>
      </w:pPr>
    </w:p>
    <w:p w:rsidR="00F731FF" w:rsidRPr="00657495" w:rsidRDefault="00F731FF" w:rsidP="00657495">
      <w:pPr>
        <w:autoSpaceDE w:val="0"/>
        <w:autoSpaceDN w:val="0"/>
        <w:adjustRightInd w:val="0"/>
        <w:spacing w:after="60" w:line="240" w:lineRule="auto"/>
        <w:jc w:val="both"/>
        <w:rPr>
          <w:rFonts w:cstheme="minorHAnsi"/>
          <w:b/>
          <w:bCs/>
          <w:color w:val="76933C"/>
        </w:rPr>
      </w:pPr>
      <w:r w:rsidRPr="00657495">
        <w:rPr>
          <w:rFonts w:cstheme="minorHAnsi"/>
          <w:b/>
          <w:bCs/>
          <w:color w:val="76933C"/>
        </w:rPr>
        <w:t>Ejercicio 2:</w:t>
      </w:r>
    </w:p>
    <w:p w:rsidR="00F731FF" w:rsidRPr="00657495" w:rsidRDefault="00F731FF" w:rsidP="00657495">
      <w:pPr>
        <w:autoSpaceDE w:val="0"/>
        <w:autoSpaceDN w:val="0"/>
        <w:adjustRightInd w:val="0"/>
        <w:spacing w:after="60" w:line="240" w:lineRule="auto"/>
        <w:jc w:val="both"/>
        <w:rPr>
          <w:rFonts w:cstheme="minorHAnsi"/>
          <w:color w:val="000000"/>
        </w:rPr>
      </w:pPr>
      <w:r w:rsidRPr="00657495">
        <w:rPr>
          <w:rFonts w:cstheme="minorHAnsi"/>
          <w:color w:val="000000"/>
        </w:rPr>
        <w:t>Gestión de la configuración del software (GCS): (xx puntos)</w:t>
      </w:r>
    </w:p>
    <w:p w:rsidR="00F731FF" w:rsidRPr="00657495" w:rsidRDefault="00F731FF" w:rsidP="00657495">
      <w:pPr>
        <w:autoSpaceDE w:val="0"/>
        <w:autoSpaceDN w:val="0"/>
        <w:adjustRightInd w:val="0"/>
        <w:spacing w:after="60" w:line="240" w:lineRule="auto"/>
        <w:jc w:val="both"/>
        <w:rPr>
          <w:rFonts w:cstheme="minorHAnsi"/>
          <w:color w:val="000000"/>
        </w:rPr>
      </w:pPr>
      <w:r w:rsidRPr="00657495">
        <w:rPr>
          <w:rFonts w:cstheme="minorHAnsi"/>
          <w:color w:val="000000"/>
        </w:rPr>
        <w:t>a. Nombre al menos cinco (5) productos generados o utilizados en un proceso de desarrollo</w:t>
      </w:r>
    </w:p>
    <w:p w:rsidR="00F731FF" w:rsidRDefault="00F731FF" w:rsidP="00657495">
      <w:pPr>
        <w:autoSpaceDE w:val="0"/>
        <w:autoSpaceDN w:val="0"/>
        <w:adjustRightInd w:val="0"/>
        <w:spacing w:after="60" w:line="240" w:lineRule="auto"/>
        <w:jc w:val="both"/>
        <w:rPr>
          <w:rFonts w:cstheme="minorHAnsi"/>
          <w:color w:val="000000"/>
        </w:rPr>
      </w:pPr>
      <w:r w:rsidRPr="00657495">
        <w:rPr>
          <w:rFonts w:cstheme="minorHAnsi"/>
          <w:color w:val="000000"/>
        </w:rPr>
        <w:t>de software que podrían colocarse bajo la GCS:</w:t>
      </w:r>
    </w:p>
    <w:p w:rsidR="00D27C7B" w:rsidRDefault="00D27C7B" w:rsidP="000A201A">
      <w:pPr>
        <w:pStyle w:val="Prrafodelista"/>
        <w:numPr>
          <w:ilvl w:val="0"/>
          <w:numId w:val="2"/>
        </w:numPr>
        <w:autoSpaceDE w:val="0"/>
        <w:autoSpaceDN w:val="0"/>
        <w:adjustRightInd w:val="0"/>
        <w:spacing w:after="60" w:line="240" w:lineRule="auto"/>
        <w:jc w:val="both"/>
        <w:rPr>
          <w:rFonts w:cstheme="minorHAnsi"/>
          <w:color w:val="000000"/>
        </w:rPr>
        <w:sectPr w:rsidR="00D27C7B" w:rsidSect="003A22A3">
          <w:pgSz w:w="12240" w:h="15840"/>
          <w:pgMar w:top="567" w:right="567" w:bottom="567" w:left="567" w:header="708" w:footer="708" w:gutter="0"/>
          <w:cols w:space="708"/>
          <w:docGrid w:linePitch="360"/>
        </w:sectPr>
      </w:pPr>
    </w:p>
    <w:p w:rsidR="000A201A" w:rsidRPr="000A201A" w:rsidRDefault="000A201A" w:rsidP="000A201A">
      <w:pPr>
        <w:pStyle w:val="Prrafodelista"/>
        <w:numPr>
          <w:ilvl w:val="0"/>
          <w:numId w:val="2"/>
        </w:numPr>
        <w:autoSpaceDE w:val="0"/>
        <w:autoSpaceDN w:val="0"/>
        <w:adjustRightInd w:val="0"/>
        <w:spacing w:after="60" w:line="240" w:lineRule="auto"/>
        <w:jc w:val="both"/>
        <w:rPr>
          <w:rFonts w:cstheme="minorHAnsi"/>
          <w:color w:val="000000"/>
        </w:rPr>
      </w:pPr>
      <w:r w:rsidRPr="000A201A">
        <w:rPr>
          <w:rFonts w:cstheme="minorHAnsi"/>
          <w:color w:val="000000"/>
        </w:rPr>
        <w:t>Documentos de especificación de requisitos</w:t>
      </w:r>
    </w:p>
    <w:p w:rsidR="000A201A" w:rsidRPr="000A201A" w:rsidRDefault="000A201A" w:rsidP="000A201A">
      <w:pPr>
        <w:pStyle w:val="Prrafodelista"/>
        <w:numPr>
          <w:ilvl w:val="0"/>
          <w:numId w:val="2"/>
        </w:numPr>
        <w:autoSpaceDE w:val="0"/>
        <w:autoSpaceDN w:val="0"/>
        <w:adjustRightInd w:val="0"/>
        <w:spacing w:after="60" w:line="240" w:lineRule="auto"/>
        <w:jc w:val="both"/>
        <w:rPr>
          <w:rFonts w:cstheme="minorHAnsi"/>
          <w:color w:val="000000"/>
        </w:rPr>
      </w:pPr>
      <w:r w:rsidRPr="000A201A">
        <w:rPr>
          <w:rFonts w:cstheme="minorHAnsi"/>
          <w:color w:val="000000"/>
        </w:rPr>
        <w:t>Diagrama de clases</w:t>
      </w:r>
    </w:p>
    <w:p w:rsidR="000A201A" w:rsidRPr="000A201A" w:rsidRDefault="000A201A" w:rsidP="000A201A">
      <w:pPr>
        <w:pStyle w:val="Prrafodelista"/>
        <w:numPr>
          <w:ilvl w:val="0"/>
          <w:numId w:val="2"/>
        </w:numPr>
        <w:autoSpaceDE w:val="0"/>
        <w:autoSpaceDN w:val="0"/>
        <w:adjustRightInd w:val="0"/>
        <w:spacing w:after="60" w:line="240" w:lineRule="auto"/>
        <w:jc w:val="both"/>
        <w:rPr>
          <w:rFonts w:cstheme="minorHAnsi"/>
          <w:color w:val="000000"/>
        </w:rPr>
      </w:pPr>
      <w:r w:rsidRPr="000A201A">
        <w:rPr>
          <w:rFonts w:cstheme="minorHAnsi"/>
          <w:color w:val="000000"/>
        </w:rPr>
        <w:t>Modelo de datos</w:t>
      </w:r>
    </w:p>
    <w:p w:rsidR="000A201A" w:rsidRPr="000A201A" w:rsidRDefault="000A201A" w:rsidP="000A201A">
      <w:pPr>
        <w:pStyle w:val="Prrafodelista"/>
        <w:numPr>
          <w:ilvl w:val="0"/>
          <w:numId w:val="2"/>
        </w:numPr>
        <w:autoSpaceDE w:val="0"/>
        <w:autoSpaceDN w:val="0"/>
        <w:adjustRightInd w:val="0"/>
        <w:spacing w:after="60" w:line="240" w:lineRule="auto"/>
        <w:jc w:val="both"/>
        <w:rPr>
          <w:rFonts w:cstheme="minorHAnsi"/>
          <w:color w:val="000000"/>
        </w:rPr>
      </w:pPr>
      <w:r w:rsidRPr="000A201A">
        <w:rPr>
          <w:rFonts w:cstheme="minorHAnsi"/>
          <w:color w:val="000000"/>
        </w:rPr>
        <w:t>Documentos de casos de uso</w:t>
      </w:r>
    </w:p>
    <w:p w:rsidR="000A201A" w:rsidRPr="000A201A" w:rsidRDefault="000A201A" w:rsidP="000A201A">
      <w:pPr>
        <w:pStyle w:val="Prrafodelista"/>
        <w:numPr>
          <w:ilvl w:val="0"/>
          <w:numId w:val="2"/>
        </w:numPr>
        <w:autoSpaceDE w:val="0"/>
        <w:autoSpaceDN w:val="0"/>
        <w:adjustRightInd w:val="0"/>
        <w:spacing w:after="60" w:line="240" w:lineRule="auto"/>
        <w:jc w:val="both"/>
        <w:rPr>
          <w:rFonts w:cstheme="minorHAnsi"/>
          <w:color w:val="000000"/>
        </w:rPr>
      </w:pPr>
      <w:r w:rsidRPr="000A201A">
        <w:rPr>
          <w:rFonts w:cstheme="minorHAnsi"/>
          <w:color w:val="000000"/>
        </w:rPr>
        <w:t>Diseño de módulos</w:t>
      </w:r>
    </w:p>
    <w:p w:rsidR="000A201A" w:rsidRPr="000A201A" w:rsidRDefault="000A201A" w:rsidP="000A201A">
      <w:pPr>
        <w:pStyle w:val="Prrafodelista"/>
        <w:numPr>
          <w:ilvl w:val="0"/>
          <w:numId w:val="2"/>
        </w:numPr>
        <w:autoSpaceDE w:val="0"/>
        <w:autoSpaceDN w:val="0"/>
        <w:adjustRightInd w:val="0"/>
        <w:spacing w:after="60" w:line="240" w:lineRule="auto"/>
        <w:jc w:val="both"/>
        <w:rPr>
          <w:rFonts w:cstheme="minorHAnsi"/>
          <w:color w:val="000000"/>
        </w:rPr>
      </w:pPr>
      <w:r w:rsidRPr="000A201A">
        <w:rPr>
          <w:rFonts w:cstheme="minorHAnsi"/>
          <w:color w:val="000000"/>
        </w:rPr>
        <w:t>Diseño de interfaces</w:t>
      </w:r>
    </w:p>
    <w:p w:rsidR="000A201A" w:rsidRPr="000A201A" w:rsidRDefault="000A201A" w:rsidP="000A201A">
      <w:pPr>
        <w:pStyle w:val="Prrafodelista"/>
        <w:numPr>
          <w:ilvl w:val="0"/>
          <w:numId w:val="2"/>
        </w:numPr>
        <w:autoSpaceDE w:val="0"/>
        <w:autoSpaceDN w:val="0"/>
        <w:adjustRightInd w:val="0"/>
        <w:spacing w:after="60" w:line="240" w:lineRule="auto"/>
        <w:jc w:val="both"/>
        <w:rPr>
          <w:rFonts w:cstheme="minorHAnsi"/>
          <w:color w:val="000000"/>
        </w:rPr>
      </w:pPr>
      <w:r w:rsidRPr="000A201A">
        <w:rPr>
          <w:rFonts w:cstheme="minorHAnsi"/>
          <w:color w:val="000000"/>
        </w:rPr>
        <w:t>Código fuente del sistema</w:t>
      </w:r>
    </w:p>
    <w:p w:rsidR="000A201A" w:rsidRPr="000A201A" w:rsidRDefault="000A201A" w:rsidP="000A201A">
      <w:pPr>
        <w:pStyle w:val="Prrafodelista"/>
        <w:numPr>
          <w:ilvl w:val="0"/>
          <w:numId w:val="2"/>
        </w:numPr>
        <w:autoSpaceDE w:val="0"/>
        <w:autoSpaceDN w:val="0"/>
        <w:adjustRightInd w:val="0"/>
        <w:spacing w:after="60" w:line="240" w:lineRule="auto"/>
        <w:jc w:val="both"/>
        <w:rPr>
          <w:rFonts w:cstheme="minorHAnsi"/>
          <w:color w:val="000000"/>
        </w:rPr>
      </w:pPr>
      <w:r w:rsidRPr="000A201A">
        <w:rPr>
          <w:rFonts w:cstheme="minorHAnsi"/>
          <w:color w:val="000000"/>
        </w:rPr>
        <w:t>Casos de prueba</w:t>
      </w:r>
    </w:p>
    <w:p w:rsidR="000A201A" w:rsidRPr="000A201A" w:rsidRDefault="000A201A" w:rsidP="000A201A">
      <w:pPr>
        <w:pStyle w:val="Prrafodelista"/>
        <w:numPr>
          <w:ilvl w:val="0"/>
          <w:numId w:val="2"/>
        </w:numPr>
        <w:autoSpaceDE w:val="0"/>
        <w:autoSpaceDN w:val="0"/>
        <w:adjustRightInd w:val="0"/>
        <w:spacing w:after="60" w:line="240" w:lineRule="auto"/>
        <w:jc w:val="both"/>
        <w:rPr>
          <w:rFonts w:cstheme="minorHAnsi"/>
          <w:color w:val="000000"/>
        </w:rPr>
      </w:pPr>
      <w:r w:rsidRPr="000A201A">
        <w:rPr>
          <w:rFonts w:cstheme="minorHAnsi"/>
          <w:color w:val="000000"/>
        </w:rPr>
        <w:t>Planificación de prueba</w:t>
      </w:r>
    </w:p>
    <w:p w:rsidR="00D27C7B" w:rsidRDefault="00D27C7B" w:rsidP="00657495">
      <w:pPr>
        <w:autoSpaceDE w:val="0"/>
        <w:autoSpaceDN w:val="0"/>
        <w:adjustRightInd w:val="0"/>
        <w:spacing w:after="60" w:line="240" w:lineRule="auto"/>
        <w:jc w:val="both"/>
        <w:rPr>
          <w:rFonts w:cstheme="minorHAnsi"/>
          <w:color w:val="000000"/>
        </w:rPr>
        <w:sectPr w:rsidR="00D27C7B" w:rsidSect="00D27C7B">
          <w:type w:val="continuous"/>
          <w:pgSz w:w="12240" w:h="15840"/>
          <w:pgMar w:top="567" w:right="567" w:bottom="567" w:left="567" w:header="708" w:footer="708" w:gutter="0"/>
          <w:cols w:num="2" w:space="708"/>
          <w:docGrid w:linePitch="360"/>
        </w:sectPr>
      </w:pPr>
    </w:p>
    <w:p w:rsidR="00123F37" w:rsidRDefault="00123F37" w:rsidP="00657495">
      <w:pPr>
        <w:autoSpaceDE w:val="0"/>
        <w:autoSpaceDN w:val="0"/>
        <w:adjustRightInd w:val="0"/>
        <w:spacing w:after="60" w:line="240" w:lineRule="auto"/>
        <w:jc w:val="both"/>
        <w:rPr>
          <w:rFonts w:cstheme="minorHAnsi"/>
          <w:color w:val="000000"/>
        </w:rPr>
      </w:pPr>
    </w:p>
    <w:p w:rsidR="00F731FF" w:rsidRDefault="00F731FF" w:rsidP="00657495">
      <w:pPr>
        <w:autoSpaceDE w:val="0"/>
        <w:autoSpaceDN w:val="0"/>
        <w:adjustRightInd w:val="0"/>
        <w:spacing w:after="60" w:line="240" w:lineRule="auto"/>
        <w:jc w:val="both"/>
        <w:rPr>
          <w:rFonts w:cstheme="minorHAnsi"/>
          <w:color w:val="000000"/>
        </w:rPr>
      </w:pPr>
      <w:r w:rsidRPr="00657495">
        <w:rPr>
          <w:rFonts w:cstheme="minorHAnsi"/>
          <w:color w:val="000000"/>
        </w:rPr>
        <w:t>b. ¿Los elementos de configuración (EC) seleccionados para incluir bajo GCS</w:t>
      </w:r>
      <w:r w:rsidR="00DF2712" w:rsidRPr="00657495">
        <w:rPr>
          <w:rFonts w:cstheme="minorHAnsi"/>
          <w:color w:val="000000"/>
        </w:rPr>
        <w:t>,</w:t>
      </w:r>
      <w:r w:rsidRPr="00657495">
        <w:rPr>
          <w:rFonts w:cstheme="minorHAnsi"/>
          <w:color w:val="000000"/>
        </w:rPr>
        <w:t xml:space="preserve"> deben ser incorporados a la misma desde el instante de su creación? Justifique su respuesta.</w:t>
      </w:r>
    </w:p>
    <w:p w:rsidR="00A07D37" w:rsidRPr="00657495" w:rsidRDefault="00A07D37" w:rsidP="004B5A1A">
      <w:pPr>
        <w:autoSpaceDE w:val="0"/>
        <w:autoSpaceDN w:val="0"/>
        <w:adjustRightInd w:val="0"/>
        <w:spacing w:after="60" w:line="240" w:lineRule="auto"/>
        <w:ind w:left="708"/>
        <w:jc w:val="both"/>
        <w:rPr>
          <w:rFonts w:cstheme="minorHAnsi"/>
          <w:color w:val="000000"/>
        </w:rPr>
      </w:pPr>
      <w:r>
        <w:rPr>
          <w:rFonts w:cstheme="minorHAnsi"/>
          <w:color w:val="000000"/>
        </w:rPr>
        <w:t>No. No hay ningún parámetro para indicar cuándo es adecuado incorporar los elementos a la configuración, pero no es conveniente</w:t>
      </w:r>
      <w:r w:rsidR="000A201A">
        <w:rPr>
          <w:rFonts w:cstheme="minorHAnsi"/>
          <w:color w:val="000000"/>
        </w:rPr>
        <w:t xml:space="preserve"> incluirlos demasiado antes porque genera costo y pérdida de tiempo ya que no están casi desarrollados, ni demasiado </w:t>
      </w:r>
      <w:r w:rsidR="0046093E">
        <w:rPr>
          <w:rFonts w:cstheme="minorHAnsi"/>
          <w:color w:val="000000"/>
        </w:rPr>
        <w:t>tarde porque ya están completamente desarrollados y generaría caos realizar cambios</w:t>
      </w:r>
      <w:r w:rsidR="000A201A">
        <w:rPr>
          <w:rFonts w:cstheme="minorHAnsi"/>
          <w:color w:val="000000"/>
        </w:rPr>
        <w:t>.</w:t>
      </w:r>
    </w:p>
    <w:p w:rsidR="00123F37" w:rsidRDefault="00123F37" w:rsidP="006E3AA9">
      <w:pPr>
        <w:autoSpaceDE w:val="0"/>
        <w:autoSpaceDN w:val="0"/>
        <w:adjustRightInd w:val="0"/>
        <w:spacing w:after="60" w:line="240" w:lineRule="auto"/>
        <w:jc w:val="both"/>
        <w:rPr>
          <w:rFonts w:cstheme="minorHAnsi"/>
          <w:color w:val="000000"/>
        </w:rPr>
      </w:pPr>
    </w:p>
    <w:p w:rsidR="006A045E" w:rsidRPr="00657495" w:rsidRDefault="00F731FF" w:rsidP="006E3AA9">
      <w:pPr>
        <w:autoSpaceDE w:val="0"/>
        <w:autoSpaceDN w:val="0"/>
        <w:adjustRightInd w:val="0"/>
        <w:spacing w:after="60" w:line="240" w:lineRule="auto"/>
        <w:jc w:val="both"/>
        <w:rPr>
          <w:rFonts w:cstheme="minorHAnsi"/>
          <w:color w:val="000000"/>
        </w:rPr>
      </w:pPr>
      <w:r w:rsidRPr="00657495">
        <w:rPr>
          <w:rFonts w:cstheme="minorHAnsi"/>
          <w:color w:val="000000"/>
        </w:rPr>
        <w:t>c. Dado el siguiente gráfico (grafo) que representa la evolución de un producto de software,</w:t>
      </w:r>
      <w:r w:rsidR="006E3AA9">
        <w:rPr>
          <w:rFonts w:cstheme="minorHAnsi"/>
          <w:color w:val="000000"/>
        </w:rPr>
        <w:t xml:space="preserve"> </w:t>
      </w:r>
      <w:r w:rsidRPr="00657495">
        <w:rPr>
          <w:rFonts w:cstheme="minorHAnsi"/>
          <w:color w:val="000000"/>
        </w:rPr>
        <w:t>que utiliza la convención “Id 9.9.9.9”, indique que representa cada rama del mismo.</w:t>
      </w:r>
    </w:p>
    <w:p w:rsidR="006E3AA9" w:rsidRDefault="006E3AA9" w:rsidP="00657495">
      <w:pPr>
        <w:autoSpaceDE w:val="0"/>
        <w:autoSpaceDN w:val="0"/>
        <w:adjustRightInd w:val="0"/>
        <w:spacing w:after="60" w:line="240" w:lineRule="auto"/>
        <w:jc w:val="both"/>
        <w:rPr>
          <w:rFonts w:cstheme="minorHAnsi"/>
          <w:color w:val="000000"/>
        </w:rPr>
      </w:pPr>
      <w:r>
        <w:rPr>
          <w:noProof/>
          <w:lang w:eastAsia="es-AR"/>
        </w:rPr>
        <w:drawing>
          <wp:anchor distT="0" distB="0" distL="114300" distR="114300" simplePos="0" relativeHeight="251658240" behindDoc="0" locked="0" layoutInCell="1" allowOverlap="1">
            <wp:simplePos x="0" y="0"/>
            <wp:positionH relativeFrom="margin">
              <wp:align>left</wp:align>
            </wp:positionH>
            <wp:positionV relativeFrom="paragraph">
              <wp:posOffset>14605</wp:posOffset>
            </wp:positionV>
            <wp:extent cx="4191000" cy="162604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191000" cy="1626040"/>
                    </a:xfrm>
                    <a:prstGeom prst="rect">
                      <a:avLst/>
                    </a:prstGeom>
                  </pic:spPr>
                </pic:pic>
              </a:graphicData>
            </a:graphic>
          </wp:anchor>
        </w:drawing>
      </w:r>
    </w:p>
    <w:p w:rsidR="00F731FF" w:rsidRPr="00657495" w:rsidRDefault="00F731FF" w:rsidP="00657495">
      <w:pPr>
        <w:autoSpaceDE w:val="0"/>
        <w:autoSpaceDN w:val="0"/>
        <w:adjustRightInd w:val="0"/>
        <w:spacing w:after="60" w:line="240" w:lineRule="auto"/>
        <w:jc w:val="both"/>
        <w:rPr>
          <w:rFonts w:cstheme="minorHAnsi"/>
          <w:color w:val="000000"/>
        </w:rPr>
      </w:pPr>
    </w:p>
    <w:p w:rsidR="00F731FF" w:rsidRPr="00657495" w:rsidRDefault="00F731FF" w:rsidP="00657495">
      <w:pPr>
        <w:autoSpaceDE w:val="0"/>
        <w:autoSpaceDN w:val="0"/>
        <w:adjustRightInd w:val="0"/>
        <w:spacing w:after="60" w:line="240" w:lineRule="auto"/>
        <w:jc w:val="both"/>
        <w:rPr>
          <w:rFonts w:cstheme="minorHAnsi"/>
          <w:color w:val="000000"/>
        </w:rPr>
      </w:pPr>
      <w:r w:rsidRPr="00657495">
        <w:rPr>
          <w:rFonts w:cstheme="minorHAnsi"/>
          <w:color w:val="000000"/>
        </w:rPr>
        <w:t>medio: nivel -grandes cambios</w:t>
      </w:r>
    </w:p>
    <w:p w:rsidR="00F731FF" w:rsidRPr="00657495" w:rsidRDefault="00F731FF" w:rsidP="00657495">
      <w:pPr>
        <w:autoSpaceDE w:val="0"/>
        <w:autoSpaceDN w:val="0"/>
        <w:adjustRightInd w:val="0"/>
        <w:spacing w:after="60" w:line="240" w:lineRule="auto"/>
        <w:jc w:val="both"/>
        <w:rPr>
          <w:rFonts w:cstheme="minorHAnsi"/>
          <w:color w:val="000000"/>
        </w:rPr>
      </w:pPr>
      <w:r w:rsidRPr="00657495">
        <w:rPr>
          <w:rFonts w:cstheme="minorHAnsi"/>
          <w:color w:val="000000"/>
        </w:rPr>
        <w:t>abajo: instalación - pequeños cambios</w:t>
      </w:r>
    </w:p>
    <w:p w:rsidR="00F731FF" w:rsidRPr="00657495" w:rsidRDefault="00F731FF" w:rsidP="00657495">
      <w:pPr>
        <w:autoSpaceDE w:val="0"/>
        <w:autoSpaceDN w:val="0"/>
        <w:adjustRightInd w:val="0"/>
        <w:spacing w:after="60" w:line="240" w:lineRule="auto"/>
        <w:jc w:val="both"/>
        <w:rPr>
          <w:rFonts w:cstheme="minorHAnsi"/>
        </w:rPr>
      </w:pPr>
      <w:r w:rsidRPr="00657495">
        <w:rPr>
          <w:rFonts w:cstheme="minorHAnsi"/>
          <w:color w:val="000000"/>
        </w:rPr>
        <w:t>arriba: versión- cambios medianos</w:t>
      </w:r>
    </w:p>
    <w:p w:rsidR="003A22A3" w:rsidRDefault="006E3AA9" w:rsidP="003A22A3">
      <w:pPr>
        <w:autoSpaceDE w:val="0"/>
        <w:autoSpaceDN w:val="0"/>
        <w:adjustRightInd w:val="0"/>
        <w:spacing w:after="60" w:line="240" w:lineRule="auto"/>
        <w:jc w:val="both"/>
        <w:rPr>
          <w:rFonts w:cstheme="minorHAnsi"/>
          <w:color w:val="000000"/>
        </w:rPr>
      </w:pPr>
      <w:r>
        <w:rPr>
          <w:noProof/>
          <w:lang w:eastAsia="es-AR"/>
        </w:rPr>
        <w:drawing>
          <wp:inline distT="0" distB="0" distL="0" distR="0" wp14:anchorId="264E3372" wp14:editId="211873C8">
            <wp:extent cx="5746133" cy="666750"/>
            <wp:effectExtent l="0" t="0" r="698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755731" cy="667864"/>
                    </a:xfrm>
                    <a:prstGeom prst="rect">
                      <a:avLst/>
                    </a:prstGeom>
                  </pic:spPr>
                </pic:pic>
              </a:graphicData>
            </a:graphic>
          </wp:inline>
        </w:drawing>
      </w:r>
    </w:p>
    <w:p w:rsidR="00123F37" w:rsidRDefault="00123F37" w:rsidP="00E17DCA">
      <w:pPr>
        <w:autoSpaceDE w:val="0"/>
        <w:autoSpaceDN w:val="0"/>
        <w:adjustRightInd w:val="0"/>
        <w:spacing w:after="60" w:line="240" w:lineRule="auto"/>
        <w:jc w:val="both"/>
        <w:rPr>
          <w:rFonts w:cstheme="minorHAnsi"/>
          <w:b/>
          <w:bCs/>
          <w:color w:val="76933C"/>
        </w:rPr>
      </w:pPr>
    </w:p>
    <w:p w:rsidR="00123F37" w:rsidRDefault="00123F37" w:rsidP="00E17DCA">
      <w:pPr>
        <w:autoSpaceDE w:val="0"/>
        <w:autoSpaceDN w:val="0"/>
        <w:adjustRightInd w:val="0"/>
        <w:spacing w:after="60" w:line="240" w:lineRule="auto"/>
        <w:jc w:val="both"/>
        <w:rPr>
          <w:rFonts w:cstheme="minorHAnsi"/>
          <w:b/>
          <w:bCs/>
          <w:color w:val="76933C"/>
        </w:rPr>
      </w:pPr>
    </w:p>
    <w:p w:rsidR="003809BC" w:rsidRPr="003809BC" w:rsidRDefault="003809BC" w:rsidP="00E17DCA">
      <w:pPr>
        <w:autoSpaceDE w:val="0"/>
        <w:autoSpaceDN w:val="0"/>
        <w:adjustRightInd w:val="0"/>
        <w:spacing w:after="60" w:line="240" w:lineRule="auto"/>
        <w:jc w:val="both"/>
        <w:rPr>
          <w:rFonts w:cstheme="minorHAnsi"/>
          <w:b/>
          <w:bCs/>
          <w:color w:val="76933C"/>
        </w:rPr>
      </w:pPr>
      <w:r w:rsidRPr="000441AF">
        <w:rPr>
          <w:rFonts w:cstheme="minorHAnsi"/>
          <w:b/>
          <w:bCs/>
          <w:color w:val="76933C"/>
        </w:rPr>
        <w:lastRenderedPageBreak/>
        <w:t xml:space="preserve">Ejercicio </w:t>
      </w:r>
      <w:r>
        <w:rPr>
          <w:rFonts w:cstheme="minorHAnsi"/>
          <w:b/>
          <w:bCs/>
          <w:color w:val="76933C"/>
        </w:rPr>
        <w:t>3</w:t>
      </w:r>
      <w:r w:rsidRPr="000441AF">
        <w:rPr>
          <w:rFonts w:cstheme="minorHAnsi"/>
          <w:b/>
          <w:bCs/>
          <w:color w:val="76933C"/>
        </w:rPr>
        <w:t>:</w:t>
      </w:r>
    </w:p>
    <w:p w:rsidR="00E17DCA" w:rsidRPr="00E17DCA" w:rsidRDefault="00E17DCA" w:rsidP="00E17DCA">
      <w:pPr>
        <w:autoSpaceDE w:val="0"/>
        <w:autoSpaceDN w:val="0"/>
        <w:adjustRightInd w:val="0"/>
        <w:spacing w:after="60" w:line="240" w:lineRule="auto"/>
        <w:jc w:val="both"/>
        <w:rPr>
          <w:rFonts w:cstheme="minorHAnsi"/>
          <w:color w:val="000000"/>
        </w:rPr>
      </w:pPr>
      <w:r w:rsidRPr="00E17DCA">
        <w:rPr>
          <w:rFonts w:cstheme="minorHAnsi"/>
          <w:color w:val="000000"/>
        </w:rPr>
        <w:t>¿Por qué motivo podríamos querer poner bajo control de configuración el software utilizado para</w:t>
      </w:r>
      <w:r>
        <w:rPr>
          <w:rFonts w:cstheme="minorHAnsi"/>
          <w:color w:val="000000"/>
        </w:rPr>
        <w:t xml:space="preserve"> </w:t>
      </w:r>
      <w:r w:rsidRPr="00E17DCA">
        <w:rPr>
          <w:rFonts w:cstheme="minorHAnsi"/>
          <w:color w:val="000000"/>
        </w:rPr>
        <w:t xml:space="preserve">desarrollar nuestro producto, como el compilador, el </w:t>
      </w:r>
      <w:proofErr w:type="spellStart"/>
      <w:r w:rsidRPr="00E17DCA">
        <w:rPr>
          <w:rFonts w:cstheme="minorHAnsi"/>
          <w:color w:val="000000"/>
        </w:rPr>
        <w:t>framework</w:t>
      </w:r>
      <w:proofErr w:type="spellEnd"/>
      <w:r w:rsidRPr="00E17DCA">
        <w:rPr>
          <w:rFonts w:cstheme="minorHAnsi"/>
          <w:color w:val="000000"/>
        </w:rPr>
        <w:t xml:space="preserve"> de desarrollo, la herramienta de</w:t>
      </w:r>
      <w:r>
        <w:rPr>
          <w:rFonts w:cstheme="minorHAnsi"/>
          <w:color w:val="000000"/>
        </w:rPr>
        <w:t xml:space="preserve"> </w:t>
      </w:r>
      <w:r w:rsidRPr="00E17DCA">
        <w:rPr>
          <w:rFonts w:cstheme="minorHAnsi"/>
          <w:color w:val="000000"/>
        </w:rPr>
        <w:t>modelado de Bases de datos, etc.? ¿Es recomendable esta medida? (15 puntos)</w:t>
      </w:r>
    </w:p>
    <w:p w:rsidR="00EA1495" w:rsidRDefault="00E17DCA" w:rsidP="00742076">
      <w:pPr>
        <w:autoSpaceDE w:val="0"/>
        <w:autoSpaceDN w:val="0"/>
        <w:adjustRightInd w:val="0"/>
        <w:spacing w:after="60" w:line="240" w:lineRule="auto"/>
        <w:ind w:left="709" w:hanging="1"/>
        <w:jc w:val="both"/>
        <w:rPr>
          <w:rFonts w:cstheme="minorHAnsi"/>
          <w:color w:val="000000"/>
        </w:rPr>
      </w:pPr>
      <w:r w:rsidRPr="00E17DCA">
        <w:rPr>
          <w:rFonts w:cstheme="minorHAnsi"/>
          <w:color w:val="000000"/>
        </w:rPr>
        <w:t>Muchas organizaciones también ponen los productos hardware y software utilizados durante el</w:t>
      </w:r>
      <w:r>
        <w:rPr>
          <w:rFonts w:cstheme="minorHAnsi"/>
          <w:color w:val="000000"/>
        </w:rPr>
        <w:t xml:space="preserve"> </w:t>
      </w:r>
      <w:r w:rsidRPr="00E17DCA">
        <w:rPr>
          <w:rFonts w:cstheme="minorHAnsi"/>
          <w:color w:val="000000"/>
        </w:rPr>
        <w:t>desarrollo bajo control de configuración. Como estos productos son necesarios para desarrollar el software,</w:t>
      </w:r>
      <w:r>
        <w:rPr>
          <w:rFonts w:cstheme="minorHAnsi"/>
          <w:color w:val="000000"/>
        </w:rPr>
        <w:t xml:space="preserve"> </w:t>
      </w:r>
      <w:r w:rsidRPr="00E17DCA">
        <w:rPr>
          <w:rFonts w:cstheme="minorHAnsi"/>
          <w:color w:val="000000"/>
        </w:rPr>
        <w:t>deberán estar disponibles cuando se realicen cambios sobre su configuración, principalmente cuando estamos</w:t>
      </w:r>
      <w:r>
        <w:rPr>
          <w:rFonts w:cstheme="minorHAnsi"/>
          <w:color w:val="000000"/>
        </w:rPr>
        <w:t xml:space="preserve"> </w:t>
      </w:r>
      <w:r w:rsidRPr="00E17DCA">
        <w:rPr>
          <w:rFonts w:cstheme="minorHAnsi"/>
          <w:color w:val="000000"/>
        </w:rPr>
        <w:t>hablando de software que se discontinua o tiene variantes significativas en cada versión. Aunque no es</w:t>
      </w:r>
      <w:r>
        <w:rPr>
          <w:rFonts w:cstheme="minorHAnsi"/>
          <w:color w:val="000000"/>
        </w:rPr>
        <w:t xml:space="preserve"> </w:t>
      </w:r>
      <w:r w:rsidRPr="00E17DCA">
        <w:rPr>
          <w:rFonts w:cstheme="minorHAnsi"/>
          <w:color w:val="000000"/>
        </w:rPr>
        <w:t>normal que haya problemas, es posible que una nueva versión de una herramienta produzca resultados</w:t>
      </w:r>
      <w:r>
        <w:rPr>
          <w:rFonts w:cstheme="minorHAnsi"/>
          <w:color w:val="000000"/>
        </w:rPr>
        <w:t xml:space="preserve"> </w:t>
      </w:r>
      <w:r w:rsidRPr="00E17DCA">
        <w:rPr>
          <w:rFonts w:cstheme="minorHAnsi"/>
          <w:color w:val="000000"/>
        </w:rPr>
        <w:t>diferentes que la versión usada (un compilador, por ejemplo). Es ABSOLUTAMENTE recomendable en</w:t>
      </w:r>
      <w:r>
        <w:rPr>
          <w:rFonts w:cstheme="minorHAnsi"/>
          <w:color w:val="000000"/>
        </w:rPr>
        <w:t xml:space="preserve"> </w:t>
      </w:r>
      <w:r w:rsidRPr="00E17DCA">
        <w:rPr>
          <w:rFonts w:cstheme="minorHAnsi"/>
          <w:color w:val="000000"/>
        </w:rPr>
        <w:t>estos casos.</w:t>
      </w:r>
    </w:p>
    <w:p w:rsidR="004B0888" w:rsidRDefault="004B0888" w:rsidP="000441AF">
      <w:pPr>
        <w:autoSpaceDE w:val="0"/>
        <w:autoSpaceDN w:val="0"/>
        <w:adjustRightInd w:val="0"/>
        <w:spacing w:after="60" w:line="240" w:lineRule="auto"/>
        <w:jc w:val="both"/>
        <w:rPr>
          <w:rFonts w:cstheme="minorHAnsi"/>
          <w:b/>
          <w:bCs/>
          <w:color w:val="76933C"/>
        </w:rPr>
      </w:pPr>
    </w:p>
    <w:p w:rsidR="000441AF" w:rsidRPr="000441AF" w:rsidRDefault="000441AF" w:rsidP="000441AF">
      <w:pPr>
        <w:autoSpaceDE w:val="0"/>
        <w:autoSpaceDN w:val="0"/>
        <w:adjustRightInd w:val="0"/>
        <w:spacing w:after="60" w:line="240" w:lineRule="auto"/>
        <w:jc w:val="both"/>
        <w:rPr>
          <w:rFonts w:cstheme="minorHAnsi"/>
          <w:b/>
          <w:bCs/>
          <w:color w:val="76933C"/>
        </w:rPr>
      </w:pPr>
      <w:r w:rsidRPr="000441AF">
        <w:rPr>
          <w:rFonts w:cstheme="minorHAnsi"/>
          <w:b/>
          <w:bCs/>
          <w:color w:val="76933C"/>
        </w:rPr>
        <w:t>Ejercicio 4:</w:t>
      </w:r>
    </w:p>
    <w:p w:rsidR="000441AF" w:rsidRPr="006E3AA9" w:rsidRDefault="000441AF" w:rsidP="000441AF">
      <w:pPr>
        <w:autoSpaceDE w:val="0"/>
        <w:autoSpaceDN w:val="0"/>
        <w:adjustRightInd w:val="0"/>
        <w:spacing w:after="60" w:line="240" w:lineRule="auto"/>
        <w:jc w:val="both"/>
        <w:rPr>
          <w:rFonts w:cstheme="minorHAnsi"/>
          <w:b/>
          <w:color w:val="000000"/>
        </w:rPr>
      </w:pPr>
      <w:r w:rsidRPr="006E3AA9">
        <w:rPr>
          <w:rFonts w:cstheme="minorHAnsi"/>
          <w:b/>
          <w:color w:val="000000"/>
        </w:rPr>
        <w:t>Gestión de la Calidad (xx puntos)</w:t>
      </w:r>
    </w:p>
    <w:p w:rsidR="000441AF" w:rsidRPr="000441AF" w:rsidRDefault="000441AF" w:rsidP="000441AF">
      <w:pPr>
        <w:autoSpaceDE w:val="0"/>
        <w:autoSpaceDN w:val="0"/>
        <w:adjustRightInd w:val="0"/>
        <w:spacing w:after="60" w:line="240" w:lineRule="auto"/>
        <w:jc w:val="both"/>
        <w:rPr>
          <w:rFonts w:cstheme="minorHAnsi"/>
          <w:color w:val="000000"/>
        </w:rPr>
      </w:pPr>
      <w:r w:rsidRPr="000441AF">
        <w:rPr>
          <w:rFonts w:cstheme="minorHAnsi"/>
          <w:color w:val="000000"/>
        </w:rPr>
        <w:t>Si usted debe gestionar la calidad de un proceso de desarrollo de software, en el cual el producto</w:t>
      </w:r>
      <w:r>
        <w:rPr>
          <w:rFonts w:cstheme="minorHAnsi"/>
          <w:color w:val="000000"/>
        </w:rPr>
        <w:t xml:space="preserve"> </w:t>
      </w:r>
      <w:r w:rsidRPr="000441AF">
        <w:rPr>
          <w:rFonts w:cstheme="minorHAnsi"/>
          <w:color w:val="000000"/>
        </w:rPr>
        <w:t>a desarrollar es un sitio de e-</w:t>
      </w:r>
      <w:proofErr w:type="spellStart"/>
      <w:r w:rsidRPr="000441AF">
        <w:rPr>
          <w:rFonts w:cstheme="minorHAnsi"/>
          <w:color w:val="000000"/>
        </w:rPr>
        <w:t>bussines</w:t>
      </w:r>
      <w:proofErr w:type="spellEnd"/>
      <w:r w:rsidRPr="000441AF">
        <w:rPr>
          <w:rFonts w:cstheme="minorHAnsi"/>
          <w:color w:val="000000"/>
        </w:rPr>
        <w:t xml:space="preserve"> para empresas exportadoras </w:t>
      </w:r>
      <w:proofErr w:type="spellStart"/>
      <w:r w:rsidRPr="000441AF">
        <w:rPr>
          <w:rFonts w:cstheme="minorHAnsi"/>
          <w:color w:val="000000"/>
        </w:rPr>
        <w:t>frutihortícolas</w:t>
      </w:r>
      <w:proofErr w:type="spellEnd"/>
      <w:r w:rsidRPr="000441AF">
        <w:rPr>
          <w:rFonts w:cstheme="minorHAnsi"/>
          <w:color w:val="000000"/>
        </w:rPr>
        <w:t>, indique:</w:t>
      </w:r>
    </w:p>
    <w:p w:rsidR="000441AF" w:rsidRDefault="000441AF" w:rsidP="000441AF">
      <w:pPr>
        <w:autoSpaceDE w:val="0"/>
        <w:autoSpaceDN w:val="0"/>
        <w:adjustRightInd w:val="0"/>
        <w:spacing w:after="60" w:line="240" w:lineRule="auto"/>
        <w:jc w:val="both"/>
        <w:rPr>
          <w:rFonts w:cstheme="minorHAnsi"/>
          <w:color w:val="000000"/>
        </w:rPr>
      </w:pPr>
      <w:r w:rsidRPr="000441AF">
        <w:rPr>
          <w:rFonts w:cstheme="minorHAnsi"/>
          <w:color w:val="000000"/>
        </w:rPr>
        <w:t>a. ¿Qué aspecto del software evaluaría para ver la calidad obtenida?</w:t>
      </w:r>
    </w:p>
    <w:p w:rsidR="000757EE" w:rsidRDefault="000757EE" w:rsidP="000441AF">
      <w:pPr>
        <w:autoSpaceDE w:val="0"/>
        <w:autoSpaceDN w:val="0"/>
        <w:adjustRightInd w:val="0"/>
        <w:spacing w:after="60" w:line="240" w:lineRule="auto"/>
        <w:jc w:val="both"/>
        <w:rPr>
          <w:rFonts w:cstheme="minorHAnsi"/>
          <w:color w:val="000000"/>
        </w:rPr>
      </w:pPr>
      <w:r w:rsidRPr="000757EE">
        <w:rPr>
          <w:rFonts w:cstheme="minorHAnsi"/>
          <w:color w:val="000000"/>
        </w:rPr>
        <w:t xml:space="preserve">Algunos aspectos a evaluar para comprobar la calidad del software son: </w:t>
      </w:r>
    </w:p>
    <w:p w:rsidR="000757EE" w:rsidRPr="004B0888" w:rsidRDefault="000757EE" w:rsidP="004B0888">
      <w:pPr>
        <w:pStyle w:val="Prrafodelista"/>
        <w:numPr>
          <w:ilvl w:val="0"/>
          <w:numId w:val="4"/>
        </w:numPr>
        <w:autoSpaceDE w:val="0"/>
        <w:autoSpaceDN w:val="0"/>
        <w:adjustRightInd w:val="0"/>
        <w:spacing w:after="60" w:line="240" w:lineRule="auto"/>
        <w:jc w:val="both"/>
        <w:rPr>
          <w:rFonts w:cstheme="minorHAnsi"/>
          <w:color w:val="000000"/>
        </w:rPr>
      </w:pPr>
      <w:r w:rsidRPr="004B0888">
        <w:rPr>
          <w:rFonts w:cstheme="minorHAnsi"/>
          <w:color w:val="000000"/>
        </w:rPr>
        <w:t xml:space="preserve">Facilidad de mantenimiento </w:t>
      </w:r>
    </w:p>
    <w:p w:rsidR="000757EE" w:rsidRPr="004B0888" w:rsidRDefault="000757EE" w:rsidP="004B0888">
      <w:pPr>
        <w:pStyle w:val="Prrafodelista"/>
        <w:numPr>
          <w:ilvl w:val="0"/>
          <w:numId w:val="4"/>
        </w:numPr>
        <w:autoSpaceDE w:val="0"/>
        <w:autoSpaceDN w:val="0"/>
        <w:adjustRightInd w:val="0"/>
        <w:spacing w:after="60" w:line="240" w:lineRule="auto"/>
        <w:jc w:val="both"/>
        <w:rPr>
          <w:rFonts w:cstheme="minorHAnsi"/>
          <w:color w:val="000000"/>
        </w:rPr>
      </w:pPr>
      <w:r w:rsidRPr="004B0888">
        <w:rPr>
          <w:rFonts w:cstheme="minorHAnsi"/>
          <w:color w:val="000000"/>
        </w:rPr>
        <w:t xml:space="preserve">Flexibilidad (para introducir mejoras o modificaciones) </w:t>
      </w:r>
    </w:p>
    <w:p w:rsidR="000757EE" w:rsidRPr="004B0888" w:rsidRDefault="000757EE" w:rsidP="004B0888">
      <w:pPr>
        <w:pStyle w:val="Prrafodelista"/>
        <w:numPr>
          <w:ilvl w:val="0"/>
          <w:numId w:val="4"/>
        </w:numPr>
        <w:autoSpaceDE w:val="0"/>
        <w:autoSpaceDN w:val="0"/>
        <w:adjustRightInd w:val="0"/>
        <w:spacing w:after="60" w:line="240" w:lineRule="auto"/>
        <w:jc w:val="both"/>
        <w:rPr>
          <w:rFonts w:cstheme="minorHAnsi"/>
          <w:color w:val="000000"/>
        </w:rPr>
      </w:pPr>
      <w:r w:rsidRPr="004B0888">
        <w:rPr>
          <w:rFonts w:cstheme="minorHAnsi"/>
          <w:color w:val="000000"/>
        </w:rPr>
        <w:t xml:space="preserve">Facilidad de prueba </w:t>
      </w:r>
    </w:p>
    <w:p w:rsidR="000757EE" w:rsidRPr="004B0888" w:rsidRDefault="000757EE" w:rsidP="004B0888">
      <w:pPr>
        <w:pStyle w:val="Prrafodelista"/>
        <w:numPr>
          <w:ilvl w:val="0"/>
          <w:numId w:val="4"/>
        </w:numPr>
        <w:autoSpaceDE w:val="0"/>
        <w:autoSpaceDN w:val="0"/>
        <w:adjustRightInd w:val="0"/>
        <w:spacing w:after="60" w:line="240" w:lineRule="auto"/>
        <w:jc w:val="both"/>
        <w:rPr>
          <w:rFonts w:cstheme="minorHAnsi"/>
          <w:color w:val="000000"/>
        </w:rPr>
      </w:pPr>
      <w:r w:rsidRPr="004B0888">
        <w:rPr>
          <w:rFonts w:cstheme="minorHAnsi"/>
          <w:color w:val="000000"/>
        </w:rPr>
        <w:t xml:space="preserve">Corrección </w:t>
      </w:r>
    </w:p>
    <w:p w:rsidR="000757EE" w:rsidRPr="004B0888" w:rsidRDefault="000757EE" w:rsidP="004B0888">
      <w:pPr>
        <w:pStyle w:val="Prrafodelista"/>
        <w:numPr>
          <w:ilvl w:val="0"/>
          <w:numId w:val="4"/>
        </w:numPr>
        <w:autoSpaceDE w:val="0"/>
        <w:autoSpaceDN w:val="0"/>
        <w:adjustRightInd w:val="0"/>
        <w:spacing w:after="60" w:line="240" w:lineRule="auto"/>
        <w:jc w:val="both"/>
        <w:rPr>
          <w:rFonts w:cstheme="minorHAnsi"/>
          <w:color w:val="000000"/>
        </w:rPr>
      </w:pPr>
      <w:r w:rsidRPr="004B0888">
        <w:rPr>
          <w:rFonts w:cstheme="minorHAnsi"/>
          <w:color w:val="000000"/>
        </w:rPr>
        <w:t xml:space="preserve">Usabilidad </w:t>
      </w:r>
    </w:p>
    <w:p w:rsidR="000757EE" w:rsidRPr="004B0888" w:rsidRDefault="000757EE" w:rsidP="004B0888">
      <w:pPr>
        <w:pStyle w:val="Prrafodelista"/>
        <w:numPr>
          <w:ilvl w:val="0"/>
          <w:numId w:val="4"/>
        </w:numPr>
        <w:autoSpaceDE w:val="0"/>
        <w:autoSpaceDN w:val="0"/>
        <w:adjustRightInd w:val="0"/>
        <w:spacing w:after="60" w:line="240" w:lineRule="auto"/>
        <w:jc w:val="both"/>
        <w:rPr>
          <w:rFonts w:cstheme="minorHAnsi"/>
          <w:color w:val="000000"/>
        </w:rPr>
      </w:pPr>
      <w:r w:rsidRPr="004B0888">
        <w:rPr>
          <w:rFonts w:cstheme="minorHAnsi"/>
          <w:color w:val="000000"/>
        </w:rPr>
        <w:t xml:space="preserve">Integridad </w:t>
      </w:r>
    </w:p>
    <w:p w:rsidR="000757EE" w:rsidRPr="004B0888" w:rsidRDefault="000757EE" w:rsidP="004B0888">
      <w:pPr>
        <w:pStyle w:val="Prrafodelista"/>
        <w:numPr>
          <w:ilvl w:val="0"/>
          <w:numId w:val="4"/>
        </w:numPr>
        <w:autoSpaceDE w:val="0"/>
        <w:autoSpaceDN w:val="0"/>
        <w:adjustRightInd w:val="0"/>
        <w:spacing w:after="60" w:line="240" w:lineRule="auto"/>
        <w:jc w:val="both"/>
        <w:rPr>
          <w:rFonts w:cstheme="minorHAnsi"/>
          <w:color w:val="000000"/>
        </w:rPr>
      </w:pPr>
      <w:r w:rsidRPr="004B0888">
        <w:rPr>
          <w:rFonts w:cstheme="minorHAnsi"/>
          <w:color w:val="000000"/>
        </w:rPr>
        <w:t xml:space="preserve">Eficiencia </w:t>
      </w:r>
    </w:p>
    <w:p w:rsidR="000757EE" w:rsidRPr="004B0888" w:rsidRDefault="000757EE" w:rsidP="004B0888">
      <w:pPr>
        <w:pStyle w:val="Prrafodelista"/>
        <w:numPr>
          <w:ilvl w:val="0"/>
          <w:numId w:val="4"/>
        </w:numPr>
        <w:autoSpaceDE w:val="0"/>
        <w:autoSpaceDN w:val="0"/>
        <w:adjustRightInd w:val="0"/>
        <w:spacing w:after="60" w:line="240" w:lineRule="auto"/>
        <w:jc w:val="both"/>
        <w:rPr>
          <w:rFonts w:cstheme="minorHAnsi"/>
          <w:color w:val="000000"/>
        </w:rPr>
      </w:pPr>
      <w:r w:rsidRPr="004B0888">
        <w:rPr>
          <w:rFonts w:cstheme="minorHAnsi"/>
          <w:color w:val="000000"/>
        </w:rPr>
        <w:t xml:space="preserve">Confiabilidad </w:t>
      </w:r>
    </w:p>
    <w:p w:rsidR="000757EE" w:rsidRPr="004B0888" w:rsidRDefault="000757EE" w:rsidP="004B0888">
      <w:pPr>
        <w:pStyle w:val="Prrafodelista"/>
        <w:numPr>
          <w:ilvl w:val="0"/>
          <w:numId w:val="4"/>
        </w:numPr>
        <w:autoSpaceDE w:val="0"/>
        <w:autoSpaceDN w:val="0"/>
        <w:adjustRightInd w:val="0"/>
        <w:spacing w:after="60" w:line="240" w:lineRule="auto"/>
        <w:jc w:val="both"/>
        <w:rPr>
          <w:rFonts w:cstheme="minorHAnsi"/>
          <w:color w:val="000000"/>
        </w:rPr>
      </w:pPr>
      <w:r w:rsidRPr="004B0888">
        <w:rPr>
          <w:rFonts w:cstheme="minorHAnsi"/>
          <w:color w:val="000000"/>
        </w:rPr>
        <w:t xml:space="preserve">Portabilidad </w:t>
      </w:r>
    </w:p>
    <w:p w:rsidR="000757EE" w:rsidRPr="004B0888" w:rsidRDefault="000757EE" w:rsidP="004B0888">
      <w:pPr>
        <w:pStyle w:val="Prrafodelista"/>
        <w:numPr>
          <w:ilvl w:val="0"/>
          <w:numId w:val="4"/>
        </w:numPr>
        <w:autoSpaceDE w:val="0"/>
        <w:autoSpaceDN w:val="0"/>
        <w:adjustRightInd w:val="0"/>
        <w:spacing w:after="60" w:line="240" w:lineRule="auto"/>
        <w:jc w:val="both"/>
        <w:rPr>
          <w:rFonts w:cstheme="minorHAnsi"/>
          <w:color w:val="000000"/>
        </w:rPr>
      </w:pPr>
      <w:r w:rsidRPr="004B0888">
        <w:rPr>
          <w:rFonts w:cstheme="minorHAnsi"/>
          <w:color w:val="000000"/>
        </w:rPr>
        <w:t xml:space="preserve">Facilidad de aprendizaje </w:t>
      </w:r>
    </w:p>
    <w:p w:rsidR="007A376B" w:rsidRDefault="000757EE" w:rsidP="000441AF">
      <w:pPr>
        <w:autoSpaceDE w:val="0"/>
        <w:autoSpaceDN w:val="0"/>
        <w:adjustRightInd w:val="0"/>
        <w:spacing w:after="60" w:line="240" w:lineRule="auto"/>
        <w:jc w:val="both"/>
        <w:rPr>
          <w:rFonts w:cstheme="minorHAnsi"/>
          <w:color w:val="000000"/>
        </w:rPr>
      </w:pPr>
      <w:r w:rsidRPr="000757EE">
        <w:rPr>
          <w:rFonts w:cstheme="minorHAnsi"/>
          <w:color w:val="000000"/>
        </w:rPr>
        <w:t xml:space="preserve">b. En este caso, el gerente de desarrollo informo que con evaluar la visión del usuario era suficiente ¿Usted considera esto correcto? ¿Por qué? Justifique. </w:t>
      </w:r>
    </w:p>
    <w:p w:rsidR="00776A21" w:rsidRPr="000441AF" w:rsidRDefault="000757EE" w:rsidP="004B0888">
      <w:pPr>
        <w:autoSpaceDE w:val="0"/>
        <w:autoSpaceDN w:val="0"/>
        <w:adjustRightInd w:val="0"/>
        <w:spacing w:after="60" w:line="240" w:lineRule="auto"/>
        <w:ind w:left="708"/>
        <w:jc w:val="both"/>
        <w:rPr>
          <w:rFonts w:cstheme="minorHAnsi"/>
          <w:color w:val="000000"/>
        </w:rPr>
      </w:pPr>
      <w:r w:rsidRPr="000757EE">
        <w:rPr>
          <w:rFonts w:cstheme="minorHAnsi"/>
          <w:color w:val="000000"/>
        </w:rPr>
        <w:t>No lo considero correcto. Si bien un software de calidad es aquel que satisface las expectativas del usuario, también es fundamental que cumpla con las expectativas del cliente, con las necesidades del equipo de desarrollo y mantenimiento y con las de otros interesados, ya sea en el producto o en el proceso.</w:t>
      </w:r>
    </w:p>
    <w:p w:rsidR="00776A21" w:rsidRPr="003A22A3" w:rsidRDefault="00776A21" w:rsidP="000441AF">
      <w:pPr>
        <w:autoSpaceDE w:val="0"/>
        <w:autoSpaceDN w:val="0"/>
        <w:adjustRightInd w:val="0"/>
        <w:spacing w:after="60" w:line="240" w:lineRule="auto"/>
        <w:jc w:val="both"/>
        <w:rPr>
          <w:rFonts w:cstheme="minorHAnsi"/>
          <w:color w:val="000000"/>
        </w:rPr>
      </w:pPr>
      <w:bookmarkStart w:id="0" w:name="_GoBack"/>
      <w:bookmarkEnd w:id="0"/>
    </w:p>
    <w:sectPr w:rsidR="00776A21" w:rsidRPr="003A22A3" w:rsidSect="00D27C7B">
      <w:type w:val="continuous"/>
      <w:pgSz w:w="12240" w:h="15840"/>
      <w:pgMar w:top="567" w:right="567" w:bottom="56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87008"/>
    <w:multiLevelType w:val="hybridMultilevel"/>
    <w:tmpl w:val="742083E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30A41F5"/>
    <w:multiLevelType w:val="multilevel"/>
    <w:tmpl w:val="0AD4D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3E540D"/>
    <w:multiLevelType w:val="hybridMultilevel"/>
    <w:tmpl w:val="735895C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5EB20A1E"/>
    <w:multiLevelType w:val="hybridMultilevel"/>
    <w:tmpl w:val="2DB6F0F0"/>
    <w:lvl w:ilvl="0" w:tplc="B6AA4276">
      <w:start w:val="5"/>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23B3"/>
    <w:rsid w:val="00000A73"/>
    <w:rsid w:val="000018F4"/>
    <w:rsid w:val="0000249C"/>
    <w:rsid w:val="00007308"/>
    <w:rsid w:val="00010FFF"/>
    <w:rsid w:val="00017974"/>
    <w:rsid w:val="000206E0"/>
    <w:rsid w:val="0002093F"/>
    <w:rsid w:val="00023665"/>
    <w:rsid w:val="000244CF"/>
    <w:rsid w:val="00033D7D"/>
    <w:rsid w:val="00034755"/>
    <w:rsid w:val="00037577"/>
    <w:rsid w:val="00037C7D"/>
    <w:rsid w:val="000427CC"/>
    <w:rsid w:val="0004371A"/>
    <w:rsid w:val="000441AF"/>
    <w:rsid w:val="000460F2"/>
    <w:rsid w:val="000511A5"/>
    <w:rsid w:val="000535A2"/>
    <w:rsid w:val="000571A9"/>
    <w:rsid w:val="00064E07"/>
    <w:rsid w:val="000671D8"/>
    <w:rsid w:val="00073D80"/>
    <w:rsid w:val="000757EE"/>
    <w:rsid w:val="0008287E"/>
    <w:rsid w:val="000854F3"/>
    <w:rsid w:val="000876F1"/>
    <w:rsid w:val="00087793"/>
    <w:rsid w:val="00090A7B"/>
    <w:rsid w:val="000923F4"/>
    <w:rsid w:val="00094816"/>
    <w:rsid w:val="000A201A"/>
    <w:rsid w:val="000A433D"/>
    <w:rsid w:val="000A5679"/>
    <w:rsid w:val="000B31BC"/>
    <w:rsid w:val="000B3A56"/>
    <w:rsid w:val="000B3C56"/>
    <w:rsid w:val="000B4C85"/>
    <w:rsid w:val="000C421D"/>
    <w:rsid w:val="000C6199"/>
    <w:rsid w:val="000C764F"/>
    <w:rsid w:val="000E0813"/>
    <w:rsid w:val="000E0CED"/>
    <w:rsid w:val="000F0E92"/>
    <w:rsid w:val="000F4280"/>
    <w:rsid w:val="000F4FCF"/>
    <w:rsid w:val="000F630A"/>
    <w:rsid w:val="001014FA"/>
    <w:rsid w:val="0010182F"/>
    <w:rsid w:val="0010199F"/>
    <w:rsid w:val="00104615"/>
    <w:rsid w:val="001076EB"/>
    <w:rsid w:val="001119F8"/>
    <w:rsid w:val="00112CBA"/>
    <w:rsid w:val="00116551"/>
    <w:rsid w:val="00117DA8"/>
    <w:rsid w:val="001216CD"/>
    <w:rsid w:val="00121F5C"/>
    <w:rsid w:val="001222C0"/>
    <w:rsid w:val="00123F37"/>
    <w:rsid w:val="001407F7"/>
    <w:rsid w:val="0015290D"/>
    <w:rsid w:val="00153AC2"/>
    <w:rsid w:val="0015752E"/>
    <w:rsid w:val="00161CBF"/>
    <w:rsid w:val="00172E07"/>
    <w:rsid w:val="001757A4"/>
    <w:rsid w:val="0017600F"/>
    <w:rsid w:val="0017640C"/>
    <w:rsid w:val="001857F5"/>
    <w:rsid w:val="001861B4"/>
    <w:rsid w:val="0019589D"/>
    <w:rsid w:val="001A2ED6"/>
    <w:rsid w:val="001A308B"/>
    <w:rsid w:val="001A574D"/>
    <w:rsid w:val="001A7B9C"/>
    <w:rsid w:val="001B0B48"/>
    <w:rsid w:val="001C2ADD"/>
    <w:rsid w:val="001C36E6"/>
    <w:rsid w:val="001C6F25"/>
    <w:rsid w:val="001D22EC"/>
    <w:rsid w:val="001E0D12"/>
    <w:rsid w:val="001E1CEC"/>
    <w:rsid w:val="001E670F"/>
    <w:rsid w:val="001E67A2"/>
    <w:rsid w:val="001E785A"/>
    <w:rsid w:val="001F0CB0"/>
    <w:rsid w:val="001F131E"/>
    <w:rsid w:val="001F1AEE"/>
    <w:rsid w:val="0020030C"/>
    <w:rsid w:val="00202439"/>
    <w:rsid w:val="0021213C"/>
    <w:rsid w:val="002228B6"/>
    <w:rsid w:val="00230E87"/>
    <w:rsid w:val="00231E2C"/>
    <w:rsid w:val="00235BCD"/>
    <w:rsid w:val="0023702E"/>
    <w:rsid w:val="00237454"/>
    <w:rsid w:val="00252C9B"/>
    <w:rsid w:val="00253FA9"/>
    <w:rsid w:val="00260F55"/>
    <w:rsid w:val="0026274C"/>
    <w:rsid w:val="00263A3C"/>
    <w:rsid w:val="00265407"/>
    <w:rsid w:val="0027022C"/>
    <w:rsid w:val="002779B2"/>
    <w:rsid w:val="0028301A"/>
    <w:rsid w:val="002832E3"/>
    <w:rsid w:val="00286AD2"/>
    <w:rsid w:val="002963DF"/>
    <w:rsid w:val="002A0A92"/>
    <w:rsid w:val="002A0F13"/>
    <w:rsid w:val="002A21C8"/>
    <w:rsid w:val="002A4D19"/>
    <w:rsid w:val="002B680B"/>
    <w:rsid w:val="002C0D72"/>
    <w:rsid w:val="002C495B"/>
    <w:rsid w:val="002C4C1B"/>
    <w:rsid w:val="002C5A8F"/>
    <w:rsid w:val="002C7123"/>
    <w:rsid w:val="002D3FBE"/>
    <w:rsid w:val="002D49C5"/>
    <w:rsid w:val="002D5E8C"/>
    <w:rsid w:val="002D781E"/>
    <w:rsid w:val="002F302C"/>
    <w:rsid w:val="002F5324"/>
    <w:rsid w:val="002F600E"/>
    <w:rsid w:val="002F7A76"/>
    <w:rsid w:val="00311552"/>
    <w:rsid w:val="00314724"/>
    <w:rsid w:val="00327442"/>
    <w:rsid w:val="00330D00"/>
    <w:rsid w:val="00331C60"/>
    <w:rsid w:val="00334E7B"/>
    <w:rsid w:val="003573F7"/>
    <w:rsid w:val="00364DE2"/>
    <w:rsid w:val="00365852"/>
    <w:rsid w:val="003809BC"/>
    <w:rsid w:val="003837B8"/>
    <w:rsid w:val="003871CF"/>
    <w:rsid w:val="003944CE"/>
    <w:rsid w:val="00397328"/>
    <w:rsid w:val="003A1187"/>
    <w:rsid w:val="003A22A3"/>
    <w:rsid w:val="003B6526"/>
    <w:rsid w:val="003B689A"/>
    <w:rsid w:val="003B71A7"/>
    <w:rsid w:val="003C02E5"/>
    <w:rsid w:val="003C479E"/>
    <w:rsid w:val="003C6881"/>
    <w:rsid w:val="003D745E"/>
    <w:rsid w:val="003E37B5"/>
    <w:rsid w:val="003E7712"/>
    <w:rsid w:val="003E795F"/>
    <w:rsid w:val="004075D9"/>
    <w:rsid w:val="00407FE3"/>
    <w:rsid w:val="00410B41"/>
    <w:rsid w:val="00411813"/>
    <w:rsid w:val="00411E61"/>
    <w:rsid w:val="004165BE"/>
    <w:rsid w:val="00432D90"/>
    <w:rsid w:val="00436031"/>
    <w:rsid w:val="00437350"/>
    <w:rsid w:val="00455781"/>
    <w:rsid w:val="004566E8"/>
    <w:rsid w:val="0046093E"/>
    <w:rsid w:val="00467766"/>
    <w:rsid w:val="00470006"/>
    <w:rsid w:val="004753EA"/>
    <w:rsid w:val="00477A82"/>
    <w:rsid w:val="00481577"/>
    <w:rsid w:val="00486F75"/>
    <w:rsid w:val="004872B7"/>
    <w:rsid w:val="004A429B"/>
    <w:rsid w:val="004B0888"/>
    <w:rsid w:val="004B3306"/>
    <w:rsid w:val="004B5A1A"/>
    <w:rsid w:val="004C1F75"/>
    <w:rsid w:val="004C4C53"/>
    <w:rsid w:val="004C592A"/>
    <w:rsid w:val="004C5D95"/>
    <w:rsid w:val="004D3132"/>
    <w:rsid w:val="004E63F6"/>
    <w:rsid w:val="004F1D26"/>
    <w:rsid w:val="004F3ED2"/>
    <w:rsid w:val="004F75C3"/>
    <w:rsid w:val="00503572"/>
    <w:rsid w:val="005069DD"/>
    <w:rsid w:val="005107DF"/>
    <w:rsid w:val="00515D61"/>
    <w:rsid w:val="00521652"/>
    <w:rsid w:val="00524B0F"/>
    <w:rsid w:val="00525216"/>
    <w:rsid w:val="005279B5"/>
    <w:rsid w:val="0053256B"/>
    <w:rsid w:val="00532FAA"/>
    <w:rsid w:val="00533E38"/>
    <w:rsid w:val="00544D92"/>
    <w:rsid w:val="00546F98"/>
    <w:rsid w:val="00550A81"/>
    <w:rsid w:val="005529AE"/>
    <w:rsid w:val="0055530D"/>
    <w:rsid w:val="005658EC"/>
    <w:rsid w:val="0058712A"/>
    <w:rsid w:val="005876DB"/>
    <w:rsid w:val="005929D4"/>
    <w:rsid w:val="0059643B"/>
    <w:rsid w:val="005A3994"/>
    <w:rsid w:val="005A44AF"/>
    <w:rsid w:val="005B06AD"/>
    <w:rsid w:val="005C19A9"/>
    <w:rsid w:val="005C56B1"/>
    <w:rsid w:val="005D0B14"/>
    <w:rsid w:val="005F385B"/>
    <w:rsid w:val="005F463B"/>
    <w:rsid w:val="005F5015"/>
    <w:rsid w:val="00600835"/>
    <w:rsid w:val="00600986"/>
    <w:rsid w:val="00602861"/>
    <w:rsid w:val="00606210"/>
    <w:rsid w:val="00606E36"/>
    <w:rsid w:val="00612257"/>
    <w:rsid w:val="00612E8A"/>
    <w:rsid w:val="00614757"/>
    <w:rsid w:val="00614DD7"/>
    <w:rsid w:val="006212F2"/>
    <w:rsid w:val="006307AD"/>
    <w:rsid w:val="0063378F"/>
    <w:rsid w:val="00651D02"/>
    <w:rsid w:val="00653FAE"/>
    <w:rsid w:val="0065672C"/>
    <w:rsid w:val="00656A0A"/>
    <w:rsid w:val="00656F30"/>
    <w:rsid w:val="00657495"/>
    <w:rsid w:val="00660B89"/>
    <w:rsid w:val="00666740"/>
    <w:rsid w:val="00667025"/>
    <w:rsid w:val="00670130"/>
    <w:rsid w:val="00673ABF"/>
    <w:rsid w:val="006848D7"/>
    <w:rsid w:val="00690300"/>
    <w:rsid w:val="00694CE2"/>
    <w:rsid w:val="006957CB"/>
    <w:rsid w:val="006A045E"/>
    <w:rsid w:val="006B28DE"/>
    <w:rsid w:val="006C512C"/>
    <w:rsid w:val="006C56E6"/>
    <w:rsid w:val="006E1C49"/>
    <w:rsid w:val="006E3AA9"/>
    <w:rsid w:val="007012E8"/>
    <w:rsid w:val="0070375F"/>
    <w:rsid w:val="00703A5B"/>
    <w:rsid w:val="00703E86"/>
    <w:rsid w:val="00707DE4"/>
    <w:rsid w:val="00731362"/>
    <w:rsid w:val="007318E0"/>
    <w:rsid w:val="00734FA3"/>
    <w:rsid w:val="00740DC3"/>
    <w:rsid w:val="00742076"/>
    <w:rsid w:val="00742516"/>
    <w:rsid w:val="00742D9C"/>
    <w:rsid w:val="007470A2"/>
    <w:rsid w:val="00764F67"/>
    <w:rsid w:val="00776A21"/>
    <w:rsid w:val="00777B00"/>
    <w:rsid w:val="007807EA"/>
    <w:rsid w:val="00792265"/>
    <w:rsid w:val="007A1E20"/>
    <w:rsid w:val="007A376B"/>
    <w:rsid w:val="007A5D59"/>
    <w:rsid w:val="007B64E0"/>
    <w:rsid w:val="007B7EBC"/>
    <w:rsid w:val="007C4CFE"/>
    <w:rsid w:val="007C6E4B"/>
    <w:rsid w:val="007D2D45"/>
    <w:rsid w:val="007E4AF4"/>
    <w:rsid w:val="007E7070"/>
    <w:rsid w:val="007F6DC9"/>
    <w:rsid w:val="007F7907"/>
    <w:rsid w:val="00804878"/>
    <w:rsid w:val="008148FE"/>
    <w:rsid w:val="00817B96"/>
    <w:rsid w:val="00821E1F"/>
    <w:rsid w:val="00823821"/>
    <w:rsid w:val="00831A72"/>
    <w:rsid w:val="00845BF1"/>
    <w:rsid w:val="00863E56"/>
    <w:rsid w:val="00875D08"/>
    <w:rsid w:val="008825BA"/>
    <w:rsid w:val="00883AC2"/>
    <w:rsid w:val="00883C96"/>
    <w:rsid w:val="00885016"/>
    <w:rsid w:val="008A1FFB"/>
    <w:rsid w:val="008A7400"/>
    <w:rsid w:val="008B0740"/>
    <w:rsid w:val="008B581E"/>
    <w:rsid w:val="008C6C3B"/>
    <w:rsid w:val="008D3184"/>
    <w:rsid w:val="008E4182"/>
    <w:rsid w:val="008E5DCB"/>
    <w:rsid w:val="008F38EC"/>
    <w:rsid w:val="008F47B8"/>
    <w:rsid w:val="008F4B1E"/>
    <w:rsid w:val="008F5841"/>
    <w:rsid w:val="00900CCD"/>
    <w:rsid w:val="00900DF7"/>
    <w:rsid w:val="009025EB"/>
    <w:rsid w:val="00902D73"/>
    <w:rsid w:val="009045B1"/>
    <w:rsid w:val="00904A2C"/>
    <w:rsid w:val="00912D8C"/>
    <w:rsid w:val="009172C2"/>
    <w:rsid w:val="00923E2E"/>
    <w:rsid w:val="0092537A"/>
    <w:rsid w:val="0093553F"/>
    <w:rsid w:val="009378E7"/>
    <w:rsid w:val="009437CC"/>
    <w:rsid w:val="00957249"/>
    <w:rsid w:val="0095744A"/>
    <w:rsid w:val="0096637D"/>
    <w:rsid w:val="00973DE1"/>
    <w:rsid w:val="00987182"/>
    <w:rsid w:val="0099027E"/>
    <w:rsid w:val="00990E6D"/>
    <w:rsid w:val="00997715"/>
    <w:rsid w:val="00997E06"/>
    <w:rsid w:val="009A0915"/>
    <w:rsid w:val="009A11F9"/>
    <w:rsid w:val="009A4BB0"/>
    <w:rsid w:val="009B4264"/>
    <w:rsid w:val="009B4F6D"/>
    <w:rsid w:val="009B5B8D"/>
    <w:rsid w:val="009D5CCB"/>
    <w:rsid w:val="009D70CB"/>
    <w:rsid w:val="009E225A"/>
    <w:rsid w:val="009E32E4"/>
    <w:rsid w:val="009E3653"/>
    <w:rsid w:val="009E3659"/>
    <w:rsid w:val="009E6731"/>
    <w:rsid w:val="009F16D9"/>
    <w:rsid w:val="009F16E3"/>
    <w:rsid w:val="009F5533"/>
    <w:rsid w:val="009F7CBF"/>
    <w:rsid w:val="00A00BF9"/>
    <w:rsid w:val="00A03E06"/>
    <w:rsid w:val="00A0441C"/>
    <w:rsid w:val="00A07D37"/>
    <w:rsid w:val="00A10861"/>
    <w:rsid w:val="00A1358C"/>
    <w:rsid w:val="00A17CCE"/>
    <w:rsid w:val="00A25CAA"/>
    <w:rsid w:val="00A266A0"/>
    <w:rsid w:val="00A3165D"/>
    <w:rsid w:val="00A37B4F"/>
    <w:rsid w:val="00A46360"/>
    <w:rsid w:val="00A64006"/>
    <w:rsid w:val="00A668A5"/>
    <w:rsid w:val="00A66B32"/>
    <w:rsid w:val="00A72325"/>
    <w:rsid w:val="00A72ED5"/>
    <w:rsid w:val="00A74C0D"/>
    <w:rsid w:val="00A75A2D"/>
    <w:rsid w:val="00A75A37"/>
    <w:rsid w:val="00A77426"/>
    <w:rsid w:val="00A80CC9"/>
    <w:rsid w:val="00A84EA9"/>
    <w:rsid w:val="00AA651B"/>
    <w:rsid w:val="00AB4E09"/>
    <w:rsid w:val="00AB7DF4"/>
    <w:rsid w:val="00AC00E7"/>
    <w:rsid w:val="00AC7D54"/>
    <w:rsid w:val="00AD20B4"/>
    <w:rsid w:val="00AF5220"/>
    <w:rsid w:val="00AF73F4"/>
    <w:rsid w:val="00B01E8F"/>
    <w:rsid w:val="00B03CC2"/>
    <w:rsid w:val="00B206CB"/>
    <w:rsid w:val="00B321CE"/>
    <w:rsid w:val="00B34556"/>
    <w:rsid w:val="00B3529A"/>
    <w:rsid w:val="00B51760"/>
    <w:rsid w:val="00B5489A"/>
    <w:rsid w:val="00B5723D"/>
    <w:rsid w:val="00B60805"/>
    <w:rsid w:val="00B64ED1"/>
    <w:rsid w:val="00B83FC7"/>
    <w:rsid w:val="00B856F9"/>
    <w:rsid w:val="00B91892"/>
    <w:rsid w:val="00B9317C"/>
    <w:rsid w:val="00B96738"/>
    <w:rsid w:val="00BA41E1"/>
    <w:rsid w:val="00BA5759"/>
    <w:rsid w:val="00BB1FD1"/>
    <w:rsid w:val="00BC2CF9"/>
    <w:rsid w:val="00BC6427"/>
    <w:rsid w:val="00BC6CF1"/>
    <w:rsid w:val="00BE5880"/>
    <w:rsid w:val="00BF19FA"/>
    <w:rsid w:val="00BF3BC8"/>
    <w:rsid w:val="00C03F36"/>
    <w:rsid w:val="00C236CD"/>
    <w:rsid w:val="00C3057C"/>
    <w:rsid w:val="00C330C2"/>
    <w:rsid w:val="00C33EC9"/>
    <w:rsid w:val="00C36D4C"/>
    <w:rsid w:val="00C373CB"/>
    <w:rsid w:val="00C41383"/>
    <w:rsid w:val="00C42996"/>
    <w:rsid w:val="00C4376C"/>
    <w:rsid w:val="00C47678"/>
    <w:rsid w:val="00C50E4E"/>
    <w:rsid w:val="00C56CE0"/>
    <w:rsid w:val="00C57D7B"/>
    <w:rsid w:val="00C62BC3"/>
    <w:rsid w:val="00C63941"/>
    <w:rsid w:val="00C65B3D"/>
    <w:rsid w:val="00C700B7"/>
    <w:rsid w:val="00C70F2D"/>
    <w:rsid w:val="00C7496E"/>
    <w:rsid w:val="00C75DE2"/>
    <w:rsid w:val="00CA4788"/>
    <w:rsid w:val="00CB1E0B"/>
    <w:rsid w:val="00CC4EB5"/>
    <w:rsid w:val="00CC782D"/>
    <w:rsid w:val="00CD08E7"/>
    <w:rsid w:val="00CD2177"/>
    <w:rsid w:val="00CD2A55"/>
    <w:rsid w:val="00CD7015"/>
    <w:rsid w:val="00CE5B6E"/>
    <w:rsid w:val="00CF423C"/>
    <w:rsid w:val="00CF7BB8"/>
    <w:rsid w:val="00D0147F"/>
    <w:rsid w:val="00D10D43"/>
    <w:rsid w:val="00D211E1"/>
    <w:rsid w:val="00D2697C"/>
    <w:rsid w:val="00D27C7B"/>
    <w:rsid w:val="00D310E4"/>
    <w:rsid w:val="00D35668"/>
    <w:rsid w:val="00D77204"/>
    <w:rsid w:val="00D80B0E"/>
    <w:rsid w:val="00D826BE"/>
    <w:rsid w:val="00D85D1C"/>
    <w:rsid w:val="00D91934"/>
    <w:rsid w:val="00D94228"/>
    <w:rsid w:val="00D97D10"/>
    <w:rsid w:val="00DA3261"/>
    <w:rsid w:val="00DA5E07"/>
    <w:rsid w:val="00DB1E3C"/>
    <w:rsid w:val="00DC0EDB"/>
    <w:rsid w:val="00DC5E7A"/>
    <w:rsid w:val="00DC78E5"/>
    <w:rsid w:val="00DD02A5"/>
    <w:rsid w:val="00DD7AD5"/>
    <w:rsid w:val="00DE0AD0"/>
    <w:rsid w:val="00DE213B"/>
    <w:rsid w:val="00DE7682"/>
    <w:rsid w:val="00DE7BEE"/>
    <w:rsid w:val="00DF0092"/>
    <w:rsid w:val="00DF2712"/>
    <w:rsid w:val="00E00F2E"/>
    <w:rsid w:val="00E0188B"/>
    <w:rsid w:val="00E14843"/>
    <w:rsid w:val="00E16523"/>
    <w:rsid w:val="00E17DCA"/>
    <w:rsid w:val="00E204DF"/>
    <w:rsid w:val="00E257FB"/>
    <w:rsid w:val="00E36310"/>
    <w:rsid w:val="00E40C60"/>
    <w:rsid w:val="00E40FA4"/>
    <w:rsid w:val="00E452E6"/>
    <w:rsid w:val="00E474DE"/>
    <w:rsid w:val="00E52625"/>
    <w:rsid w:val="00E56919"/>
    <w:rsid w:val="00E579FD"/>
    <w:rsid w:val="00E57EC7"/>
    <w:rsid w:val="00E6098A"/>
    <w:rsid w:val="00E6522B"/>
    <w:rsid w:val="00E66E89"/>
    <w:rsid w:val="00E675BF"/>
    <w:rsid w:val="00E73E14"/>
    <w:rsid w:val="00E756B1"/>
    <w:rsid w:val="00E91430"/>
    <w:rsid w:val="00E941C0"/>
    <w:rsid w:val="00E9491F"/>
    <w:rsid w:val="00E95BA4"/>
    <w:rsid w:val="00EA1495"/>
    <w:rsid w:val="00EB4F1F"/>
    <w:rsid w:val="00EB6597"/>
    <w:rsid w:val="00EC06BE"/>
    <w:rsid w:val="00EC1A1A"/>
    <w:rsid w:val="00EC1C05"/>
    <w:rsid w:val="00EC23B3"/>
    <w:rsid w:val="00ED19C2"/>
    <w:rsid w:val="00EE2CFB"/>
    <w:rsid w:val="00EE4A01"/>
    <w:rsid w:val="00F07335"/>
    <w:rsid w:val="00F07B83"/>
    <w:rsid w:val="00F10254"/>
    <w:rsid w:val="00F20BB8"/>
    <w:rsid w:val="00F21B17"/>
    <w:rsid w:val="00F32C02"/>
    <w:rsid w:val="00F405AC"/>
    <w:rsid w:val="00F40D07"/>
    <w:rsid w:val="00F419AB"/>
    <w:rsid w:val="00F5081B"/>
    <w:rsid w:val="00F51E7C"/>
    <w:rsid w:val="00F530F1"/>
    <w:rsid w:val="00F717C7"/>
    <w:rsid w:val="00F731FF"/>
    <w:rsid w:val="00F74798"/>
    <w:rsid w:val="00F778FE"/>
    <w:rsid w:val="00F861BC"/>
    <w:rsid w:val="00F935D2"/>
    <w:rsid w:val="00F93E1A"/>
    <w:rsid w:val="00F9605A"/>
    <w:rsid w:val="00FA684A"/>
    <w:rsid w:val="00FB1A03"/>
    <w:rsid w:val="00FB57E3"/>
    <w:rsid w:val="00FC11A4"/>
    <w:rsid w:val="00FC33EB"/>
    <w:rsid w:val="00FC79C3"/>
    <w:rsid w:val="00FD4FEF"/>
    <w:rsid w:val="00FF3A72"/>
    <w:rsid w:val="00FF44D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803E0"/>
  <w15:chartTrackingRefBased/>
  <w15:docId w15:val="{EC7B7E5D-22AB-40CC-A50A-08F38231D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6A045E"/>
  </w:style>
  <w:style w:type="paragraph" w:styleId="Prrafodelista">
    <w:name w:val="List Paragraph"/>
    <w:basedOn w:val="Normal"/>
    <w:uiPriority w:val="34"/>
    <w:qFormat/>
    <w:rsid w:val="000A20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8792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3</Pages>
  <Words>958</Words>
  <Characters>5270</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Manuela Bogino</dc:creator>
  <cp:keywords/>
  <dc:description/>
  <cp:lastModifiedBy>Wendy Sclerandi</cp:lastModifiedBy>
  <cp:revision>31</cp:revision>
  <dcterms:created xsi:type="dcterms:W3CDTF">2015-10-27T14:29:00Z</dcterms:created>
  <dcterms:modified xsi:type="dcterms:W3CDTF">2016-11-02T20:41:00Z</dcterms:modified>
</cp:coreProperties>
</file>