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4B" w:rsidRPr="00554A1A" w:rsidRDefault="008544F0" w:rsidP="00554A1A">
      <w:pPr>
        <w:spacing w:after="120" w:line="276" w:lineRule="auto"/>
        <w:jc w:val="both"/>
        <w:rPr>
          <w:b/>
          <w:sz w:val="24"/>
          <w:u w:val="single"/>
        </w:rPr>
      </w:pPr>
      <w:r w:rsidRPr="00554A1A">
        <w:rPr>
          <w:b/>
          <w:sz w:val="24"/>
          <w:u w:val="single"/>
        </w:rPr>
        <w:t xml:space="preserve">Pregunta de investigación: </w:t>
      </w:r>
      <w:r w:rsidR="00C2504B" w:rsidRPr="00554A1A">
        <w:rPr>
          <w:b/>
          <w:sz w:val="24"/>
          <w:u w:val="single"/>
        </w:rPr>
        <w:t>¿</w:t>
      </w:r>
      <w:r w:rsidR="00F2343E" w:rsidRPr="00554A1A">
        <w:rPr>
          <w:b/>
          <w:sz w:val="24"/>
          <w:u w:val="single"/>
        </w:rPr>
        <w:t>Cómo funciona</w:t>
      </w:r>
      <w:r w:rsidR="002C7E84" w:rsidRPr="00554A1A">
        <w:rPr>
          <w:b/>
          <w:sz w:val="24"/>
          <w:u w:val="single"/>
        </w:rPr>
        <w:t xml:space="preserve"> el </w:t>
      </w:r>
      <w:r w:rsidR="00C2504B" w:rsidRPr="00554A1A">
        <w:rPr>
          <w:b/>
          <w:sz w:val="24"/>
          <w:u w:val="single"/>
        </w:rPr>
        <w:t>Aprendizaje Automático?</w:t>
      </w:r>
    </w:p>
    <w:p w:rsidR="001477B2" w:rsidRDefault="00582931" w:rsidP="00554A1A">
      <w:pPr>
        <w:spacing w:after="120" w:line="276" w:lineRule="auto"/>
        <w:jc w:val="both"/>
      </w:pPr>
      <w:r>
        <w:rPr>
          <w:b/>
        </w:rPr>
        <w:t xml:space="preserve">Definición de </w:t>
      </w:r>
      <w:r w:rsidR="00357BDB" w:rsidRPr="00357BDB">
        <w:rPr>
          <w:b/>
        </w:rPr>
        <w:t xml:space="preserve">Inteligencia </w:t>
      </w:r>
      <w:r w:rsidR="00357BDB">
        <w:rPr>
          <w:b/>
        </w:rPr>
        <w:t>A</w:t>
      </w:r>
      <w:r w:rsidR="00357BDB" w:rsidRPr="00357BDB">
        <w:rPr>
          <w:b/>
        </w:rPr>
        <w:t>rtificial</w:t>
      </w:r>
    </w:p>
    <w:p w:rsidR="001E6215" w:rsidRDefault="008127D1" w:rsidP="00554A1A">
      <w:pPr>
        <w:spacing w:after="120" w:line="276" w:lineRule="auto"/>
        <w:jc w:val="both"/>
      </w:pPr>
      <w:r w:rsidRPr="00A3587E">
        <w:t>El campo de la Inteligencia Artificial está enfocado a tratar de comprender</w:t>
      </w:r>
      <w:r w:rsidR="005B1CC4">
        <w:t xml:space="preserve"> cómo piensan y razonan los </w:t>
      </w:r>
      <w:r w:rsidR="00582931">
        <w:t>humano</w:t>
      </w:r>
      <w:r w:rsidR="005B1CC4">
        <w:t>s</w:t>
      </w:r>
      <w:r w:rsidR="00582931">
        <w:t xml:space="preserve"> para </w:t>
      </w:r>
      <w:r w:rsidR="005B1CC4">
        <w:t xml:space="preserve">poder </w:t>
      </w:r>
      <w:r w:rsidRPr="00A3587E">
        <w:t>co</w:t>
      </w:r>
      <w:r w:rsidR="00582931">
        <w:t>nstruir entidades</w:t>
      </w:r>
      <w:r w:rsidR="008628B6">
        <w:t xml:space="preserve"> o agentes</w:t>
      </w:r>
      <w:r w:rsidR="00582931">
        <w:t xml:space="preserve"> </w:t>
      </w:r>
      <w:r w:rsidR="005B1CC4">
        <w:t>inteligentes.</w:t>
      </w:r>
      <w:r w:rsidR="008F238D">
        <w:t xml:space="preserve"> </w:t>
      </w:r>
    </w:p>
    <w:p w:rsidR="00582931" w:rsidRDefault="008F238D" w:rsidP="00554A1A">
      <w:pPr>
        <w:spacing w:after="120" w:line="276" w:lineRule="auto"/>
        <w:jc w:val="both"/>
      </w:pPr>
      <w:r>
        <w:t xml:space="preserve">El objetivo de la IA es lograr que un agente </w:t>
      </w:r>
      <w:r w:rsidR="00353751">
        <w:t xml:space="preserve">inteligente realice acciones que </w:t>
      </w:r>
      <w:r>
        <w:t>maximice</w:t>
      </w:r>
      <w:r w:rsidR="00353751">
        <w:t>n</w:t>
      </w:r>
      <w:r>
        <w:t xml:space="preserve"> su posibilidad de éxito en alguna tarea determinada.</w:t>
      </w:r>
      <w:r w:rsidR="00353751">
        <w:t xml:space="preserve"> </w:t>
      </w:r>
      <w:r w:rsidR="001E6215">
        <w:t>Dichos agentes utilizan funciones o algoritmos para determinar qué acciones realizar en base a las percepciones que reciben del exterior.</w:t>
      </w:r>
    </w:p>
    <w:p w:rsidR="008107C7" w:rsidRPr="00EE6BFD" w:rsidRDefault="001D05A3" w:rsidP="00554A1A">
      <w:pPr>
        <w:spacing w:after="120" w:line="276" w:lineRule="auto"/>
        <w:jc w:val="both"/>
        <w:rPr>
          <w:bCs/>
        </w:rPr>
      </w:pPr>
      <w:r>
        <w:rPr>
          <w:bCs/>
        </w:rPr>
        <w:t>Se puede enfocar el concepto de IA de 4 formas distintas, dependiendo del comportamiento humano que se quiera representar. Pueden ser sistemas que piensan o actúan como humanos o sistemas que piensan o act</w:t>
      </w:r>
      <w:r w:rsidR="00051FB0">
        <w:rPr>
          <w:bCs/>
        </w:rPr>
        <w:t>úan racionalmente.</w:t>
      </w:r>
    </w:p>
    <w:p w:rsidR="008107C7" w:rsidRPr="00DD4E5D" w:rsidRDefault="0040707A" w:rsidP="00554A1A">
      <w:pPr>
        <w:spacing w:after="120" w:line="276" w:lineRule="auto"/>
        <w:jc w:val="both"/>
        <w:rPr>
          <w:b/>
        </w:rPr>
      </w:pPr>
      <w:r>
        <w:rPr>
          <w:b/>
        </w:rPr>
        <w:t xml:space="preserve">Definición de </w:t>
      </w:r>
      <w:r w:rsidR="000910CD">
        <w:rPr>
          <w:b/>
        </w:rPr>
        <w:t xml:space="preserve">Machine </w:t>
      </w:r>
      <w:proofErr w:type="spellStart"/>
      <w:r w:rsidR="000910CD">
        <w:rPr>
          <w:b/>
        </w:rPr>
        <w:t>Learning</w:t>
      </w:r>
      <w:proofErr w:type="spellEnd"/>
      <w:r w:rsidR="000910CD">
        <w:rPr>
          <w:b/>
        </w:rPr>
        <w:t xml:space="preserve"> o </w:t>
      </w:r>
      <w:r w:rsidR="00C37D8C" w:rsidRPr="00C37D8C">
        <w:rPr>
          <w:b/>
        </w:rPr>
        <w:t>Aprendizaje Automático</w:t>
      </w:r>
    </w:p>
    <w:p w:rsidR="008F454D" w:rsidRDefault="000910CD" w:rsidP="00554A1A">
      <w:pPr>
        <w:spacing w:after="120" w:line="276" w:lineRule="auto"/>
        <w:jc w:val="both"/>
        <w:rPr>
          <w:bCs/>
          <w:iCs/>
        </w:rPr>
      </w:pPr>
      <w:r>
        <w:rPr>
          <w:bCs/>
          <w:iCs/>
        </w:rPr>
        <w:t>El aprendizaje automático es una rama de la inteligencia artificial que tiene como objetivo de</w:t>
      </w:r>
      <w:r w:rsidR="00582693">
        <w:rPr>
          <w:bCs/>
          <w:iCs/>
        </w:rPr>
        <w:t xml:space="preserve">sarrollar técnicas para que los sistemas </w:t>
      </w:r>
      <w:r>
        <w:rPr>
          <w:bCs/>
          <w:iCs/>
        </w:rPr>
        <w:t>aprendan</w:t>
      </w:r>
      <w:r w:rsidR="00582693">
        <w:rPr>
          <w:bCs/>
          <w:iCs/>
        </w:rPr>
        <w:t xml:space="preserve"> </w:t>
      </w:r>
      <w:r w:rsidR="003F2FC2">
        <w:rPr>
          <w:bCs/>
          <w:iCs/>
        </w:rPr>
        <w:t xml:space="preserve">a gestionar datos </w:t>
      </w:r>
      <w:r w:rsidR="00582693">
        <w:rPr>
          <w:bCs/>
          <w:iCs/>
        </w:rPr>
        <w:t>por sí mismo</w:t>
      </w:r>
      <w:r w:rsidR="00E44674">
        <w:rPr>
          <w:bCs/>
          <w:iCs/>
        </w:rPr>
        <w:t>s</w:t>
      </w:r>
      <w:r>
        <w:rPr>
          <w:bCs/>
          <w:iCs/>
        </w:rPr>
        <w:t>.</w:t>
      </w:r>
      <w:r w:rsidR="008F454D">
        <w:rPr>
          <w:bCs/>
          <w:iCs/>
        </w:rPr>
        <w:t xml:space="preserve"> </w:t>
      </w:r>
    </w:p>
    <w:p w:rsidR="008F454D" w:rsidRDefault="00C2449D" w:rsidP="00554A1A">
      <w:pPr>
        <w:spacing w:after="120" w:line="276" w:lineRule="auto"/>
        <w:jc w:val="both"/>
      </w:pPr>
      <w:r>
        <w:rPr>
          <w:bCs/>
          <w:iCs/>
        </w:rPr>
        <w:t>Los sistemas</w:t>
      </w:r>
      <w:r w:rsidR="008F454D">
        <w:rPr>
          <w:bCs/>
          <w:iCs/>
        </w:rPr>
        <w:t xml:space="preserve"> deben ser capaces de reconocer y generalizar patrones de comportamiento a partir de datos de entrada suministrados como ejemplos. </w:t>
      </w:r>
      <w:r w:rsidR="008F454D">
        <w:t xml:space="preserve">El objetivo principal de este proceso es utilizar la evidencia conocida para poder crear </w:t>
      </w:r>
      <w:r w:rsidR="00BD19E9">
        <w:t xml:space="preserve">modelos </w:t>
      </w:r>
      <w:r w:rsidR="008F454D">
        <w:t xml:space="preserve">y </w:t>
      </w:r>
      <w:r w:rsidR="00BD19E9">
        <w:t xml:space="preserve">así poder </w:t>
      </w:r>
      <w:r w:rsidR="008F454D">
        <w:t>dar respuesta a nuevas situaciones no conocidas.</w:t>
      </w:r>
    </w:p>
    <w:p w:rsidR="000910CD" w:rsidRDefault="008F454D" w:rsidP="00554A1A">
      <w:pPr>
        <w:spacing w:after="120" w:line="276" w:lineRule="auto"/>
        <w:jc w:val="both"/>
        <w:rPr>
          <w:bCs/>
          <w:iCs/>
        </w:rPr>
      </w:pPr>
      <w:r>
        <w:rPr>
          <w:bCs/>
          <w:iCs/>
        </w:rPr>
        <w:t>Podemos decir que u</w:t>
      </w:r>
      <w:r w:rsidR="000910CD">
        <w:rPr>
          <w:bCs/>
          <w:iCs/>
        </w:rPr>
        <w:t xml:space="preserve">n agente o programa inteligente </w:t>
      </w:r>
      <w:r>
        <w:rPr>
          <w:bCs/>
          <w:iCs/>
        </w:rPr>
        <w:t xml:space="preserve">que aplique machine </w:t>
      </w:r>
      <w:proofErr w:type="spellStart"/>
      <w:r>
        <w:rPr>
          <w:bCs/>
          <w:iCs/>
        </w:rPr>
        <w:t>learning</w:t>
      </w:r>
      <w:proofErr w:type="spellEnd"/>
      <w:r>
        <w:rPr>
          <w:bCs/>
          <w:iCs/>
        </w:rPr>
        <w:t xml:space="preserve"> </w:t>
      </w:r>
      <w:r w:rsidR="000910CD">
        <w:rPr>
          <w:bCs/>
          <w:iCs/>
        </w:rPr>
        <w:t>es aquel que aprende o evoluciona según su experiencia, para realizar una tarea determinada cada vez mejor</w:t>
      </w:r>
      <w:r w:rsidR="00451EDA">
        <w:rPr>
          <w:bCs/>
          <w:iCs/>
        </w:rPr>
        <w:t xml:space="preserve"> o para saber responder a nuevas situaciones</w:t>
      </w:r>
      <w:r w:rsidR="000910CD">
        <w:rPr>
          <w:bCs/>
          <w:iCs/>
        </w:rPr>
        <w:t>.</w:t>
      </w:r>
    </w:p>
    <w:p w:rsidR="00B75615" w:rsidRPr="00421864" w:rsidRDefault="00B75615" w:rsidP="00554A1A">
      <w:pPr>
        <w:spacing w:after="120" w:line="276" w:lineRule="auto"/>
        <w:jc w:val="both"/>
        <w:rPr>
          <w:b/>
          <w:bCs/>
          <w:iCs/>
        </w:rPr>
      </w:pPr>
      <w:r w:rsidRPr="00421864">
        <w:rPr>
          <w:b/>
          <w:bCs/>
          <w:iCs/>
        </w:rPr>
        <w:t>Tipos de conocimiento</w:t>
      </w:r>
    </w:p>
    <w:p w:rsidR="00B7411A" w:rsidRPr="00B7411A" w:rsidRDefault="00B7411A" w:rsidP="00554A1A">
      <w:pPr>
        <w:spacing w:after="120" w:line="276" w:lineRule="auto"/>
        <w:jc w:val="both"/>
        <w:rPr>
          <w:bCs/>
          <w:iCs/>
        </w:rPr>
      </w:pPr>
      <w:r w:rsidRPr="00B7411A">
        <w:rPr>
          <w:bCs/>
          <w:iCs/>
        </w:rPr>
        <w:t>A través del aprendizaje automático se puede gene</w:t>
      </w:r>
      <w:r>
        <w:rPr>
          <w:bCs/>
          <w:iCs/>
        </w:rPr>
        <w:t>rar tres tipos de conocimiento</w:t>
      </w:r>
      <w:r w:rsidRPr="00B7411A">
        <w:rPr>
          <w:bCs/>
          <w:iCs/>
        </w:rPr>
        <w:t>:</w:t>
      </w:r>
    </w:p>
    <w:p w:rsidR="00B7411A" w:rsidRPr="00B75615" w:rsidRDefault="00B7411A" w:rsidP="00554A1A">
      <w:pPr>
        <w:spacing w:after="120" w:line="276" w:lineRule="auto"/>
        <w:jc w:val="both"/>
        <w:rPr>
          <w:bCs/>
          <w:iCs/>
        </w:rPr>
      </w:pPr>
      <w:r w:rsidRPr="00F1067D">
        <w:rPr>
          <w:bCs/>
          <w:iCs/>
          <w:u w:val="single"/>
        </w:rPr>
        <w:t>Crecimiento</w:t>
      </w:r>
      <w:r w:rsidRPr="00B75615">
        <w:rPr>
          <w:bCs/>
          <w:iCs/>
        </w:rPr>
        <w:t>: Es el que se adquiere de lo que nos rodea.</w:t>
      </w:r>
    </w:p>
    <w:p w:rsidR="00B7411A" w:rsidRPr="00B75615" w:rsidRDefault="00B7411A" w:rsidP="00554A1A">
      <w:pPr>
        <w:spacing w:after="120" w:line="276" w:lineRule="auto"/>
        <w:jc w:val="both"/>
        <w:rPr>
          <w:bCs/>
          <w:iCs/>
        </w:rPr>
      </w:pPr>
      <w:r w:rsidRPr="00F1067D">
        <w:rPr>
          <w:bCs/>
          <w:iCs/>
          <w:u w:val="single"/>
        </w:rPr>
        <w:t>Reestructuración</w:t>
      </w:r>
      <w:r w:rsidRPr="00B75615">
        <w:rPr>
          <w:bCs/>
          <w:iCs/>
        </w:rPr>
        <w:t xml:space="preserve">: Es el conocimiento </w:t>
      </w:r>
      <w:r w:rsidR="009C73E4" w:rsidRPr="00B75615">
        <w:rPr>
          <w:bCs/>
          <w:iCs/>
        </w:rPr>
        <w:t xml:space="preserve">nuevo </w:t>
      </w:r>
      <w:r w:rsidRPr="00B75615">
        <w:rPr>
          <w:bCs/>
          <w:iCs/>
        </w:rPr>
        <w:t>que se ge</w:t>
      </w:r>
      <w:r w:rsidR="009C73E4" w:rsidRPr="00B75615">
        <w:rPr>
          <w:bCs/>
          <w:iCs/>
        </w:rPr>
        <w:t>nera al interpretar y razonar</w:t>
      </w:r>
      <w:r w:rsidRPr="00B75615">
        <w:rPr>
          <w:bCs/>
          <w:iCs/>
        </w:rPr>
        <w:t xml:space="preserve"> información</w:t>
      </w:r>
      <w:r w:rsidR="009C73E4" w:rsidRPr="00B75615">
        <w:rPr>
          <w:bCs/>
          <w:iCs/>
        </w:rPr>
        <w:t xml:space="preserve"> conocida</w:t>
      </w:r>
      <w:r w:rsidRPr="00B75615">
        <w:rPr>
          <w:bCs/>
          <w:iCs/>
        </w:rPr>
        <w:t>.</w:t>
      </w:r>
    </w:p>
    <w:p w:rsidR="00B7411A" w:rsidRPr="000910CD" w:rsidRDefault="00B7411A" w:rsidP="00554A1A">
      <w:pPr>
        <w:spacing w:after="120" w:line="276" w:lineRule="auto"/>
        <w:jc w:val="both"/>
        <w:rPr>
          <w:bCs/>
          <w:iCs/>
        </w:rPr>
      </w:pPr>
      <w:r w:rsidRPr="00F1067D">
        <w:rPr>
          <w:bCs/>
          <w:iCs/>
          <w:u w:val="single"/>
        </w:rPr>
        <w:t>Ajuste</w:t>
      </w:r>
      <w:r w:rsidR="009C73E4" w:rsidRPr="00B75615">
        <w:rPr>
          <w:bCs/>
          <w:iCs/>
        </w:rPr>
        <w:t xml:space="preserve">: </w:t>
      </w:r>
      <w:r w:rsidRPr="00B75615">
        <w:rPr>
          <w:bCs/>
          <w:iCs/>
        </w:rPr>
        <w:t>E</w:t>
      </w:r>
      <w:r w:rsidRPr="00B7411A">
        <w:rPr>
          <w:bCs/>
          <w:iCs/>
        </w:rPr>
        <w:t>s el que se obtiene al generalizar varios co</w:t>
      </w:r>
      <w:r w:rsidR="003F2FC2">
        <w:rPr>
          <w:bCs/>
          <w:iCs/>
        </w:rPr>
        <w:t>nceptos o generando los propios.</w:t>
      </w:r>
    </w:p>
    <w:p w:rsidR="00701B97" w:rsidRPr="00421864" w:rsidRDefault="00451EDA" w:rsidP="00554A1A">
      <w:pPr>
        <w:spacing w:after="120" w:line="276" w:lineRule="auto"/>
        <w:jc w:val="both"/>
        <w:rPr>
          <w:b/>
        </w:rPr>
      </w:pPr>
      <w:r>
        <w:rPr>
          <w:b/>
        </w:rPr>
        <w:t>Tipos</w:t>
      </w:r>
      <w:r w:rsidR="00701B97" w:rsidRPr="00421864">
        <w:rPr>
          <w:b/>
        </w:rPr>
        <w:t xml:space="preserve"> de</w:t>
      </w:r>
      <w:r w:rsidR="00BF5ACE" w:rsidRPr="00421864">
        <w:rPr>
          <w:b/>
        </w:rPr>
        <w:t xml:space="preserve"> </w:t>
      </w:r>
      <w:r>
        <w:rPr>
          <w:b/>
        </w:rPr>
        <w:t>aprendizaje</w:t>
      </w:r>
    </w:p>
    <w:p w:rsidR="00327A0D" w:rsidRPr="00327A0D" w:rsidRDefault="00581919" w:rsidP="00554A1A">
      <w:pPr>
        <w:spacing w:after="120" w:line="276" w:lineRule="auto"/>
        <w:jc w:val="both"/>
      </w:pPr>
      <w:r>
        <w:t xml:space="preserve">Hay dos grandes categorías: </w:t>
      </w:r>
    </w:p>
    <w:p w:rsidR="00165BD6" w:rsidRDefault="00327A0D" w:rsidP="00554A1A">
      <w:pPr>
        <w:spacing w:after="120" w:line="276" w:lineRule="auto"/>
        <w:jc w:val="both"/>
      </w:pPr>
      <w:r w:rsidRPr="0040707A">
        <w:rPr>
          <w:bCs/>
          <w:u w:val="single"/>
        </w:rPr>
        <w:t>Aprendizaje supervisado</w:t>
      </w:r>
      <w:r w:rsidRPr="0040707A">
        <w:rPr>
          <w:bCs/>
        </w:rPr>
        <w:t>:</w:t>
      </w:r>
      <w:r w:rsidR="001D67ED">
        <w:t xml:space="preserve"> Se basa en</w:t>
      </w:r>
      <w:r w:rsidR="001D67ED" w:rsidRPr="005E631D">
        <w:t xml:space="preserve"> hac</w:t>
      </w:r>
      <w:r w:rsidR="001D67ED">
        <w:t>er predicciones a futuro basándose</w:t>
      </w:r>
      <w:r w:rsidR="001D67ED" w:rsidRPr="005E631D">
        <w:t xml:space="preserve"> en </w:t>
      </w:r>
      <w:r w:rsidR="001D67ED">
        <w:t>los datos históricos ya etiquetados o clasificados</w:t>
      </w:r>
      <w:r w:rsidR="00637512">
        <w:t xml:space="preserve"> correctamente</w:t>
      </w:r>
      <w:r w:rsidR="001D67ED">
        <w:t>.</w:t>
      </w:r>
      <w:r w:rsidRPr="00327A0D">
        <w:t xml:space="preserve"> </w:t>
      </w:r>
      <w:r w:rsidR="001D67ED">
        <w:t>P</w:t>
      </w:r>
      <w:r w:rsidR="001D67ED" w:rsidRPr="005E631D">
        <w:t xml:space="preserve">ermite </w:t>
      </w:r>
      <w:r w:rsidR="00165BD6">
        <w:t>encontrar</w:t>
      </w:r>
      <w:r w:rsidR="001D67ED" w:rsidRPr="005E631D">
        <w:t xml:space="preserve"> patrones relacionando </w:t>
      </w:r>
      <w:r w:rsidR="00165BD6">
        <w:t>la entrada con los ejemplos clasificados del sistema.</w:t>
      </w:r>
      <w:r w:rsidR="001B0EA1">
        <w:t xml:space="preserve"> </w:t>
      </w:r>
    </w:p>
    <w:p w:rsidR="00385239" w:rsidRDefault="00327A0D" w:rsidP="00554A1A">
      <w:pPr>
        <w:spacing w:after="120" w:line="276" w:lineRule="auto"/>
        <w:jc w:val="both"/>
      </w:pPr>
      <w:r w:rsidRPr="0040707A">
        <w:rPr>
          <w:bCs/>
          <w:u w:val="single"/>
        </w:rPr>
        <w:t>Aprendizaje no supervisado</w:t>
      </w:r>
      <w:r w:rsidRPr="0040707A">
        <w:rPr>
          <w:bCs/>
        </w:rPr>
        <w:t>:</w:t>
      </w:r>
      <w:r w:rsidRPr="00327A0D">
        <w:t> </w:t>
      </w:r>
      <w:r w:rsidR="00D35B51">
        <w:t>S</w:t>
      </w:r>
      <w:r w:rsidR="00165BD6">
        <w:t xml:space="preserve">e utiliza cuando </w:t>
      </w:r>
      <w:r w:rsidR="00581919">
        <w:t>no se conoce el tipo de salida.</w:t>
      </w:r>
      <w:r w:rsidR="00165BD6" w:rsidRPr="00327A0D">
        <w:t xml:space="preserve"> </w:t>
      </w:r>
      <w:r w:rsidR="00385239">
        <w:t>S</w:t>
      </w:r>
      <w:r w:rsidR="00385239" w:rsidRPr="00385239">
        <w:t>e busca que el sistema sea capaz de reconocer patrones para pode</w:t>
      </w:r>
      <w:r w:rsidR="001B0EA1">
        <w:t>r etiqueta</w:t>
      </w:r>
      <w:r w:rsidR="0040707A">
        <w:t>r las nuevas entradas</w:t>
      </w:r>
      <w:r w:rsidR="00A92EDA">
        <w:t>. E</w:t>
      </w:r>
      <w:r w:rsidR="001B0EA1">
        <w:t xml:space="preserve">l sistema aprende por sí </w:t>
      </w:r>
      <w:r w:rsidR="00251318">
        <w:t>mismo</w:t>
      </w:r>
      <w:r w:rsidR="001B0EA1">
        <w:t>.</w:t>
      </w:r>
    </w:p>
    <w:p w:rsidR="003E3BC7" w:rsidRPr="003E3BC7" w:rsidRDefault="0040707A" w:rsidP="00554A1A">
      <w:pPr>
        <w:spacing w:after="120" w:line="276" w:lineRule="auto"/>
        <w:jc w:val="both"/>
        <w:rPr>
          <w:b/>
        </w:rPr>
      </w:pPr>
      <w:r>
        <w:rPr>
          <w:b/>
        </w:rPr>
        <w:t xml:space="preserve">Aplicaciones de Machine </w:t>
      </w:r>
      <w:proofErr w:type="spellStart"/>
      <w:r>
        <w:rPr>
          <w:b/>
        </w:rPr>
        <w:t>Learning</w:t>
      </w:r>
      <w:proofErr w:type="spellEnd"/>
    </w:p>
    <w:p w:rsidR="00C55E34" w:rsidRDefault="00C55E34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  <w:sectPr w:rsidR="00C55E34" w:rsidSect="00C55E34">
          <w:headerReference w:type="default" r:id="rId8"/>
          <w:pgSz w:w="11906" w:h="16838"/>
          <w:pgMar w:top="1134" w:right="1134" w:bottom="1134" w:left="1134" w:header="567" w:footer="708" w:gutter="0"/>
          <w:cols w:space="708"/>
          <w:docGrid w:linePitch="360"/>
        </w:sectPr>
      </w:pP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Motores de búsqueda</w:t>
      </w: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Diagnósticos médicos</w:t>
      </w: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D</w:t>
      </w:r>
      <w:r w:rsidR="003E3BC7" w:rsidRPr="003A1A75">
        <w:rPr>
          <w:rFonts w:asciiTheme="minorHAnsi" w:hAnsiTheme="minorHAnsi" w:cstheme="minorHAnsi"/>
          <w:sz w:val="22"/>
        </w:rPr>
        <w:t>etección de fraude e</w:t>
      </w:r>
      <w:r w:rsidRPr="003A1A75">
        <w:rPr>
          <w:rFonts w:asciiTheme="minorHAnsi" w:hAnsiTheme="minorHAnsi" w:cstheme="minorHAnsi"/>
          <w:sz w:val="22"/>
        </w:rPr>
        <w:t>n el uso de tarjetas de crédito</w:t>
      </w: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Análisis de mercado</w:t>
      </w:r>
      <w:r w:rsidR="00893ADC">
        <w:rPr>
          <w:rFonts w:asciiTheme="minorHAnsi" w:hAnsiTheme="minorHAnsi" w:cstheme="minorHAnsi"/>
          <w:sz w:val="22"/>
        </w:rPr>
        <w:t xml:space="preserve"> y de consumo</w:t>
      </w: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C</w:t>
      </w:r>
      <w:r w:rsidR="003E3BC7" w:rsidRPr="003A1A75">
        <w:rPr>
          <w:rFonts w:asciiTheme="minorHAnsi" w:hAnsiTheme="minorHAnsi" w:cstheme="minorHAnsi"/>
          <w:sz w:val="22"/>
        </w:rPr>
        <w:t>lasi</w:t>
      </w:r>
      <w:r w:rsidRPr="003A1A75">
        <w:rPr>
          <w:rFonts w:asciiTheme="minorHAnsi" w:hAnsiTheme="minorHAnsi" w:cstheme="minorHAnsi"/>
          <w:sz w:val="22"/>
        </w:rPr>
        <w:t>ficación de secuencias de ADN</w:t>
      </w:r>
    </w:p>
    <w:p w:rsidR="003A1A75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Juegos</w:t>
      </w:r>
    </w:p>
    <w:p w:rsidR="003E3BC7" w:rsidRPr="003A1A75" w:rsidRDefault="003A1A75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Robótica</w:t>
      </w:r>
    </w:p>
    <w:p w:rsidR="001922CE" w:rsidRPr="003A1A75" w:rsidRDefault="001922CE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Análisis de imágenes</w:t>
      </w:r>
      <w:r w:rsidR="003A1A75" w:rsidRPr="003A1A75">
        <w:rPr>
          <w:rFonts w:asciiTheme="minorHAnsi" w:hAnsiTheme="minorHAnsi" w:cstheme="minorHAnsi"/>
          <w:sz w:val="22"/>
        </w:rPr>
        <w:t>, texto y voz.</w:t>
      </w:r>
    </w:p>
    <w:p w:rsidR="001922CE" w:rsidRPr="003A1A75" w:rsidRDefault="001922CE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Sistemas de Recomendación</w:t>
      </w:r>
    </w:p>
    <w:p w:rsidR="001922CE" w:rsidRPr="003A1A75" w:rsidRDefault="003A1A75" w:rsidP="00383965">
      <w:pPr>
        <w:pStyle w:val="Prrafodelista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Predicción</w:t>
      </w:r>
      <w:r w:rsidR="001922CE" w:rsidRPr="003A1A75">
        <w:rPr>
          <w:rFonts w:asciiTheme="minorHAnsi" w:hAnsiTheme="minorHAnsi" w:cstheme="minorHAnsi"/>
          <w:sz w:val="22"/>
        </w:rPr>
        <w:t xml:space="preserve"> de </w:t>
      </w:r>
      <w:r w:rsidR="001922CE" w:rsidRPr="003A1A75">
        <w:rPr>
          <w:rFonts w:asciiTheme="minorHAnsi" w:hAnsiTheme="minorHAnsi" w:cstheme="minorHAnsi"/>
          <w:bCs/>
          <w:sz w:val="22"/>
        </w:rPr>
        <w:t>fallos en equipos tecnológicos</w:t>
      </w:r>
      <w:r w:rsidR="001922CE" w:rsidRPr="003A1A75">
        <w:rPr>
          <w:rFonts w:asciiTheme="minorHAnsi" w:hAnsiTheme="minorHAnsi" w:cstheme="minorHAnsi"/>
          <w:sz w:val="22"/>
        </w:rPr>
        <w:t>.</w:t>
      </w:r>
    </w:p>
    <w:p w:rsidR="001922CE" w:rsidRPr="003A1A75" w:rsidRDefault="001922CE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Predecir el tráfico urbano.</w:t>
      </w:r>
    </w:p>
    <w:p w:rsidR="001922CE" w:rsidRPr="003A1A75" w:rsidRDefault="001922CE" w:rsidP="00554A1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3A1A75">
        <w:rPr>
          <w:rFonts w:asciiTheme="minorHAnsi" w:hAnsiTheme="minorHAnsi" w:cstheme="minorHAnsi"/>
          <w:sz w:val="22"/>
        </w:rPr>
        <w:t>Cambi</w:t>
      </w:r>
      <w:bookmarkStart w:id="0" w:name="_GoBack"/>
      <w:bookmarkEnd w:id="0"/>
      <w:r w:rsidR="003F2FC2">
        <w:rPr>
          <w:rFonts w:asciiTheme="minorHAnsi" w:hAnsiTheme="minorHAnsi" w:cstheme="minorHAnsi"/>
          <w:sz w:val="22"/>
        </w:rPr>
        <w:t>ar el comportamiento de una app.</w:t>
      </w:r>
    </w:p>
    <w:sectPr w:rsidR="001922CE" w:rsidRPr="003A1A75" w:rsidSect="00C55E34">
      <w:type w:val="continuous"/>
      <w:pgSz w:w="11906" w:h="16838"/>
      <w:pgMar w:top="1134" w:right="1134" w:bottom="1134" w:left="1134" w:header="567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D4" w:rsidRDefault="000259D4" w:rsidP="00554A1A">
      <w:pPr>
        <w:spacing w:after="0" w:line="240" w:lineRule="auto"/>
      </w:pPr>
      <w:r>
        <w:separator/>
      </w:r>
    </w:p>
  </w:endnote>
  <w:endnote w:type="continuationSeparator" w:id="0">
    <w:p w:rsidR="000259D4" w:rsidRDefault="000259D4" w:rsidP="0055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D4" w:rsidRDefault="000259D4" w:rsidP="00554A1A">
      <w:pPr>
        <w:spacing w:after="0" w:line="240" w:lineRule="auto"/>
      </w:pPr>
      <w:r>
        <w:separator/>
      </w:r>
    </w:p>
  </w:footnote>
  <w:footnote w:type="continuationSeparator" w:id="0">
    <w:p w:rsidR="000259D4" w:rsidRDefault="000259D4" w:rsidP="0055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A1A" w:rsidRDefault="00554A1A">
    <w:pPr>
      <w:pStyle w:val="Encabezado"/>
    </w:pPr>
    <w:r>
      <w:t>Wendy Sclerandi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30C90"/>
    <w:multiLevelType w:val="hybridMultilevel"/>
    <w:tmpl w:val="341EB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2C31"/>
    <w:multiLevelType w:val="multilevel"/>
    <w:tmpl w:val="0C8CD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25056"/>
    <w:multiLevelType w:val="multilevel"/>
    <w:tmpl w:val="554C9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DB"/>
    <w:rsid w:val="00013A39"/>
    <w:rsid w:val="000259D4"/>
    <w:rsid w:val="00031E48"/>
    <w:rsid w:val="00045D21"/>
    <w:rsid w:val="00051FB0"/>
    <w:rsid w:val="000910CD"/>
    <w:rsid w:val="001477B2"/>
    <w:rsid w:val="00165BD6"/>
    <w:rsid w:val="001922CE"/>
    <w:rsid w:val="001B0EA1"/>
    <w:rsid w:val="001D05A3"/>
    <w:rsid w:val="001D67ED"/>
    <w:rsid w:val="001E6215"/>
    <w:rsid w:val="00205CF2"/>
    <w:rsid w:val="00210B08"/>
    <w:rsid w:val="0021241A"/>
    <w:rsid w:val="00251318"/>
    <w:rsid w:val="002C7E84"/>
    <w:rsid w:val="002E11EE"/>
    <w:rsid w:val="00327A0D"/>
    <w:rsid w:val="00353751"/>
    <w:rsid w:val="00354215"/>
    <w:rsid w:val="00357BDB"/>
    <w:rsid w:val="00383965"/>
    <w:rsid w:val="00385239"/>
    <w:rsid w:val="003A1A75"/>
    <w:rsid w:val="003E3BC7"/>
    <w:rsid w:val="003F2FC2"/>
    <w:rsid w:val="0040707A"/>
    <w:rsid w:val="00421864"/>
    <w:rsid w:val="00451EDA"/>
    <w:rsid w:val="00464552"/>
    <w:rsid w:val="004E319E"/>
    <w:rsid w:val="004E347F"/>
    <w:rsid w:val="00534575"/>
    <w:rsid w:val="00554A1A"/>
    <w:rsid w:val="00581919"/>
    <w:rsid w:val="00582693"/>
    <w:rsid w:val="00582931"/>
    <w:rsid w:val="005B1CC4"/>
    <w:rsid w:val="005E631D"/>
    <w:rsid w:val="00620776"/>
    <w:rsid w:val="006244CC"/>
    <w:rsid w:val="00637512"/>
    <w:rsid w:val="006450A4"/>
    <w:rsid w:val="00686397"/>
    <w:rsid w:val="006B520C"/>
    <w:rsid w:val="006F48BD"/>
    <w:rsid w:val="006F4B62"/>
    <w:rsid w:val="00701B97"/>
    <w:rsid w:val="0070662C"/>
    <w:rsid w:val="0078216F"/>
    <w:rsid w:val="007923F1"/>
    <w:rsid w:val="008107C7"/>
    <w:rsid w:val="008127D1"/>
    <w:rsid w:val="00813FD2"/>
    <w:rsid w:val="008468C8"/>
    <w:rsid w:val="008544F0"/>
    <w:rsid w:val="008628B6"/>
    <w:rsid w:val="008631BB"/>
    <w:rsid w:val="00893ADC"/>
    <w:rsid w:val="008C263B"/>
    <w:rsid w:val="008F238D"/>
    <w:rsid w:val="008F454D"/>
    <w:rsid w:val="008F72BE"/>
    <w:rsid w:val="00910781"/>
    <w:rsid w:val="009331C0"/>
    <w:rsid w:val="00984A1B"/>
    <w:rsid w:val="009901F8"/>
    <w:rsid w:val="009C06AF"/>
    <w:rsid w:val="009C41B1"/>
    <w:rsid w:val="009C73E4"/>
    <w:rsid w:val="00A3587E"/>
    <w:rsid w:val="00A70F95"/>
    <w:rsid w:val="00A92EDA"/>
    <w:rsid w:val="00B00480"/>
    <w:rsid w:val="00B26A3A"/>
    <w:rsid w:val="00B7411A"/>
    <w:rsid w:val="00B75615"/>
    <w:rsid w:val="00BD19E9"/>
    <w:rsid w:val="00BF5ACE"/>
    <w:rsid w:val="00C2449D"/>
    <w:rsid w:val="00C2504B"/>
    <w:rsid w:val="00C37D8C"/>
    <w:rsid w:val="00C55E34"/>
    <w:rsid w:val="00C951FC"/>
    <w:rsid w:val="00D35B51"/>
    <w:rsid w:val="00DD105D"/>
    <w:rsid w:val="00DD4E5D"/>
    <w:rsid w:val="00E04B33"/>
    <w:rsid w:val="00E44674"/>
    <w:rsid w:val="00E45637"/>
    <w:rsid w:val="00E65A39"/>
    <w:rsid w:val="00EE6BFD"/>
    <w:rsid w:val="00F1067D"/>
    <w:rsid w:val="00F12B97"/>
    <w:rsid w:val="00F2343E"/>
    <w:rsid w:val="00F73D6C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A2C"/>
  <w15:chartTrackingRefBased/>
  <w15:docId w15:val="{7D473758-1C26-402E-9861-11AD13F2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2E1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D105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12B9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542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421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421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421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421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4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21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4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A1A"/>
  </w:style>
  <w:style w:type="paragraph" w:styleId="Piedepgina">
    <w:name w:val="footer"/>
    <w:basedOn w:val="Normal"/>
    <w:link w:val="PiedepginaCar"/>
    <w:uiPriority w:val="99"/>
    <w:unhideWhenUsed/>
    <w:rsid w:val="00554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271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20057459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1944223601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8928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6805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1405183414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  <w:div w:id="319970465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993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240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10127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703">
          <w:blockQuote w:val="1"/>
          <w:marLeft w:val="0"/>
          <w:marRight w:val="0"/>
          <w:marTop w:val="0"/>
          <w:marBottom w:val="240"/>
          <w:divBdr>
            <w:top w:val="dotted" w:sz="6" w:space="26" w:color="CCCCCC"/>
            <w:left w:val="dotted" w:sz="6" w:space="15" w:color="CCCCCC"/>
            <w:bottom w:val="dotted" w:sz="6" w:space="0" w:color="CCCCCC"/>
            <w:right w:val="dotted" w:sz="6" w:space="15" w:color="CCCCCC"/>
          </w:divBdr>
        </w:div>
      </w:divsChild>
    </w:div>
    <w:div w:id="1280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539F0-63DC-48E5-9387-6A154353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73</cp:revision>
  <dcterms:created xsi:type="dcterms:W3CDTF">2016-09-13T19:08:00Z</dcterms:created>
  <dcterms:modified xsi:type="dcterms:W3CDTF">2016-09-20T05:05:00Z</dcterms:modified>
</cp:coreProperties>
</file>