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FA" w:rsidRDefault="009323FA" w:rsidP="00467F60">
      <w:pPr>
        <w:jc w:val="both"/>
        <w:rPr>
          <w:b/>
          <w:u w:val="single"/>
        </w:rPr>
      </w:pPr>
      <w:r w:rsidRPr="009323FA">
        <w:rPr>
          <w:b/>
          <w:u w:val="single"/>
        </w:rPr>
        <w:t>La ética en el cine</w:t>
      </w:r>
    </w:p>
    <w:p w:rsidR="00E07C6C" w:rsidRDefault="00E07C6C" w:rsidP="00467F60">
      <w:pPr>
        <w:jc w:val="both"/>
      </w:pPr>
      <w:r>
        <w:rPr>
          <w:u w:val="single"/>
        </w:rPr>
        <w:t>Integrantes del grupo:</w:t>
      </w:r>
    </w:p>
    <w:p w:rsidR="00E07C6C" w:rsidRDefault="00E07C6C" w:rsidP="00E07C6C">
      <w:pPr>
        <w:pStyle w:val="Prrafodelista"/>
        <w:numPr>
          <w:ilvl w:val="0"/>
          <w:numId w:val="1"/>
        </w:numPr>
        <w:jc w:val="both"/>
      </w:pPr>
      <w:r>
        <w:t>Barsotti, Alejandro</w:t>
      </w:r>
    </w:p>
    <w:p w:rsidR="00E07C6C" w:rsidRDefault="00E07C6C" w:rsidP="00E07C6C">
      <w:pPr>
        <w:pStyle w:val="Prrafodelista"/>
        <w:numPr>
          <w:ilvl w:val="0"/>
          <w:numId w:val="1"/>
        </w:numPr>
        <w:jc w:val="both"/>
      </w:pPr>
      <w:r>
        <w:t>Pellegrinet, Nicolás</w:t>
      </w:r>
    </w:p>
    <w:p w:rsidR="00E07C6C" w:rsidRDefault="00E07C6C" w:rsidP="00E07C6C">
      <w:pPr>
        <w:pStyle w:val="Prrafodelista"/>
        <w:numPr>
          <w:ilvl w:val="0"/>
          <w:numId w:val="1"/>
        </w:numPr>
        <w:jc w:val="both"/>
      </w:pPr>
      <w:proofErr w:type="spellStart"/>
      <w:r>
        <w:t>Sclerandi</w:t>
      </w:r>
      <w:proofErr w:type="spellEnd"/>
      <w:r>
        <w:t>, Wendy</w:t>
      </w:r>
    </w:p>
    <w:p w:rsidR="00452BDA" w:rsidRDefault="00E535EF" w:rsidP="00467F60">
      <w:pPr>
        <w:jc w:val="both"/>
      </w:pPr>
      <w:r w:rsidRPr="00467F60">
        <w:rPr>
          <w:i/>
          <w:u w:val="single"/>
        </w:rPr>
        <w:t>La vita è bella</w:t>
      </w:r>
      <w:r>
        <w:rPr>
          <w:u w:val="single"/>
        </w:rPr>
        <w:t xml:space="preserve"> (1997)</w:t>
      </w:r>
    </w:p>
    <w:p w:rsidR="00E535EF" w:rsidRDefault="00E535EF" w:rsidP="00467F60">
      <w:pPr>
        <w:jc w:val="both"/>
      </w:pPr>
      <w:r>
        <w:t xml:space="preserve">En esta película se puede observar el </w:t>
      </w:r>
      <w:r w:rsidRPr="00E535EF">
        <w:rPr>
          <w:u w:val="single"/>
        </w:rPr>
        <w:t>altruismo moral</w:t>
      </w:r>
      <w:r>
        <w:t xml:space="preserve"> del protagonista</w:t>
      </w:r>
      <w:r w:rsidR="006658EB">
        <w:t xml:space="preserve">. El mismo </w:t>
      </w:r>
      <w:r>
        <w:t>decide proteger a sus seres queridos de los horrores del holocausto</w:t>
      </w:r>
      <w:r w:rsidR="006658EB">
        <w:t xml:space="preserve"> </w:t>
      </w:r>
      <w:r>
        <w:t>simulando que todo lo que sucede es parte de un juego.</w:t>
      </w:r>
      <w:r w:rsidR="006658EB">
        <w:t xml:space="preserve"> Así, mientras se ve afectado por la guerra y los males asociados a ella, se preocupa por el bienestar de su familia (en especial, de su hijo), sin importarle su propia seguridad o sufrimiento.</w:t>
      </w:r>
    </w:p>
    <w:p w:rsidR="009323FA" w:rsidRDefault="003F5E33" w:rsidP="00467F60">
      <w:pPr>
        <w:jc w:val="both"/>
      </w:pPr>
      <w:r w:rsidRPr="00467F60">
        <w:rPr>
          <w:i/>
          <w:u w:val="single"/>
        </w:rPr>
        <w:t xml:space="preserve">12 </w:t>
      </w:r>
      <w:proofErr w:type="spellStart"/>
      <w:r w:rsidRPr="00467F60">
        <w:rPr>
          <w:i/>
          <w:u w:val="single"/>
        </w:rPr>
        <w:t>Angry</w:t>
      </w:r>
      <w:proofErr w:type="spellEnd"/>
      <w:r w:rsidRPr="00467F60">
        <w:rPr>
          <w:i/>
          <w:u w:val="single"/>
        </w:rPr>
        <w:t xml:space="preserve"> </w:t>
      </w:r>
      <w:proofErr w:type="spellStart"/>
      <w:r w:rsidRPr="00467F60">
        <w:rPr>
          <w:i/>
          <w:u w:val="single"/>
        </w:rPr>
        <w:t>Men</w:t>
      </w:r>
      <w:proofErr w:type="spellEnd"/>
      <w:r w:rsidRPr="003F5E33">
        <w:rPr>
          <w:u w:val="single"/>
        </w:rPr>
        <w:t xml:space="preserve"> (1957)</w:t>
      </w:r>
    </w:p>
    <w:p w:rsidR="003F5E33" w:rsidRDefault="003F5E33" w:rsidP="00467F60">
      <w:pPr>
        <w:jc w:val="both"/>
      </w:pPr>
      <w:r>
        <w:t xml:space="preserve">En el personaje de Henry Fonda es posible apreciar el sentido de la </w:t>
      </w:r>
      <w:r w:rsidRPr="003F5E33">
        <w:rPr>
          <w:u w:val="single"/>
        </w:rPr>
        <w:t>ética</w:t>
      </w:r>
      <w:r>
        <w:t xml:space="preserve">. </w:t>
      </w:r>
      <w:r w:rsidR="008D1C8A">
        <w:t xml:space="preserve">La mayor parte del </w:t>
      </w:r>
      <w:r>
        <w:t xml:space="preserve">jurado </w:t>
      </w:r>
      <w:r w:rsidR="00733C51">
        <w:t xml:space="preserve">de la película </w:t>
      </w:r>
      <w:r>
        <w:t xml:space="preserve">piensa que el caso </w:t>
      </w:r>
      <w:r w:rsidR="00733C51">
        <w:t xml:space="preserve">a debatir </w:t>
      </w:r>
      <w:r>
        <w:t xml:space="preserve">es claro y la sentencia es </w:t>
      </w:r>
      <w:r w:rsidR="00733C51">
        <w:t xml:space="preserve">completamente </w:t>
      </w:r>
      <w:r>
        <w:t>lógica</w:t>
      </w:r>
      <w:r w:rsidR="008D1C8A">
        <w:t>. Sin embargo</w:t>
      </w:r>
      <w:r>
        <w:t xml:space="preserve">, este personaje, a partir de la reflexión, de su conciencia y de la importancia que reviste la tarea designada, decide </w:t>
      </w:r>
      <w:r w:rsidR="008D1C8A">
        <w:t xml:space="preserve">confrontar </w:t>
      </w:r>
      <w:r>
        <w:t>e intentar evitar un error en la decisión sobre la vida del acusado.</w:t>
      </w:r>
    </w:p>
    <w:p w:rsidR="00274A1E" w:rsidRPr="00274A1E" w:rsidRDefault="00274A1E" w:rsidP="00274A1E">
      <w:pPr>
        <w:jc w:val="both"/>
      </w:pPr>
      <w:r w:rsidRPr="00274A1E">
        <w:rPr>
          <w:i/>
        </w:rPr>
        <w:t>Similar</w:t>
      </w:r>
      <w:r w:rsidR="00733C51">
        <w:rPr>
          <w:i/>
        </w:rPr>
        <w:t xml:space="preserve"> a</w:t>
      </w:r>
      <w:r>
        <w:t xml:space="preserve">: To </w:t>
      </w:r>
      <w:proofErr w:type="spellStart"/>
      <w:r>
        <w:t>Kill</w:t>
      </w:r>
      <w:proofErr w:type="spellEnd"/>
      <w:r>
        <w:t xml:space="preserve"> a </w:t>
      </w:r>
      <w:proofErr w:type="spellStart"/>
      <w:r>
        <w:t>Mockingbird</w:t>
      </w:r>
      <w:proofErr w:type="spellEnd"/>
      <w:r>
        <w:t xml:space="preserve"> (1962).</w:t>
      </w:r>
    </w:p>
    <w:p w:rsidR="008F31F0" w:rsidRDefault="008F31F0" w:rsidP="00467F60">
      <w:pPr>
        <w:jc w:val="both"/>
      </w:pPr>
      <w:proofErr w:type="spellStart"/>
      <w:r w:rsidRPr="00467F60">
        <w:rPr>
          <w:i/>
          <w:u w:val="single"/>
        </w:rPr>
        <w:t>Scarface</w:t>
      </w:r>
      <w:proofErr w:type="spellEnd"/>
      <w:r>
        <w:rPr>
          <w:u w:val="single"/>
        </w:rPr>
        <w:t xml:space="preserve"> (1983)</w:t>
      </w:r>
    </w:p>
    <w:p w:rsidR="008F31F0" w:rsidRDefault="00171690" w:rsidP="00467F60">
      <w:pPr>
        <w:jc w:val="both"/>
      </w:pPr>
      <w:r>
        <w:t xml:space="preserve">El objetivo del personaje de esta película (Tony Montana) es lograr construir </w:t>
      </w:r>
      <w:r w:rsidR="00467F60">
        <w:t xml:space="preserve">y regir </w:t>
      </w:r>
      <w:r>
        <w:t>un imperio</w:t>
      </w:r>
      <w:r w:rsidR="00467F60">
        <w:t xml:space="preserve"> criminal</w:t>
      </w:r>
      <w:r>
        <w:t xml:space="preserve">, teniendo al narcotráfico como actividad principal. </w:t>
      </w:r>
      <w:r w:rsidR="00467F60">
        <w:t xml:space="preserve">Se observa, entonces, </w:t>
      </w:r>
      <w:r>
        <w:t xml:space="preserve">un ejemplo de </w:t>
      </w:r>
      <w:r>
        <w:rPr>
          <w:u w:val="single"/>
        </w:rPr>
        <w:t>egoísmo moral</w:t>
      </w:r>
      <w:r>
        <w:t>: las acciones que lleva a cabo Tony, si bien son moralmente incorrectas para la sociedad en general</w:t>
      </w:r>
      <w:r w:rsidR="00467F60">
        <w:t xml:space="preserve"> (narcotráfico, asesinato, chantaje)</w:t>
      </w:r>
      <w:r>
        <w:t>, son correctas para él, debido a que resulta beneficiado.</w:t>
      </w:r>
    </w:p>
    <w:p w:rsidR="00274A1E" w:rsidRDefault="00274A1E" w:rsidP="00467F60">
      <w:pPr>
        <w:jc w:val="both"/>
      </w:pPr>
      <w:r>
        <w:rPr>
          <w:i/>
        </w:rPr>
        <w:t>Similar</w:t>
      </w:r>
      <w:r w:rsidR="00733C51">
        <w:rPr>
          <w:i/>
        </w:rPr>
        <w:t xml:space="preserve"> a</w:t>
      </w:r>
      <w:r>
        <w:t xml:space="preserve">: </w:t>
      </w:r>
      <w:proofErr w:type="spellStart"/>
      <w:r w:rsidRPr="00274A1E">
        <w:t>The</w:t>
      </w:r>
      <w:proofErr w:type="spellEnd"/>
      <w:r w:rsidRPr="00274A1E">
        <w:t xml:space="preserve"> Wolf of Wall Street</w:t>
      </w:r>
      <w:r>
        <w:t xml:space="preserve"> (2013)</w:t>
      </w:r>
    </w:p>
    <w:p w:rsidR="006D6F24" w:rsidRDefault="006D6F24" w:rsidP="00467F60">
      <w:pPr>
        <w:jc w:val="both"/>
        <w:rPr>
          <w:u w:val="single"/>
        </w:rPr>
      </w:pPr>
      <w:r>
        <w:rPr>
          <w:i/>
          <w:u w:val="single"/>
        </w:rPr>
        <w:t>Dexter (serie)</w:t>
      </w:r>
    </w:p>
    <w:p w:rsidR="006D6F24" w:rsidRDefault="006D6F24" w:rsidP="00467F60">
      <w:pPr>
        <w:contextualSpacing/>
        <w:jc w:val="both"/>
      </w:pPr>
      <w:r w:rsidRPr="006D6F24">
        <w:t>El per</w:t>
      </w:r>
      <w:r w:rsidR="003E5828">
        <w:t xml:space="preserve">sonaje de esta serie, </w:t>
      </w:r>
      <w:r w:rsidR="00F15FC9">
        <w:t>Dexter Morgan</w:t>
      </w:r>
      <w:r w:rsidR="003E5828">
        <w:t xml:space="preserve">, </w:t>
      </w:r>
      <w:r w:rsidR="00F15FC9">
        <w:t xml:space="preserve">evidencia </w:t>
      </w:r>
      <w:r>
        <w:t xml:space="preserve">el </w:t>
      </w:r>
      <w:r w:rsidR="00F15FC9">
        <w:t>salvaje asesinato de su madre cuando tan solo era un niño</w:t>
      </w:r>
      <w:r>
        <w:t xml:space="preserve">. A </w:t>
      </w:r>
      <w:r w:rsidR="00FA7B0B">
        <w:t>raíz de este suceso</w:t>
      </w:r>
      <w:r>
        <w:t xml:space="preserve">, </w:t>
      </w:r>
      <w:r w:rsidR="00F15FC9">
        <w:t xml:space="preserve">sufre un trastorno psicológico que lo </w:t>
      </w:r>
      <w:r w:rsidR="00FA7B0B">
        <w:t xml:space="preserve">conduce a convertirse </w:t>
      </w:r>
      <w:r w:rsidR="00F15FC9">
        <w:t>en un ase</w:t>
      </w:r>
      <w:r w:rsidR="00FA7B0B">
        <w:t xml:space="preserve">sino serial. Su padre adoptivo, </w:t>
      </w:r>
      <w:r w:rsidR="00F15FC9" w:rsidRPr="00F15FC9">
        <w:t>Harry Morgan</w:t>
      </w:r>
      <w:r w:rsidR="00FA7B0B">
        <w:t xml:space="preserve">, detecta esta situación y, desde muy temprana edad, </w:t>
      </w:r>
      <w:r w:rsidR="00F15FC9">
        <w:t>lo e</w:t>
      </w:r>
      <w:r w:rsidR="00FA7B0B">
        <w:t>duca bajo un estricto “código”. E</w:t>
      </w:r>
      <w:r w:rsidR="00F15FC9">
        <w:t xml:space="preserve">l </w:t>
      </w:r>
      <w:r w:rsidR="00FA7B0B">
        <w:t xml:space="preserve">mismo </w:t>
      </w:r>
      <w:r w:rsidR="00F15FC9">
        <w:t xml:space="preserve">solamente le permite </w:t>
      </w:r>
      <w:r w:rsidR="00FA7B0B">
        <w:t>matar a individuos que hayan cometido asesinatos y se encuentre</w:t>
      </w:r>
      <w:r w:rsidR="00F15FC9">
        <w:t>n libres, sin haber sido condenados por la justicia.</w:t>
      </w:r>
    </w:p>
    <w:p w:rsidR="00E82568" w:rsidRDefault="00F15FC9" w:rsidP="00467F60">
      <w:pPr>
        <w:contextualSpacing/>
        <w:jc w:val="both"/>
      </w:pPr>
      <w:r>
        <w:t xml:space="preserve">Esto es un ejemplo de </w:t>
      </w:r>
      <w:r w:rsidRPr="00F15FC9">
        <w:rPr>
          <w:u w:val="single"/>
        </w:rPr>
        <w:t>deontología</w:t>
      </w:r>
      <w:r w:rsidR="00FA7B0B">
        <w:t xml:space="preserve">, </w:t>
      </w:r>
      <w:r>
        <w:t>ya que</w:t>
      </w:r>
      <w:r w:rsidR="00FA7B0B">
        <w:t xml:space="preserve"> </w:t>
      </w:r>
      <w:r>
        <w:t xml:space="preserve">el “código de Harry” actúa como norma general ante cualquier asesinato que Dexter quiera cometer. </w:t>
      </w:r>
    </w:p>
    <w:p w:rsidR="00F15FC9" w:rsidRDefault="00152EF1" w:rsidP="00467F60">
      <w:pPr>
        <w:contextualSpacing/>
        <w:jc w:val="both"/>
      </w:pPr>
      <w:r>
        <w:t xml:space="preserve">De esta manera, el personaje </w:t>
      </w:r>
      <w:r w:rsidR="00E82568">
        <w:t xml:space="preserve">no </w:t>
      </w:r>
      <w:r>
        <w:t xml:space="preserve">puede </w:t>
      </w:r>
      <w:r w:rsidR="00E82568">
        <w:t xml:space="preserve">terminar </w:t>
      </w:r>
      <w:r>
        <w:t xml:space="preserve">con la vida de una persona </w:t>
      </w:r>
      <w:r w:rsidR="00E82568">
        <w:t xml:space="preserve">sin antes </w:t>
      </w:r>
      <w:r>
        <w:t xml:space="preserve">comprobar que la misma es </w:t>
      </w:r>
      <w:r w:rsidR="00E82568">
        <w:t>un asesino</w:t>
      </w:r>
      <w:r w:rsidR="00DF6F5E">
        <w:t xml:space="preserve">, </w:t>
      </w:r>
      <w:r w:rsidR="00E82568">
        <w:t>aunque esa acción tenga consecuencias positivas para la sociedad.</w:t>
      </w:r>
    </w:p>
    <w:p w:rsidR="00E82568" w:rsidRDefault="00E82568" w:rsidP="00467F60">
      <w:pPr>
        <w:contextualSpacing/>
        <w:jc w:val="both"/>
      </w:pPr>
      <w:r>
        <w:t>En sentido inverso, asesinar a una persona está mal, pero, si dicho individuo cumple con las condiciones estipuladas en el código, entonces la acción puede ser considerada correcta para Dexter y debe realizarse</w:t>
      </w:r>
      <w:r w:rsidR="004A78BA">
        <w:t xml:space="preserve"> por el bienestar de los demás</w:t>
      </w:r>
      <w:r>
        <w:t>.</w:t>
      </w:r>
    </w:p>
    <w:p w:rsidR="000A2666" w:rsidRDefault="000A2666" w:rsidP="00467F60">
      <w:pPr>
        <w:contextualSpacing/>
        <w:jc w:val="both"/>
      </w:pPr>
    </w:p>
    <w:p w:rsidR="000A2666" w:rsidRDefault="000A2666" w:rsidP="00467F60">
      <w:pPr>
        <w:contextualSpacing/>
        <w:jc w:val="both"/>
      </w:pPr>
      <w:r>
        <w:lastRenderedPageBreak/>
        <w:t xml:space="preserve">En esta serie, también se ve reflejado el concepto de la </w:t>
      </w:r>
      <w:r>
        <w:rPr>
          <w:u w:val="single"/>
        </w:rPr>
        <w:t>ética de la virtud</w:t>
      </w:r>
      <w:r w:rsidRPr="000A2666">
        <w:t>.</w:t>
      </w:r>
      <w:r>
        <w:t xml:space="preserve"> Más allá del trastorno psicológico que sufre Dexter, a lo largo de la serie, el personaje logra desarrollar una vida social activa e incluso forma una familia. Ante las diferentes situaciones que se le presentan, como sus pensamientos están en cierta forma alterados y </w:t>
      </w:r>
      <w:r w:rsidR="004A78BA">
        <w:t xml:space="preserve">no </w:t>
      </w:r>
      <w:r>
        <w:t>confía en sí mismo, siempre recurre al planteo de qué hubiera hecho Harry en la misma situación.</w:t>
      </w:r>
    </w:p>
    <w:p w:rsidR="000A2666" w:rsidRPr="000A2666" w:rsidRDefault="000A2666" w:rsidP="00467F60">
      <w:pPr>
        <w:contextualSpacing/>
        <w:jc w:val="both"/>
        <w:rPr>
          <w:u w:val="single"/>
        </w:rPr>
      </w:pPr>
      <w:r>
        <w:t xml:space="preserve">Esta cuestión se ve fuertemente reflejada </w:t>
      </w:r>
      <w:r w:rsidR="00D77060">
        <w:t>ya que,</w:t>
      </w:r>
      <w:r>
        <w:t xml:space="preserve"> en diversas escenas, Dexter, interactúa con una imagen de Harry (fallecido) que forma en su mente y hace las veces de guía en su vida cotidiana.</w:t>
      </w:r>
    </w:p>
    <w:p w:rsidR="00315117" w:rsidRDefault="00315117" w:rsidP="00467F60">
      <w:pPr>
        <w:contextualSpacing/>
        <w:jc w:val="both"/>
      </w:pPr>
    </w:p>
    <w:p w:rsidR="00C71AA6" w:rsidRPr="00C71AA6" w:rsidRDefault="00C71AA6" w:rsidP="00467F60">
      <w:pPr>
        <w:contextualSpacing/>
        <w:jc w:val="both"/>
        <w:rPr>
          <w:i/>
          <w:u w:val="single"/>
        </w:rPr>
      </w:pPr>
      <w:proofErr w:type="spellStart"/>
      <w:r w:rsidRPr="00C71AA6">
        <w:rPr>
          <w:i/>
          <w:u w:val="single"/>
        </w:rPr>
        <w:t>Naruto</w:t>
      </w:r>
      <w:proofErr w:type="spellEnd"/>
      <w:r w:rsidRPr="00C71AA6">
        <w:rPr>
          <w:i/>
          <w:u w:val="single"/>
        </w:rPr>
        <w:t xml:space="preserve"> (serie)</w:t>
      </w:r>
    </w:p>
    <w:p w:rsidR="003E5828" w:rsidRPr="006D6F24" w:rsidRDefault="006271FB" w:rsidP="003E5828">
      <w:pPr>
        <w:contextualSpacing/>
        <w:jc w:val="both"/>
      </w:pPr>
      <w:r>
        <w:t xml:space="preserve">Un ejemplo del </w:t>
      </w:r>
      <w:r>
        <w:rPr>
          <w:u w:val="single"/>
        </w:rPr>
        <w:t>consecuencialismo</w:t>
      </w:r>
      <w:r>
        <w:t xml:space="preserve"> </w:t>
      </w:r>
      <w:r w:rsidR="00DA5E07">
        <w:t xml:space="preserve">en general, combinado puntualmente </w:t>
      </w:r>
      <w:r>
        <w:t xml:space="preserve">con </w:t>
      </w:r>
      <w:r w:rsidRPr="006271FB">
        <w:rPr>
          <w:u w:val="single"/>
        </w:rPr>
        <w:t xml:space="preserve">egoísmo </w:t>
      </w:r>
      <w:r w:rsidRPr="00DA5E07">
        <w:rPr>
          <w:u w:val="single"/>
        </w:rPr>
        <w:t>moral</w:t>
      </w:r>
      <w:r w:rsidR="00DA5E07">
        <w:t xml:space="preserve">, </w:t>
      </w:r>
      <w:r w:rsidRPr="006271FB">
        <w:t>se</w:t>
      </w:r>
      <w:r>
        <w:t xml:space="preserve"> ve reflejado en el plan (Plan Ojo de Luna) ideado por el personaje </w:t>
      </w:r>
      <w:proofErr w:type="spellStart"/>
      <w:r w:rsidRPr="00321F60">
        <w:rPr>
          <w:i/>
        </w:rPr>
        <w:t>Madara</w:t>
      </w:r>
      <w:proofErr w:type="spellEnd"/>
      <w:r w:rsidRPr="00321F60">
        <w:rPr>
          <w:i/>
        </w:rPr>
        <w:t xml:space="preserve"> </w:t>
      </w:r>
      <w:proofErr w:type="spellStart"/>
      <w:r w:rsidRPr="00321F60">
        <w:rPr>
          <w:i/>
        </w:rPr>
        <w:t>Uchiha</w:t>
      </w:r>
      <w:proofErr w:type="spellEnd"/>
      <w:r w:rsidR="00C71AA6">
        <w:t xml:space="preserve">, </w:t>
      </w:r>
      <w:r>
        <w:t xml:space="preserve">uno de los </w:t>
      </w:r>
      <w:r w:rsidR="00C71AA6">
        <w:t xml:space="preserve">mayores </w:t>
      </w:r>
      <w:r>
        <w:t xml:space="preserve">villanos de la serie. </w:t>
      </w:r>
      <w:r w:rsidR="00C71AA6">
        <w:t xml:space="preserve">Su idea es </w:t>
      </w:r>
      <w:r>
        <w:t>atrapar a todos en un mundo paralelo e ideal (gobern</w:t>
      </w:r>
      <w:r w:rsidR="00C71AA6">
        <w:t xml:space="preserve">ado por él y/o sus discípulos) </w:t>
      </w:r>
      <w:r>
        <w:t>bajo una ilusión eterna, justificando que así</w:t>
      </w:r>
      <w:r w:rsidR="00C71AA6">
        <w:t xml:space="preserve"> </w:t>
      </w:r>
      <w:r>
        <w:t xml:space="preserve">todos vivirían en paz. </w:t>
      </w:r>
      <w:r w:rsidR="00C71AA6">
        <w:t xml:space="preserve">La relación con el concepto se evidencia aún más cuando el personaje </w:t>
      </w:r>
      <w:r>
        <w:t xml:space="preserve">hace uso de la frase </w:t>
      </w:r>
      <w:r w:rsidRPr="001332C6">
        <w:rPr>
          <w:i/>
        </w:rPr>
        <w:t>“comenzar una guerra para traer la paz"</w:t>
      </w:r>
      <w:r>
        <w:rPr>
          <w:i/>
        </w:rPr>
        <w:t>.</w:t>
      </w:r>
      <w:bookmarkStart w:id="0" w:name="_GoBack"/>
      <w:bookmarkEnd w:id="0"/>
    </w:p>
    <w:sectPr w:rsidR="003E5828" w:rsidRPr="006D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79CB"/>
    <w:multiLevelType w:val="hybridMultilevel"/>
    <w:tmpl w:val="692AD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EF"/>
    <w:rsid w:val="00084AC4"/>
    <w:rsid w:val="00084B62"/>
    <w:rsid w:val="000A2666"/>
    <w:rsid w:val="001332C6"/>
    <w:rsid w:val="00152EF1"/>
    <w:rsid w:val="00171690"/>
    <w:rsid w:val="00274A1E"/>
    <w:rsid w:val="002F3059"/>
    <w:rsid w:val="00315117"/>
    <w:rsid w:val="00321F60"/>
    <w:rsid w:val="00336630"/>
    <w:rsid w:val="003E5828"/>
    <w:rsid w:val="003F5E33"/>
    <w:rsid w:val="0042305D"/>
    <w:rsid w:val="00452BDA"/>
    <w:rsid w:val="00467F60"/>
    <w:rsid w:val="004A78BA"/>
    <w:rsid w:val="00506D0E"/>
    <w:rsid w:val="00542716"/>
    <w:rsid w:val="006271FB"/>
    <w:rsid w:val="006658EB"/>
    <w:rsid w:val="006D6F24"/>
    <w:rsid w:val="00733C51"/>
    <w:rsid w:val="008D1C8A"/>
    <w:rsid w:val="008F31F0"/>
    <w:rsid w:val="009323FA"/>
    <w:rsid w:val="009354A6"/>
    <w:rsid w:val="00BA335A"/>
    <w:rsid w:val="00BB580F"/>
    <w:rsid w:val="00C71AA6"/>
    <w:rsid w:val="00CF6C75"/>
    <w:rsid w:val="00D77060"/>
    <w:rsid w:val="00DA5E07"/>
    <w:rsid w:val="00DF6F5E"/>
    <w:rsid w:val="00E07C6C"/>
    <w:rsid w:val="00E535EF"/>
    <w:rsid w:val="00E82568"/>
    <w:rsid w:val="00F15FC9"/>
    <w:rsid w:val="00F56455"/>
    <w:rsid w:val="00FA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590A"/>
  <w15:chartTrackingRefBased/>
  <w15:docId w15:val="{C158850C-FF6E-406B-81CB-240968E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Nico</cp:lastModifiedBy>
  <cp:revision>26</cp:revision>
  <dcterms:created xsi:type="dcterms:W3CDTF">2017-08-16T18:03:00Z</dcterms:created>
  <dcterms:modified xsi:type="dcterms:W3CDTF">2017-08-17T18:52:00Z</dcterms:modified>
</cp:coreProperties>
</file>