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0C9" w:rsidRDefault="008B60C9" w:rsidP="008B60C9">
      <w:pPr>
        <w:pStyle w:val="Ttulo1"/>
      </w:pPr>
      <w:r>
        <w:t>¿Qué es OPM3?</w:t>
      </w:r>
      <w:r>
        <w:fldChar w:fldCharType="begin"/>
      </w:r>
      <w:r>
        <w:instrText xml:space="preserve"> XE "</w:instrText>
      </w:r>
      <w:r w:rsidRPr="000615EC">
        <w:instrText>¿Qué es OPM3?</w:instrText>
      </w:r>
      <w:r>
        <w:instrText xml:space="preserve">" </w:instrText>
      </w:r>
      <w:r>
        <w:fldChar w:fldCharType="end"/>
      </w:r>
    </w:p>
    <w:p w:rsidR="008B60C9" w:rsidRDefault="008B60C9" w:rsidP="008B60C9">
      <w:r>
        <w:t>OPM3 es un acrónimo del estándar</w:t>
      </w:r>
      <w:r w:rsidRPr="00D75070">
        <w:t xml:space="preserve"> </w:t>
      </w:r>
      <w:proofErr w:type="spellStart"/>
      <w:r w:rsidRPr="00D75070">
        <w:t>Organizational</w:t>
      </w:r>
      <w:proofErr w:type="spellEnd"/>
      <w:r>
        <w:t xml:space="preserve"> Project Management </w:t>
      </w:r>
      <w:proofErr w:type="spellStart"/>
      <w:r>
        <w:t>Maturity</w:t>
      </w:r>
      <w:proofErr w:type="spellEnd"/>
      <w:r>
        <w:t xml:space="preserve"> </w:t>
      </w:r>
      <w:proofErr w:type="spellStart"/>
      <w:r>
        <w:t>Model</w:t>
      </w:r>
      <w:proofErr w:type="spellEnd"/>
      <w:r>
        <w:t>, des</w:t>
      </w:r>
      <w:r>
        <w:t>a</w:t>
      </w:r>
      <w:r>
        <w:t xml:space="preserve">rrollado bajo la dirección de </w:t>
      </w:r>
      <w:r w:rsidRPr="00BA071E">
        <w:t xml:space="preserve">Project Management </w:t>
      </w:r>
      <w:proofErr w:type="spellStart"/>
      <w:r w:rsidRPr="00BA071E">
        <w:t>Institute</w:t>
      </w:r>
      <w:proofErr w:type="spellEnd"/>
      <w:r>
        <w:t xml:space="preserve"> (PMI). En un sentido amplio pod</w:t>
      </w:r>
      <w:r>
        <w:t>e</w:t>
      </w:r>
      <w:r>
        <w:t>mos decir que OPM3 es un modelo de madures, similar CMM.</w:t>
      </w:r>
    </w:p>
    <w:p w:rsidR="008B60C9" w:rsidRDefault="008B60C9" w:rsidP="008B60C9">
      <w:pPr>
        <w:pStyle w:val="Ttulo1"/>
      </w:pPr>
      <w:r>
        <w:t>Objetivo</w:t>
      </w:r>
      <w:r>
        <w:fldChar w:fldCharType="begin"/>
      </w:r>
      <w:r>
        <w:instrText xml:space="preserve"> XE "</w:instrText>
      </w:r>
      <w:r w:rsidRPr="00EC020D">
        <w:instrText>Objetivo</w:instrText>
      </w:r>
      <w:r>
        <w:instrText xml:space="preserve">" </w:instrText>
      </w:r>
      <w:r>
        <w:fldChar w:fldCharType="end"/>
      </w:r>
    </w:p>
    <w:p w:rsidR="008B60C9" w:rsidRDefault="008B60C9" w:rsidP="008B60C9">
      <w:r>
        <w:t>La finalidad de este estándar es proporcionar un método para que las organizaciones puedan entender sus procesos y prácticas de gestión de proyectos organizacionales, para que los pr</w:t>
      </w:r>
      <w:r>
        <w:t>o</w:t>
      </w:r>
      <w:r>
        <w:t>cesos puedan ser exitosos, consistentes y predecibles.</w:t>
      </w:r>
    </w:p>
    <w:p w:rsidR="008B60C9" w:rsidRDefault="008B60C9" w:rsidP="008B60C9">
      <w:r>
        <w:t>OPM3 ayudas a las organizaciones a establecer una hoja de ruta que las compañías seguirán para mejorar su rendimiento.</w:t>
      </w:r>
    </w:p>
    <w:p w:rsidR="008B60C9" w:rsidRDefault="008B60C9" w:rsidP="008B60C9">
      <w:pPr>
        <w:jc w:val="center"/>
      </w:pPr>
      <w:r>
        <w:rPr>
          <w:noProof/>
          <w:lang w:val="es-AR" w:eastAsia="es-AR"/>
        </w:rPr>
        <w:drawing>
          <wp:inline distT="0" distB="0" distL="0" distR="0" wp14:anchorId="5B215272" wp14:editId="2864D5F4">
            <wp:extent cx="3808730" cy="2465070"/>
            <wp:effectExtent l="0" t="0" r="1270" b="0"/>
            <wp:docPr id="3" name="Imagen 3" descr="http://4.bp.blogspot.com/_N50DeFJtOpA/SNE2F16JeoI/AAAAAAAAAEc/2UQDQTuR4Pk/s400/OP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N50DeFJtOpA/SNE2F16JeoI/AAAAAAAAAEc/2UQDQTuR4Pk/s400/OPM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730" cy="2465070"/>
                    </a:xfrm>
                    <a:prstGeom prst="rect">
                      <a:avLst/>
                    </a:prstGeom>
                    <a:noFill/>
                    <a:ln>
                      <a:noFill/>
                    </a:ln>
                  </pic:spPr>
                </pic:pic>
              </a:graphicData>
            </a:graphic>
          </wp:inline>
        </w:drawing>
      </w:r>
    </w:p>
    <w:p w:rsidR="008B60C9" w:rsidRDefault="008B60C9" w:rsidP="008B60C9">
      <w:pPr>
        <w:pStyle w:val="Ttulo1"/>
      </w:pPr>
      <w:r>
        <w:t>Beneficios de utilizar OMP3</w:t>
      </w:r>
      <w:r>
        <w:fldChar w:fldCharType="begin"/>
      </w:r>
      <w:r>
        <w:instrText xml:space="preserve"> XE "</w:instrText>
      </w:r>
      <w:r w:rsidRPr="00F86213">
        <w:instrText>Beneficios de utilizar OMP3</w:instrText>
      </w:r>
      <w:r>
        <w:instrText xml:space="preserve">" </w:instrText>
      </w:r>
      <w:r>
        <w:fldChar w:fldCharType="end"/>
      </w:r>
    </w:p>
    <w:p w:rsidR="008B60C9" w:rsidRDefault="008B60C9" w:rsidP="008B60C9">
      <w:pPr>
        <w:rPr>
          <w:lang w:val="es-AR"/>
        </w:rPr>
      </w:pPr>
      <w:r>
        <w:rPr>
          <w:lang w:val="es-AR"/>
        </w:rPr>
        <w:t xml:space="preserve">La implementación exitosa del programa OPM3 resultara en </w:t>
      </w:r>
      <w:proofErr w:type="gramStart"/>
      <w:r>
        <w:rPr>
          <w:lang w:val="es-AR"/>
        </w:rPr>
        <w:t>los siguiente beneficios</w:t>
      </w:r>
      <w:proofErr w:type="gramEnd"/>
      <w:r>
        <w:rPr>
          <w:lang w:val="es-AR"/>
        </w:rPr>
        <w:t xml:space="preserve"> para la organización:</w:t>
      </w:r>
    </w:p>
    <w:p w:rsidR="008B60C9" w:rsidRDefault="008B60C9" w:rsidP="008B60C9">
      <w:pPr>
        <w:pStyle w:val="Prrafodelista"/>
        <w:numPr>
          <w:ilvl w:val="0"/>
          <w:numId w:val="1"/>
        </w:numPr>
      </w:pPr>
      <w:r w:rsidRPr="00DC6CFB">
        <w:rPr>
          <w:b/>
        </w:rPr>
        <w:t>Aprovechar la inversión en infraestructura de gestión de proyectos de la organización para avanzar en sus objetivos estratégicos</w:t>
      </w:r>
      <w:r w:rsidRPr="00DC6CFB">
        <w:t>. La prueba definitiva de la madurez de OPM es qué tan bien una organización puede vincular sus operaciones de gestión de proyectos con su estrategia organizativa. Muchas organizaciones invierten fuertemente en la infraestru</w:t>
      </w:r>
      <w:r w:rsidRPr="00DC6CFB">
        <w:t>c</w:t>
      </w:r>
      <w:r w:rsidRPr="00DC6CFB">
        <w:t>tura de gestión de proyectos para asegurar que los proyectos se completen a tiempo, de</w:t>
      </w:r>
      <w:r w:rsidRPr="00DC6CFB">
        <w:t>n</w:t>
      </w:r>
      <w:r w:rsidRPr="00DC6CFB">
        <w:t>tro del plazo y según el presupuesto. Estas mejoras en la infraestructura de gestión de pr</w:t>
      </w:r>
      <w:r w:rsidRPr="00DC6CFB">
        <w:t>o</w:t>
      </w:r>
      <w:r w:rsidRPr="00DC6CFB">
        <w:t>yectos pueden proporcionar buenos retornos sobre la inversión, especialmente si se coo</w:t>
      </w:r>
      <w:r w:rsidRPr="00DC6CFB">
        <w:t>r</w:t>
      </w:r>
      <w:r w:rsidRPr="00DC6CFB">
        <w:t>dinan bien a nivel de programa y de cartera. Este retorno se mejora si se practica la OPM porque cuando todos los proyectos están impulsados por los objetivos estratégicos de la organización hay una sinergia creada a través del intercambio de recursos y un ahorro as</w:t>
      </w:r>
      <w:r w:rsidRPr="00DC6CFB">
        <w:t>o</w:t>
      </w:r>
      <w:r w:rsidRPr="00DC6CFB">
        <w:t>ciado con la eliminación de proyectos que no están directamente vinculados a los objet</w:t>
      </w:r>
      <w:r w:rsidRPr="00DC6CFB">
        <w:t>i</w:t>
      </w:r>
      <w:r w:rsidRPr="00DC6CFB">
        <w:t>vos estratégicos de la organización.</w:t>
      </w:r>
    </w:p>
    <w:p w:rsidR="008B60C9" w:rsidRDefault="008B60C9" w:rsidP="008B60C9">
      <w:pPr>
        <w:pStyle w:val="Prrafodelista"/>
        <w:numPr>
          <w:ilvl w:val="0"/>
          <w:numId w:val="1"/>
        </w:numPr>
      </w:pPr>
      <w:r w:rsidRPr="00DC6CFB">
        <w:rPr>
          <w:b/>
        </w:rPr>
        <w:lastRenderedPageBreak/>
        <w:t>Mejorar la capacidad de evaluar OPM a través del acceso a la información sobre mejores prácticas</w:t>
      </w:r>
      <w:r w:rsidRPr="00DC6CFB">
        <w:t>. Si se utiliza la herramienta OPM3,</w:t>
      </w:r>
      <w:r>
        <w:t xml:space="preserve"> se puede comparar las prácticas que utiliza la organización contra las mejores prácticas de la industria para poder determinar el nivel de madures de OPM.</w:t>
      </w:r>
    </w:p>
    <w:p w:rsidR="008B60C9" w:rsidRDefault="008B60C9" w:rsidP="008B60C9">
      <w:pPr>
        <w:pStyle w:val="Prrafodelista"/>
        <w:numPr>
          <w:ilvl w:val="0"/>
          <w:numId w:val="1"/>
        </w:numPr>
      </w:pPr>
      <w:r w:rsidRPr="0049445E">
        <w:rPr>
          <w:b/>
        </w:rPr>
        <w:t>Informe con las mejores prácticas y capacidades que la organización demuestra actua</w:t>
      </w:r>
      <w:r w:rsidRPr="0049445E">
        <w:rPr>
          <w:b/>
        </w:rPr>
        <w:t>l</w:t>
      </w:r>
      <w:r w:rsidRPr="0049445E">
        <w:rPr>
          <w:b/>
        </w:rPr>
        <w:t>mente.</w:t>
      </w:r>
      <w:r>
        <w:t xml:space="preserve"> </w:t>
      </w:r>
      <w:r w:rsidRPr="0049445E">
        <w:t xml:space="preserve">La herramienta OPM3® </w:t>
      </w:r>
      <w:r>
        <w:t xml:space="preserve">permite </w:t>
      </w:r>
      <w:r w:rsidRPr="0049445E">
        <w:t>determinar áreas de fortaleza y áreas de mejora potencial.</w:t>
      </w:r>
    </w:p>
    <w:p w:rsidR="008B60C9" w:rsidRDefault="008B60C9" w:rsidP="008B60C9">
      <w:pPr>
        <w:pStyle w:val="Prrafodelista"/>
        <w:numPr>
          <w:ilvl w:val="0"/>
          <w:numId w:val="1"/>
        </w:numPr>
      </w:pPr>
      <w:r w:rsidRPr="0049445E">
        <w:rPr>
          <w:b/>
        </w:rPr>
        <w:t xml:space="preserve">Proporcionar una hoja de ruta para priorizar y planificar mejoras futuras en la Gestión de Proyectos </w:t>
      </w:r>
      <w:r>
        <w:rPr>
          <w:b/>
        </w:rPr>
        <w:t>Organizacionales</w:t>
      </w:r>
      <w:r w:rsidRPr="0049445E">
        <w:t>. Al analizar los informes que la herramienta OPM3® propo</w:t>
      </w:r>
      <w:r w:rsidRPr="0049445E">
        <w:t>r</w:t>
      </w:r>
      <w:r w:rsidRPr="0049445E">
        <w:t xml:space="preserve">ciona </w:t>
      </w:r>
      <w:r>
        <w:t xml:space="preserve">se puede </w:t>
      </w:r>
      <w:r w:rsidRPr="0049445E">
        <w:t>determinar qué áreas de mejora potencial proporcionarán el mayor r</w:t>
      </w:r>
      <w:r w:rsidRPr="0049445E">
        <w:t>e</w:t>
      </w:r>
      <w:r w:rsidRPr="0049445E">
        <w:t>torno de la inversión.</w:t>
      </w:r>
    </w:p>
    <w:p w:rsidR="008B60C9" w:rsidRDefault="008B60C9" w:rsidP="008B60C9">
      <w:pPr>
        <w:pStyle w:val="Ttulo1"/>
      </w:pPr>
      <w:r>
        <w:t>Buenas prácticas:</w:t>
      </w:r>
      <w:r>
        <w:fldChar w:fldCharType="begin"/>
      </w:r>
      <w:r>
        <w:instrText xml:space="preserve"> XE "</w:instrText>
      </w:r>
      <w:r w:rsidRPr="00215AD5">
        <w:instrText>Buenas prácticas\:</w:instrText>
      </w:r>
      <w:r>
        <w:instrText xml:space="preserve">" </w:instrText>
      </w:r>
      <w:r>
        <w:fldChar w:fldCharType="end"/>
      </w:r>
    </w:p>
    <w:p w:rsidR="008B60C9" w:rsidRDefault="008B60C9" w:rsidP="008B60C9">
      <w:r>
        <w:t>Las mejores prácticas en OPM3 atraviesan una amplia gama de categorías, incluyendo, pero no limitado a las siguientes:</w:t>
      </w:r>
    </w:p>
    <w:p w:rsidR="008B60C9" w:rsidRDefault="008B60C9" w:rsidP="008B60C9">
      <w:pPr>
        <w:pStyle w:val="Prrafodelista"/>
        <w:numPr>
          <w:ilvl w:val="0"/>
          <w:numId w:val="2"/>
        </w:numPr>
      </w:pPr>
      <w:r>
        <w:t>La estandarización e integración de procesos</w:t>
      </w:r>
    </w:p>
    <w:p w:rsidR="008B60C9" w:rsidRDefault="008B60C9" w:rsidP="008B60C9">
      <w:pPr>
        <w:pStyle w:val="Prrafodelista"/>
        <w:numPr>
          <w:ilvl w:val="0"/>
          <w:numId w:val="2"/>
        </w:numPr>
      </w:pPr>
      <w:r>
        <w:t>Utilización métrica del funcionamiento</w:t>
      </w:r>
    </w:p>
    <w:p w:rsidR="008B60C9" w:rsidRDefault="008B60C9" w:rsidP="008B60C9">
      <w:pPr>
        <w:pStyle w:val="Prrafodelista"/>
        <w:numPr>
          <w:ilvl w:val="0"/>
          <w:numId w:val="2"/>
        </w:numPr>
      </w:pPr>
      <w:r>
        <w:t>El control y la mejora continua de procesos</w:t>
      </w:r>
    </w:p>
    <w:p w:rsidR="008B60C9" w:rsidRDefault="008B60C9" w:rsidP="008B60C9">
      <w:pPr>
        <w:pStyle w:val="Prrafodelista"/>
        <w:numPr>
          <w:ilvl w:val="0"/>
          <w:numId w:val="2"/>
        </w:numPr>
      </w:pPr>
      <w:r>
        <w:t>El desarrollo de la comisión a la gestión del proyecto</w:t>
      </w:r>
    </w:p>
    <w:p w:rsidR="008B60C9" w:rsidRDefault="008B60C9" w:rsidP="008B60C9">
      <w:pPr>
        <w:pStyle w:val="Prrafodelista"/>
        <w:numPr>
          <w:ilvl w:val="0"/>
          <w:numId w:val="2"/>
        </w:numPr>
      </w:pPr>
      <w:r>
        <w:t>Dar prioridad a proyectos y los alinea con el de organización de la estrategia</w:t>
      </w:r>
    </w:p>
    <w:p w:rsidR="008B60C9" w:rsidRDefault="008B60C9" w:rsidP="008B60C9">
      <w:pPr>
        <w:pStyle w:val="Prrafodelista"/>
        <w:numPr>
          <w:ilvl w:val="0"/>
          <w:numId w:val="2"/>
        </w:numPr>
      </w:pPr>
      <w:r>
        <w:t>Utilizar criterios del éxito para continuar o para terminar proyectos</w:t>
      </w:r>
    </w:p>
    <w:p w:rsidR="008B60C9" w:rsidRDefault="008B60C9" w:rsidP="008B60C9">
      <w:pPr>
        <w:pStyle w:val="Prrafodelista"/>
        <w:numPr>
          <w:ilvl w:val="0"/>
          <w:numId w:val="2"/>
        </w:numPr>
      </w:pPr>
      <w:r>
        <w:t>La asignación de recursos a los proyectos</w:t>
      </w:r>
    </w:p>
    <w:p w:rsidR="008B60C9" w:rsidRPr="005203DD" w:rsidRDefault="008B60C9" w:rsidP="008B60C9">
      <w:pPr>
        <w:pStyle w:val="Prrafodelista"/>
        <w:numPr>
          <w:ilvl w:val="0"/>
          <w:numId w:val="2"/>
        </w:numPr>
        <w:rPr>
          <w:b/>
          <w:sz w:val="28"/>
          <w:szCs w:val="28"/>
          <w:u w:val="single"/>
        </w:rPr>
      </w:pPr>
      <w:r>
        <w:t>Mejorar de trabajo en equipo.</w:t>
      </w:r>
    </w:p>
    <w:p w:rsidR="008B60C9" w:rsidRDefault="008B60C9" w:rsidP="008B60C9">
      <w:pPr>
        <w:rPr>
          <w:b/>
          <w:sz w:val="28"/>
          <w:szCs w:val="28"/>
          <w:u w:val="single"/>
        </w:rPr>
      </w:pPr>
      <w:r>
        <w:rPr>
          <w:b/>
          <w:sz w:val="28"/>
          <w:szCs w:val="28"/>
          <w:u w:val="single"/>
        </w:rPr>
        <w:br w:type="page"/>
      </w:r>
    </w:p>
    <w:p w:rsidR="008B60C9" w:rsidRDefault="008B60C9" w:rsidP="008B60C9">
      <w:pPr>
        <w:ind w:left="360"/>
        <w:rPr>
          <w:b/>
          <w:sz w:val="28"/>
          <w:szCs w:val="28"/>
          <w:u w:val="single"/>
        </w:rPr>
      </w:pPr>
      <w:r w:rsidRPr="005203DD">
        <w:rPr>
          <w:rStyle w:val="Ttulo1Car"/>
        </w:rPr>
        <w:lastRenderedPageBreak/>
        <w:t>Bibliografía</w:t>
      </w:r>
      <w:r>
        <w:rPr>
          <w:b/>
          <w:sz w:val="28"/>
          <w:szCs w:val="28"/>
          <w:u w:val="single"/>
        </w:rPr>
        <w:t>:</w:t>
      </w:r>
    </w:p>
    <w:p w:rsidR="008B60C9" w:rsidRPr="005203DD" w:rsidRDefault="008B60C9" w:rsidP="008B60C9">
      <w:pPr>
        <w:pStyle w:val="Prrafodelista"/>
        <w:numPr>
          <w:ilvl w:val="0"/>
          <w:numId w:val="3"/>
        </w:numPr>
      </w:pPr>
      <w:r w:rsidRPr="005203DD">
        <w:rPr>
          <w:b/>
          <w:sz w:val="28"/>
          <w:szCs w:val="28"/>
        </w:rPr>
        <w:t>https://www.pmi.org/learning/library/grow-up-already-opm3-primer-8108</w:t>
      </w:r>
    </w:p>
    <w:p w:rsidR="008B60C9" w:rsidRPr="005203DD" w:rsidRDefault="008B60C9" w:rsidP="008B60C9">
      <w:pPr>
        <w:pStyle w:val="Prrafodelista"/>
        <w:numPr>
          <w:ilvl w:val="0"/>
          <w:numId w:val="3"/>
        </w:numPr>
      </w:pPr>
      <w:r w:rsidRPr="005203DD">
        <w:rPr>
          <w:b/>
          <w:sz w:val="28"/>
          <w:szCs w:val="28"/>
        </w:rPr>
        <w:t>http://www.opmexperts.com/opm3/</w:t>
      </w:r>
    </w:p>
    <w:p w:rsidR="008B60C9" w:rsidRPr="005203DD" w:rsidRDefault="008B60C9" w:rsidP="008B60C9">
      <w:pPr>
        <w:pStyle w:val="Prrafodelista"/>
        <w:numPr>
          <w:ilvl w:val="0"/>
          <w:numId w:val="3"/>
        </w:numPr>
      </w:pPr>
      <w:r w:rsidRPr="005203DD">
        <w:rPr>
          <w:b/>
          <w:sz w:val="28"/>
          <w:szCs w:val="28"/>
        </w:rPr>
        <w:t>http://www.opmexperts.com/clients/</w:t>
      </w:r>
    </w:p>
    <w:p w:rsidR="008B60C9" w:rsidRPr="005203DD" w:rsidRDefault="008B60C9" w:rsidP="008B60C9">
      <w:pPr>
        <w:pStyle w:val="Prrafodelista"/>
        <w:numPr>
          <w:ilvl w:val="0"/>
          <w:numId w:val="3"/>
        </w:numPr>
      </w:pPr>
      <w:r w:rsidRPr="005203DD">
        <w:rPr>
          <w:b/>
          <w:sz w:val="28"/>
          <w:szCs w:val="28"/>
        </w:rPr>
        <w:t>http://ppmci.com/projectmanagement/226/herramienta-opm3.html</w:t>
      </w:r>
    </w:p>
    <w:p w:rsidR="008B60C9" w:rsidRPr="005203DD" w:rsidRDefault="008B60C9" w:rsidP="008B60C9">
      <w:pPr>
        <w:ind w:left="360"/>
        <w:rPr>
          <w:b/>
          <w:sz w:val="28"/>
          <w:szCs w:val="28"/>
          <w:u w:val="single"/>
        </w:rPr>
      </w:pPr>
    </w:p>
    <w:p w:rsidR="00CA0F68" w:rsidRDefault="008B60C9">
      <w:bookmarkStart w:id="0" w:name="_GoBack"/>
      <w:bookmarkEnd w:id="0"/>
    </w:p>
    <w:sectPr w:rsidR="00CA0F68" w:rsidSect="008B60C9">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64B69"/>
    <w:multiLevelType w:val="hybridMultilevel"/>
    <w:tmpl w:val="732CB8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87C33AE"/>
    <w:multiLevelType w:val="hybridMultilevel"/>
    <w:tmpl w:val="C1D6E4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7B9515B"/>
    <w:multiLevelType w:val="hybridMultilevel"/>
    <w:tmpl w:val="D392090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0C9"/>
    <w:rsid w:val="00193ECD"/>
    <w:rsid w:val="004B21BB"/>
    <w:rsid w:val="008B60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0C9"/>
    <w:rPr>
      <w:lang w:val="es-ES"/>
    </w:rPr>
  </w:style>
  <w:style w:type="paragraph" w:styleId="Ttulo1">
    <w:name w:val="heading 1"/>
    <w:basedOn w:val="Normal"/>
    <w:next w:val="Normal"/>
    <w:link w:val="Ttulo1Car"/>
    <w:uiPriority w:val="9"/>
    <w:qFormat/>
    <w:rsid w:val="008B60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60C9"/>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8B60C9"/>
    <w:pPr>
      <w:ind w:left="720"/>
      <w:contextualSpacing/>
    </w:pPr>
    <w:rPr>
      <w:lang w:val="es-AR"/>
    </w:rPr>
  </w:style>
  <w:style w:type="paragraph" w:styleId="Textodeglobo">
    <w:name w:val="Balloon Text"/>
    <w:basedOn w:val="Normal"/>
    <w:link w:val="TextodegloboCar"/>
    <w:uiPriority w:val="99"/>
    <w:semiHidden/>
    <w:unhideWhenUsed/>
    <w:rsid w:val="008B60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60C9"/>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0C9"/>
    <w:rPr>
      <w:lang w:val="es-ES"/>
    </w:rPr>
  </w:style>
  <w:style w:type="paragraph" w:styleId="Ttulo1">
    <w:name w:val="heading 1"/>
    <w:basedOn w:val="Normal"/>
    <w:next w:val="Normal"/>
    <w:link w:val="Ttulo1Car"/>
    <w:uiPriority w:val="9"/>
    <w:qFormat/>
    <w:rsid w:val="008B60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60C9"/>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8B60C9"/>
    <w:pPr>
      <w:ind w:left="720"/>
      <w:contextualSpacing/>
    </w:pPr>
    <w:rPr>
      <w:lang w:val="es-AR"/>
    </w:rPr>
  </w:style>
  <w:style w:type="paragraph" w:styleId="Textodeglobo">
    <w:name w:val="Balloon Text"/>
    <w:basedOn w:val="Normal"/>
    <w:link w:val="TextodegloboCar"/>
    <w:uiPriority w:val="99"/>
    <w:semiHidden/>
    <w:unhideWhenUsed/>
    <w:rsid w:val="008B60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60C9"/>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2847</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1</cp:revision>
  <dcterms:created xsi:type="dcterms:W3CDTF">2017-04-08T20:38:00Z</dcterms:created>
  <dcterms:modified xsi:type="dcterms:W3CDTF">2017-04-08T20:38:00Z</dcterms:modified>
</cp:coreProperties>
</file>