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82" w:rsidRPr="00934D82" w:rsidRDefault="00934D82" w:rsidP="00982994">
      <w:pPr>
        <w:spacing w:after="0" w:line="360" w:lineRule="auto"/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 w:rsidRPr="00934D82">
        <w:rPr>
          <w:rFonts w:ascii="Arial" w:hAnsi="Arial" w:cs="Arial"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66750" cy="920750"/>
            <wp:effectExtent l="19050" t="0" r="0" b="0"/>
            <wp:wrapSquare wrapText="bothSides"/>
            <wp:docPr id="2" name="1 Imagen" descr="logo uc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cse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4D82" w:rsidRPr="00934D82" w:rsidRDefault="00934D82" w:rsidP="00982994">
      <w:pPr>
        <w:spacing w:after="0" w:line="360" w:lineRule="auto"/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 w:rsidRPr="00934D82">
        <w:rPr>
          <w:rFonts w:ascii="Arial" w:hAnsi="Arial" w:cs="Arial"/>
          <w:b/>
          <w:bCs/>
          <w:noProof/>
          <w:sz w:val="28"/>
          <w:szCs w:val="28"/>
          <w:u w:val="single"/>
          <w:lang w:eastAsia="es-AR"/>
        </w:rPr>
        <w:t>UNIVERSIDAD CATÓLICA DE SANTIAGO DEL ESTERO</w:t>
      </w:r>
    </w:p>
    <w:p w:rsidR="00934D82" w:rsidRPr="00934D82" w:rsidRDefault="00934D82" w:rsidP="00982994">
      <w:pPr>
        <w:spacing w:after="0" w:line="360" w:lineRule="auto"/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 w:rsidRPr="00934D82">
        <w:rPr>
          <w:rFonts w:ascii="Arial" w:hAnsi="Arial" w:cs="Arial"/>
          <w:noProof/>
          <w:sz w:val="28"/>
          <w:szCs w:val="28"/>
          <w:lang w:eastAsia="es-AR"/>
        </w:rPr>
        <w:t>Departamento Académico Rafaela</w:t>
      </w:r>
    </w:p>
    <w:p w:rsidR="00934D82" w:rsidRDefault="00934D82" w:rsidP="00982994">
      <w:pPr>
        <w:spacing w:after="0" w:line="360" w:lineRule="auto"/>
        <w:jc w:val="center"/>
        <w:rPr>
          <w:rFonts w:ascii="Arial" w:hAnsi="Arial" w:cs="Arial"/>
          <w:noProof/>
          <w:sz w:val="28"/>
          <w:szCs w:val="28"/>
          <w:lang w:eastAsia="es-AR"/>
        </w:rPr>
      </w:pPr>
    </w:p>
    <w:p w:rsidR="00DE0F34" w:rsidRPr="00934D82" w:rsidRDefault="00DE0F34" w:rsidP="00982994">
      <w:pPr>
        <w:spacing w:after="0" w:line="360" w:lineRule="auto"/>
        <w:jc w:val="center"/>
        <w:rPr>
          <w:rFonts w:ascii="Arial" w:hAnsi="Arial" w:cs="Arial"/>
          <w:noProof/>
          <w:sz w:val="28"/>
          <w:szCs w:val="28"/>
          <w:lang w:eastAsia="es-AR"/>
        </w:rPr>
      </w:pPr>
    </w:p>
    <w:p w:rsidR="00934D82" w:rsidRPr="00934D82" w:rsidRDefault="00DE0F34" w:rsidP="00982994">
      <w:pPr>
        <w:spacing w:after="0" w:line="360" w:lineRule="auto"/>
        <w:jc w:val="center"/>
        <w:rPr>
          <w:rFonts w:ascii="Arial" w:hAnsi="Arial" w:cs="Arial"/>
          <w:noProof/>
          <w:sz w:val="28"/>
          <w:szCs w:val="28"/>
          <w:u w:val="single"/>
          <w:lang w:eastAsia="es-AR"/>
        </w:rPr>
      </w:pPr>
      <w:r>
        <w:rPr>
          <w:rFonts w:ascii="Arial" w:hAnsi="Arial" w:cs="Arial"/>
          <w:noProof/>
          <w:sz w:val="28"/>
          <w:szCs w:val="28"/>
          <w:u w:val="single"/>
          <w:lang w:eastAsia="es-AR"/>
        </w:rPr>
        <w:t xml:space="preserve">Trabajo práctico grupal </w:t>
      </w:r>
    </w:p>
    <w:p w:rsidR="00934D82" w:rsidRPr="00934D82" w:rsidRDefault="00934D82" w:rsidP="00982994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eastAsia="es-AR"/>
        </w:rPr>
      </w:pPr>
    </w:p>
    <w:p w:rsidR="00934D82" w:rsidRPr="00934D82" w:rsidRDefault="00DE0F34" w:rsidP="00982994">
      <w:pPr>
        <w:spacing w:after="0" w:line="360" w:lineRule="auto"/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>
        <w:rPr>
          <w:rFonts w:ascii="Arial" w:hAnsi="Arial" w:cs="Arial"/>
          <w:b/>
          <w:noProof/>
          <w:sz w:val="28"/>
          <w:szCs w:val="28"/>
          <w:lang w:eastAsia="es-AR"/>
        </w:rPr>
        <w:t>Contrato Leasing</w:t>
      </w:r>
    </w:p>
    <w:p w:rsidR="00934D82" w:rsidRPr="00934D82" w:rsidRDefault="00934D82" w:rsidP="00982994">
      <w:pPr>
        <w:spacing w:after="0" w:line="360" w:lineRule="auto"/>
        <w:rPr>
          <w:rFonts w:ascii="Arial" w:hAnsi="Arial" w:cs="Arial"/>
          <w:noProof/>
          <w:sz w:val="24"/>
          <w:szCs w:val="24"/>
          <w:lang w:eastAsia="es-AR"/>
        </w:rPr>
      </w:pPr>
      <w:r w:rsidRPr="00934D82">
        <w:rPr>
          <w:rFonts w:ascii="Arial" w:hAnsi="Arial" w:cs="Arial"/>
          <w:noProof/>
          <w:sz w:val="24"/>
          <w:szCs w:val="24"/>
          <w:lang w:eastAsia="es-AR"/>
        </w:rPr>
        <w:t> </w:t>
      </w:r>
    </w:p>
    <w:p w:rsidR="00934D82" w:rsidRPr="00934D82" w:rsidRDefault="00934D82" w:rsidP="00982994">
      <w:pPr>
        <w:spacing w:after="0" w:line="360" w:lineRule="auto"/>
        <w:rPr>
          <w:rFonts w:ascii="Arial" w:hAnsi="Arial" w:cs="Arial"/>
          <w:noProof/>
          <w:sz w:val="24"/>
          <w:szCs w:val="24"/>
          <w:u w:val="single"/>
          <w:lang w:eastAsia="es-AR"/>
        </w:rPr>
      </w:pPr>
    </w:p>
    <w:p w:rsidR="00934D82" w:rsidRPr="00934D82" w:rsidRDefault="00934D82" w:rsidP="00982994">
      <w:pPr>
        <w:spacing w:after="0" w:line="360" w:lineRule="auto"/>
        <w:rPr>
          <w:rFonts w:ascii="Arial" w:hAnsi="Arial" w:cs="Arial"/>
          <w:noProof/>
          <w:sz w:val="24"/>
          <w:szCs w:val="24"/>
          <w:u w:val="single"/>
          <w:lang w:eastAsia="es-AR"/>
        </w:rPr>
      </w:pPr>
    </w:p>
    <w:p w:rsidR="00934D82" w:rsidRPr="00934D82" w:rsidRDefault="00934D82" w:rsidP="00982994">
      <w:pPr>
        <w:spacing w:after="0" w:line="360" w:lineRule="auto"/>
        <w:rPr>
          <w:rFonts w:ascii="Arial" w:hAnsi="Arial" w:cs="Arial"/>
          <w:noProof/>
          <w:sz w:val="24"/>
          <w:szCs w:val="24"/>
          <w:u w:val="single"/>
          <w:lang w:eastAsia="es-AR"/>
        </w:rPr>
      </w:pPr>
    </w:p>
    <w:p w:rsidR="00934D82" w:rsidRPr="00934D82" w:rsidRDefault="00934D82" w:rsidP="00982994">
      <w:pPr>
        <w:spacing w:after="0" w:line="360" w:lineRule="auto"/>
        <w:rPr>
          <w:rFonts w:ascii="Arial" w:hAnsi="Arial" w:cs="Arial"/>
          <w:noProof/>
          <w:sz w:val="24"/>
          <w:szCs w:val="24"/>
          <w:lang w:eastAsia="es-AR"/>
        </w:rPr>
      </w:pPr>
      <w:r w:rsidRPr="00934D82">
        <w:rPr>
          <w:rFonts w:ascii="Arial" w:hAnsi="Arial" w:cs="Arial"/>
          <w:noProof/>
          <w:sz w:val="24"/>
          <w:szCs w:val="24"/>
          <w:u w:val="single"/>
          <w:lang w:eastAsia="es-AR"/>
        </w:rPr>
        <w:t>Carrera</w:t>
      </w:r>
      <w:r w:rsidRPr="00934D82">
        <w:rPr>
          <w:rFonts w:ascii="Arial" w:hAnsi="Arial" w:cs="Arial"/>
          <w:noProof/>
          <w:sz w:val="24"/>
          <w:szCs w:val="24"/>
          <w:lang w:eastAsia="es-AR"/>
        </w:rPr>
        <w:t>: Ing. en Informática </w:t>
      </w:r>
    </w:p>
    <w:p w:rsidR="00934D82" w:rsidRPr="00934D82" w:rsidRDefault="00934D82" w:rsidP="00982994">
      <w:pPr>
        <w:spacing w:after="0" w:line="360" w:lineRule="auto"/>
        <w:rPr>
          <w:rFonts w:ascii="Arial" w:hAnsi="Arial" w:cs="Arial"/>
          <w:noProof/>
          <w:sz w:val="24"/>
          <w:szCs w:val="24"/>
          <w:lang w:eastAsia="es-AR"/>
        </w:rPr>
      </w:pPr>
      <w:r w:rsidRPr="00934D82">
        <w:rPr>
          <w:rFonts w:ascii="Arial" w:hAnsi="Arial" w:cs="Arial"/>
          <w:noProof/>
          <w:sz w:val="24"/>
          <w:szCs w:val="24"/>
          <w:u w:val="single"/>
          <w:lang w:eastAsia="es-AR"/>
        </w:rPr>
        <w:t>Materia</w:t>
      </w:r>
      <w:r w:rsidR="00DE0F34">
        <w:rPr>
          <w:rFonts w:ascii="Arial" w:hAnsi="Arial" w:cs="Arial"/>
          <w:noProof/>
          <w:sz w:val="24"/>
          <w:szCs w:val="24"/>
          <w:lang w:eastAsia="es-AR"/>
        </w:rPr>
        <w:t>: Legislación y gestión ambiental</w:t>
      </w:r>
    </w:p>
    <w:p w:rsidR="00934D82" w:rsidRPr="00934D82" w:rsidRDefault="00934D82" w:rsidP="00982994">
      <w:pPr>
        <w:spacing w:after="0" w:line="360" w:lineRule="auto"/>
        <w:rPr>
          <w:rFonts w:ascii="Arial" w:hAnsi="Arial" w:cs="Arial"/>
          <w:noProof/>
          <w:sz w:val="24"/>
          <w:szCs w:val="24"/>
          <w:lang w:eastAsia="es-AR"/>
        </w:rPr>
      </w:pPr>
      <w:r w:rsidRPr="00934D82">
        <w:rPr>
          <w:rFonts w:ascii="Arial" w:hAnsi="Arial" w:cs="Arial"/>
          <w:noProof/>
          <w:sz w:val="24"/>
          <w:szCs w:val="24"/>
          <w:u w:val="single"/>
          <w:lang w:eastAsia="es-AR"/>
        </w:rPr>
        <w:t>Profesores</w:t>
      </w:r>
      <w:r w:rsidRPr="00934D82">
        <w:rPr>
          <w:rFonts w:ascii="Arial" w:hAnsi="Arial" w:cs="Arial"/>
          <w:noProof/>
          <w:sz w:val="24"/>
          <w:szCs w:val="24"/>
          <w:lang w:eastAsia="es-AR"/>
        </w:rPr>
        <w:t>: </w:t>
      </w:r>
      <w:r w:rsidR="00BA0436">
        <w:rPr>
          <w:rFonts w:ascii="Arial" w:hAnsi="Arial" w:cs="Arial"/>
          <w:noProof/>
          <w:sz w:val="24"/>
          <w:szCs w:val="24"/>
          <w:lang w:eastAsia="es-AR"/>
        </w:rPr>
        <w:t>Noelia Castillo</w:t>
      </w:r>
    </w:p>
    <w:p w:rsidR="00934D82" w:rsidRPr="00934D82" w:rsidRDefault="00934D82" w:rsidP="00982994">
      <w:pPr>
        <w:spacing w:after="0" w:line="360" w:lineRule="auto"/>
        <w:rPr>
          <w:rFonts w:ascii="Arial" w:hAnsi="Arial" w:cs="Arial"/>
          <w:noProof/>
          <w:sz w:val="24"/>
          <w:szCs w:val="24"/>
          <w:lang w:eastAsia="es-AR"/>
        </w:rPr>
      </w:pPr>
      <w:r w:rsidRPr="00934D82">
        <w:rPr>
          <w:rFonts w:ascii="Arial" w:hAnsi="Arial" w:cs="Arial"/>
          <w:noProof/>
          <w:sz w:val="24"/>
          <w:szCs w:val="24"/>
          <w:u w:val="single"/>
          <w:lang w:eastAsia="es-AR"/>
        </w:rPr>
        <w:t>Fecha</w:t>
      </w:r>
      <w:r w:rsidR="00DE0F34">
        <w:rPr>
          <w:rFonts w:ascii="Arial" w:hAnsi="Arial" w:cs="Arial"/>
          <w:noProof/>
          <w:sz w:val="24"/>
          <w:szCs w:val="24"/>
          <w:lang w:eastAsia="es-AR"/>
        </w:rPr>
        <w:t>:</w:t>
      </w:r>
      <w:r w:rsidR="000B73B7">
        <w:rPr>
          <w:rFonts w:ascii="Arial" w:hAnsi="Arial" w:cs="Arial"/>
          <w:noProof/>
          <w:sz w:val="24"/>
          <w:szCs w:val="24"/>
          <w:lang w:eastAsia="es-AR"/>
        </w:rPr>
        <w:t xml:space="preserve"> 05/10/2017</w:t>
      </w:r>
    </w:p>
    <w:p w:rsidR="00934D82" w:rsidRPr="00934D82" w:rsidRDefault="00934D82" w:rsidP="00982994">
      <w:pPr>
        <w:spacing w:after="0" w:line="360" w:lineRule="auto"/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934D82">
        <w:rPr>
          <w:rFonts w:ascii="Arial" w:hAnsi="Arial" w:cs="Arial"/>
          <w:noProof/>
          <w:sz w:val="24"/>
          <w:szCs w:val="24"/>
          <w:u w:val="single"/>
          <w:lang w:eastAsia="es-AR"/>
        </w:rPr>
        <w:t>Alumnos:</w:t>
      </w:r>
    </w:p>
    <w:p w:rsidR="00934D82" w:rsidRPr="00934D82" w:rsidRDefault="00934D82" w:rsidP="00982994">
      <w:pPr>
        <w:pStyle w:val="Prrafodelista"/>
        <w:numPr>
          <w:ilvl w:val="0"/>
          <w:numId w:val="2"/>
        </w:numPr>
        <w:spacing w:after="0" w:line="360" w:lineRule="auto"/>
        <w:ind w:left="1134"/>
        <w:rPr>
          <w:rFonts w:ascii="Arial" w:hAnsi="Arial" w:cs="Arial"/>
          <w:noProof/>
          <w:sz w:val="24"/>
          <w:szCs w:val="24"/>
          <w:lang w:eastAsia="es-AR"/>
        </w:rPr>
      </w:pPr>
      <w:r w:rsidRPr="00934D82">
        <w:rPr>
          <w:rFonts w:ascii="Arial" w:hAnsi="Arial" w:cs="Arial"/>
          <w:noProof/>
          <w:sz w:val="24"/>
          <w:szCs w:val="24"/>
          <w:lang w:eastAsia="es-AR"/>
        </w:rPr>
        <w:t>Giorgina Castagno</w:t>
      </w:r>
    </w:p>
    <w:p w:rsidR="00934D82" w:rsidRPr="00934D82" w:rsidRDefault="00934D82" w:rsidP="00982994">
      <w:pPr>
        <w:pStyle w:val="Prrafodelista"/>
        <w:numPr>
          <w:ilvl w:val="0"/>
          <w:numId w:val="2"/>
        </w:numPr>
        <w:spacing w:after="0" w:line="360" w:lineRule="auto"/>
        <w:ind w:left="1134"/>
        <w:rPr>
          <w:rFonts w:ascii="Arial" w:hAnsi="Arial" w:cs="Arial"/>
          <w:noProof/>
          <w:sz w:val="24"/>
          <w:szCs w:val="24"/>
          <w:lang w:eastAsia="es-AR"/>
        </w:rPr>
      </w:pPr>
      <w:r w:rsidRPr="00934D82">
        <w:rPr>
          <w:rFonts w:ascii="Arial" w:hAnsi="Arial" w:cs="Arial"/>
          <w:noProof/>
          <w:sz w:val="24"/>
          <w:szCs w:val="24"/>
          <w:lang w:eastAsia="es-AR"/>
        </w:rPr>
        <w:t>Miguel Delpuppo </w:t>
      </w:r>
    </w:p>
    <w:p w:rsidR="00934D82" w:rsidRPr="00934D82" w:rsidRDefault="00934D82" w:rsidP="00982994">
      <w:pPr>
        <w:pStyle w:val="Prrafodelista"/>
        <w:numPr>
          <w:ilvl w:val="0"/>
          <w:numId w:val="2"/>
        </w:numPr>
        <w:spacing w:after="0" w:line="360" w:lineRule="auto"/>
        <w:ind w:left="1134"/>
        <w:rPr>
          <w:rFonts w:ascii="Arial" w:hAnsi="Arial" w:cs="Arial"/>
          <w:noProof/>
          <w:sz w:val="24"/>
          <w:szCs w:val="24"/>
          <w:lang w:eastAsia="es-AR"/>
        </w:rPr>
      </w:pPr>
      <w:r w:rsidRPr="00934D82">
        <w:rPr>
          <w:rFonts w:ascii="Arial" w:hAnsi="Arial" w:cs="Arial"/>
          <w:noProof/>
          <w:sz w:val="24"/>
          <w:szCs w:val="24"/>
          <w:lang w:eastAsia="es-AR"/>
        </w:rPr>
        <w:t>Camila Kopech</w:t>
      </w:r>
    </w:p>
    <w:p w:rsidR="00934D82" w:rsidRPr="00934D82" w:rsidRDefault="00934D82" w:rsidP="00982994">
      <w:pPr>
        <w:spacing w:after="0" w:line="360" w:lineRule="auto"/>
        <w:rPr>
          <w:rFonts w:ascii="Arial" w:hAnsi="Arial" w:cs="Arial"/>
          <w:noProof/>
          <w:sz w:val="24"/>
          <w:szCs w:val="24"/>
          <w:lang w:eastAsia="es-AR"/>
        </w:rPr>
      </w:pPr>
    </w:p>
    <w:p w:rsidR="00934D82" w:rsidRPr="00934D82" w:rsidRDefault="00934D82" w:rsidP="00982994">
      <w:pPr>
        <w:spacing w:after="0" w:line="360" w:lineRule="auto"/>
        <w:rPr>
          <w:rFonts w:ascii="Arial" w:hAnsi="Arial" w:cs="Arial"/>
          <w:noProof/>
          <w:sz w:val="24"/>
          <w:szCs w:val="24"/>
          <w:u w:val="single"/>
          <w:lang w:eastAsia="es-AR"/>
        </w:rPr>
      </w:pPr>
    </w:p>
    <w:p w:rsidR="00934D82" w:rsidRPr="00934D82" w:rsidRDefault="00934D82" w:rsidP="00982994">
      <w:pPr>
        <w:spacing w:after="0" w:line="360" w:lineRule="auto"/>
        <w:rPr>
          <w:rFonts w:ascii="Arial" w:hAnsi="Arial" w:cs="Arial"/>
          <w:noProof/>
          <w:sz w:val="24"/>
          <w:szCs w:val="24"/>
          <w:lang w:eastAsia="es-AR"/>
        </w:rPr>
      </w:pPr>
    </w:p>
    <w:p w:rsidR="00934D82" w:rsidRPr="00934D82" w:rsidRDefault="00934D82" w:rsidP="00982994">
      <w:pPr>
        <w:spacing w:after="0" w:line="360" w:lineRule="auto"/>
        <w:rPr>
          <w:rFonts w:ascii="Arial" w:hAnsi="Arial" w:cs="Arial"/>
          <w:b/>
        </w:rPr>
      </w:pPr>
      <w:r w:rsidRPr="00934D82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634686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2994" w:rsidRPr="00227268" w:rsidRDefault="00982994" w:rsidP="00EA7B7D">
          <w:pPr>
            <w:pStyle w:val="TtulodeTDC"/>
            <w:spacing w:before="0" w:line="360" w:lineRule="auto"/>
            <w:rPr>
              <w:rFonts w:ascii="Arial" w:hAnsi="Arial" w:cs="Arial"/>
              <w:b/>
              <w:color w:val="auto"/>
              <w:sz w:val="28"/>
            </w:rPr>
          </w:pPr>
          <w:r w:rsidRPr="00227268">
            <w:rPr>
              <w:rFonts w:ascii="Arial" w:hAnsi="Arial" w:cs="Arial"/>
              <w:b/>
              <w:color w:val="auto"/>
              <w:sz w:val="28"/>
              <w:lang w:val="es-ES"/>
            </w:rPr>
            <w:t>ÍNDICE</w:t>
          </w:r>
        </w:p>
        <w:p w:rsidR="00227268" w:rsidRPr="00227268" w:rsidRDefault="00982994">
          <w:pPr>
            <w:pStyle w:val="TD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es-AR"/>
            </w:rPr>
          </w:pPr>
          <w:r w:rsidRPr="00227268">
            <w:rPr>
              <w:rFonts w:ascii="Arial" w:hAnsi="Arial" w:cs="Arial"/>
            </w:rPr>
            <w:fldChar w:fldCharType="begin"/>
          </w:r>
          <w:r w:rsidRPr="00227268">
            <w:rPr>
              <w:rFonts w:ascii="Arial" w:hAnsi="Arial" w:cs="Arial"/>
            </w:rPr>
            <w:instrText xml:space="preserve"> TOC \o "1-3" \h \z \u </w:instrText>
          </w:r>
          <w:r w:rsidRPr="00227268">
            <w:rPr>
              <w:rFonts w:ascii="Arial" w:hAnsi="Arial" w:cs="Arial"/>
            </w:rPr>
            <w:fldChar w:fldCharType="separate"/>
          </w:r>
          <w:hyperlink w:anchor="_Toc494974598" w:history="1">
            <w:r w:rsidR="00227268" w:rsidRPr="00227268">
              <w:rPr>
                <w:rStyle w:val="Hipervnculo"/>
                <w:rFonts w:ascii="Arial" w:hAnsi="Arial" w:cs="Arial"/>
                <w:noProof/>
              </w:rPr>
              <w:t>Concepto</w:t>
            </w:r>
            <w:r w:rsidR="00227268" w:rsidRPr="00227268">
              <w:rPr>
                <w:rFonts w:ascii="Arial" w:hAnsi="Arial" w:cs="Arial"/>
                <w:noProof/>
                <w:webHidden/>
              </w:rPr>
              <w:tab/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begin"/>
            </w:r>
            <w:r w:rsidR="00227268" w:rsidRPr="00227268">
              <w:rPr>
                <w:rFonts w:ascii="Arial" w:hAnsi="Arial" w:cs="Arial"/>
                <w:noProof/>
                <w:webHidden/>
              </w:rPr>
              <w:instrText xml:space="preserve"> PAGEREF _Toc494974598 \h </w:instrText>
            </w:r>
            <w:r w:rsidR="00227268" w:rsidRPr="00227268">
              <w:rPr>
                <w:rFonts w:ascii="Arial" w:hAnsi="Arial" w:cs="Arial"/>
                <w:noProof/>
                <w:webHidden/>
              </w:rPr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27268" w:rsidRPr="00227268">
              <w:rPr>
                <w:rFonts w:ascii="Arial" w:hAnsi="Arial" w:cs="Arial"/>
                <w:noProof/>
                <w:webHidden/>
              </w:rPr>
              <w:t>3</w:t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27268" w:rsidRPr="00227268" w:rsidRDefault="00BF5006">
          <w:pPr>
            <w:pStyle w:val="TD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494974599" w:history="1">
            <w:r w:rsidR="00227268" w:rsidRPr="00227268">
              <w:rPr>
                <w:rStyle w:val="Hipervnculo"/>
                <w:rFonts w:ascii="Arial" w:hAnsi="Arial" w:cs="Arial"/>
                <w:noProof/>
              </w:rPr>
              <w:t>Canon</w:t>
            </w:r>
            <w:r w:rsidR="00227268" w:rsidRPr="00227268">
              <w:rPr>
                <w:rFonts w:ascii="Arial" w:hAnsi="Arial" w:cs="Arial"/>
                <w:noProof/>
                <w:webHidden/>
              </w:rPr>
              <w:tab/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begin"/>
            </w:r>
            <w:r w:rsidR="00227268" w:rsidRPr="00227268">
              <w:rPr>
                <w:rFonts w:ascii="Arial" w:hAnsi="Arial" w:cs="Arial"/>
                <w:noProof/>
                <w:webHidden/>
              </w:rPr>
              <w:instrText xml:space="preserve"> PAGEREF _Toc494974599 \h </w:instrText>
            </w:r>
            <w:r w:rsidR="00227268" w:rsidRPr="00227268">
              <w:rPr>
                <w:rFonts w:ascii="Arial" w:hAnsi="Arial" w:cs="Arial"/>
                <w:noProof/>
                <w:webHidden/>
              </w:rPr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27268" w:rsidRPr="00227268">
              <w:rPr>
                <w:rFonts w:ascii="Arial" w:hAnsi="Arial" w:cs="Arial"/>
                <w:noProof/>
                <w:webHidden/>
              </w:rPr>
              <w:t>3</w:t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27268" w:rsidRPr="00227268" w:rsidRDefault="00BF5006">
          <w:pPr>
            <w:pStyle w:val="TD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494974600" w:history="1">
            <w:r w:rsidR="00227268" w:rsidRPr="00227268">
              <w:rPr>
                <w:rStyle w:val="Hipervnculo"/>
                <w:rFonts w:ascii="Arial" w:hAnsi="Arial" w:cs="Arial"/>
                <w:noProof/>
              </w:rPr>
              <w:t>Naturaleza jurídica</w:t>
            </w:r>
            <w:r w:rsidR="00227268" w:rsidRPr="00227268">
              <w:rPr>
                <w:rFonts w:ascii="Arial" w:hAnsi="Arial" w:cs="Arial"/>
                <w:noProof/>
                <w:webHidden/>
              </w:rPr>
              <w:tab/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begin"/>
            </w:r>
            <w:r w:rsidR="00227268" w:rsidRPr="00227268">
              <w:rPr>
                <w:rFonts w:ascii="Arial" w:hAnsi="Arial" w:cs="Arial"/>
                <w:noProof/>
                <w:webHidden/>
              </w:rPr>
              <w:instrText xml:space="preserve"> PAGEREF _Toc494974600 \h </w:instrText>
            </w:r>
            <w:r w:rsidR="00227268" w:rsidRPr="00227268">
              <w:rPr>
                <w:rFonts w:ascii="Arial" w:hAnsi="Arial" w:cs="Arial"/>
                <w:noProof/>
                <w:webHidden/>
              </w:rPr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27268" w:rsidRPr="00227268">
              <w:rPr>
                <w:rFonts w:ascii="Arial" w:hAnsi="Arial" w:cs="Arial"/>
                <w:noProof/>
                <w:webHidden/>
              </w:rPr>
              <w:t>3</w:t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27268" w:rsidRPr="00227268" w:rsidRDefault="00BF5006">
          <w:pPr>
            <w:pStyle w:val="TD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494974601" w:history="1">
            <w:r w:rsidR="00227268" w:rsidRPr="00227268">
              <w:rPr>
                <w:rStyle w:val="Hipervnculo"/>
                <w:rFonts w:ascii="Arial" w:hAnsi="Arial" w:cs="Arial"/>
                <w:noProof/>
              </w:rPr>
              <w:t>Opción de compra</w:t>
            </w:r>
            <w:r w:rsidR="00227268" w:rsidRPr="00227268">
              <w:rPr>
                <w:rFonts w:ascii="Arial" w:hAnsi="Arial" w:cs="Arial"/>
                <w:noProof/>
                <w:webHidden/>
              </w:rPr>
              <w:tab/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begin"/>
            </w:r>
            <w:r w:rsidR="00227268" w:rsidRPr="00227268">
              <w:rPr>
                <w:rFonts w:ascii="Arial" w:hAnsi="Arial" w:cs="Arial"/>
                <w:noProof/>
                <w:webHidden/>
              </w:rPr>
              <w:instrText xml:space="preserve"> PAGEREF _Toc494974601 \h </w:instrText>
            </w:r>
            <w:r w:rsidR="00227268" w:rsidRPr="00227268">
              <w:rPr>
                <w:rFonts w:ascii="Arial" w:hAnsi="Arial" w:cs="Arial"/>
                <w:noProof/>
                <w:webHidden/>
              </w:rPr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27268" w:rsidRPr="00227268">
              <w:rPr>
                <w:rFonts w:ascii="Arial" w:hAnsi="Arial" w:cs="Arial"/>
                <w:noProof/>
                <w:webHidden/>
              </w:rPr>
              <w:t>3</w:t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27268" w:rsidRPr="00227268" w:rsidRDefault="00BF5006">
          <w:pPr>
            <w:pStyle w:val="TD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494974602" w:history="1">
            <w:r w:rsidR="00227268" w:rsidRPr="00227268">
              <w:rPr>
                <w:rStyle w:val="Hipervnculo"/>
                <w:rFonts w:ascii="Arial" w:hAnsi="Arial" w:cs="Arial"/>
                <w:noProof/>
              </w:rPr>
              <w:t>Caracteres</w:t>
            </w:r>
            <w:r w:rsidR="00227268" w:rsidRPr="00227268">
              <w:rPr>
                <w:rFonts w:ascii="Arial" w:hAnsi="Arial" w:cs="Arial"/>
                <w:noProof/>
                <w:webHidden/>
              </w:rPr>
              <w:tab/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begin"/>
            </w:r>
            <w:r w:rsidR="00227268" w:rsidRPr="00227268">
              <w:rPr>
                <w:rFonts w:ascii="Arial" w:hAnsi="Arial" w:cs="Arial"/>
                <w:noProof/>
                <w:webHidden/>
              </w:rPr>
              <w:instrText xml:space="preserve"> PAGEREF _Toc494974602 \h </w:instrText>
            </w:r>
            <w:r w:rsidR="00227268" w:rsidRPr="00227268">
              <w:rPr>
                <w:rFonts w:ascii="Arial" w:hAnsi="Arial" w:cs="Arial"/>
                <w:noProof/>
                <w:webHidden/>
              </w:rPr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27268" w:rsidRPr="00227268">
              <w:rPr>
                <w:rFonts w:ascii="Arial" w:hAnsi="Arial" w:cs="Arial"/>
                <w:noProof/>
                <w:webHidden/>
              </w:rPr>
              <w:t>3</w:t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27268" w:rsidRPr="00227268" w:rsidRDefault="00BF5006">
          <w:pPr>
            <w:pStyle w:val="TD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494974603" w:history="1">
            <w:r w:rsidR="00227268" w:rsidRPr="00227268">
              <w:rPr>
                <w:rStyle w:val="Hipervnculo"/>
                <w:rFonts w:ascii="Arial" w:hAnsi="Arial" w:cs="Arial"/>
                <w:noProof/>
              </w:rPr>
              <w:t>Sujetos</w:t>
            </w:r>
            <w:r w:rsidR="00227268" w:rsidRPr="00227268">
              <w:rPr>
                <w:rFonts w:ascii="Arial" w:hAnsi="Arial" w:cs="Arial"/>
                <w:noProof/>
                <w:webHidden/>
              </w:rPr>
              <w:tab/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begin"/>
            </w:r>
            <w:r w:rsidR="00227268" w:rsidRPr="00227268">
              <w:rPr>
                <w:rFonts w:ascii="Arial" w:hAnsi="Arial" w:cs="Arial"/>
                <w:noProof/>
                <w:webHidden/>
              </w:rPr>
              <w:instrText xml:space="preserve"> PAGEREF _Toc494974603 \h </w:instrText>
            </w:r>
            <w:r w:rsidR="00227268" w:rsidRPr="00227268">
              <w:rPr>
                <w:rFonts w:ascii="Arial" w:hAnsi="Arial" w:cs="Arial"/>
                <w:noProof/>
                <w:webHidden/>
              </w:rPr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27268" w:rsidRPr="00227268">
              <w:rPr>
                <w:rFonts w:ascii="Arial" w:hAnsi="Arial" w:cs="Arial"/>
                <w:noProof/>
                <w:webHidden/>
              </w:rPr>
              <w:t>4</w:t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27268" w:rsidRPr="00227268" w:rsidRDefault="00BF5006">
          <w:pPr>
            <w:pStyle w:val="TD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494974604" w:history="1">
            <w:r w:rsidR="00227268" w:rsidRPr="00227268">
              <w:rPr>
                <w:rStyle w:val="Hipervnculo"/>
                <w:rFonts w:ascii="Arial" w:hAnsi="Arial" w:cs="Arial"/>
                <w:noProof/>
              </w:rPr>
              <w:t>Objeto</w:t>
            </w:r>
            <w:r w:rsidR="00227268" w:rsidRPr="00227268">
              <w:rPr>
                <w:rFonts w:ascii="Arial" w:hAnsi="Arial" w:cs="Arial"/>
                <w:noProof/>
                <w:webHidden/>
              </w:rPr>
              <w:tab/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begin"/>
            </w:r>
            <w:r w:rsidR="00227268" w:rsidRPr="00227268">
              <w:rPr>
                <w:rFonts w:ascii="Arial" w:hAnsi="Arial" w:cs="Arial"/>
                <w:noProof/>
                <w:webHidden/>
              </w:rPr>
              <w:instrText xml:space="preserve"> PAGEREF _Toc494974604 \h </w:instrText>
            </w:r>
            <w:r w:rsidR="00227268" w:rsidRPr="00227268">
              <w:rPr>
                <w:rFonts w:ascii="Arial" w:hAnsi="Arial" w:cs="Arial"/>
                <w:noProof/>
                <w:webHidden/>
              </w:rPr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27268" w:rsidRPr="00227268">
              <w:rPr>
                <w:rFonts w:ascii="Arial" w:hAnsi="Arial" w:cs="Arial"/>
                <w:noProof/>
                <w:webHidden/>
              </w:rPr>
              <w:t>4</w:t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27268" w:rsidRPr="00227268" w:rsidRDefault="00BF5006">
          <w:pPr>
            <w:pStyle w:val="TD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494974605" w:history="1">
            <w:r w:rsidR="00227268" w:rsidRPr="00227268">
              <w:rPr>
                <w:rStyle w:val="Hipervnculo"/>
                <w:rFonts w:ascii="Arial" w:hAnsi="Arial" w:cs="Arial"/>
                <w:noProof/>
              </w:rPr>
              <w:t>Obligaciones de las partes</w:t>
            </w:r>
            <w:r w:rsidR="00227268" w:rsidRPr="00227268">
              <w:rPr>
                <w:rFonts w:ascii="Arial" w:hAnsi="Arial" w:cs="Arial"/>
                <w:noProof/>
                <w:webHidden/>
              </w:rPr>
              <w:tab/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begin"/>
            </w:r>
            <w:r w:rsidR="00227268" w:rsidRPr="00227268">
              <w:rPr>
                <w:rFonts w:ascii="Arial" w:hAnsi="Arial" w:cs="Arial"/>
                <w:noProof/>
                <w:webHidden/>
              </w:rPr>
              <w:instrText xml:space="preserve"> PAGEREF _Toc494974605 \h </w:instrText>
            </w:r>
            <w:r w:rsidR="00227268" w:rsidRPr="00227268">
              <w:rPr>
                <w:rFonts w:ascii="Arial" w:hAnsi="Arial" w:cs="Arial"/>
                <w:noProof/>
                <w:webHidden/>
              </w:rPr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27268" w:rsidRPr="00227268">
              <w:rPr>
                <w:rFonts w:ascii="Arial" w:hAnsi="Arial" w:cs="Arial"/>
                <w:noProof/>
                <w:webHidden/>
              </w:rPr>
              <w:t>5</w:t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27268" w:rsidRPr="00227268" w:rsidRDefault="00BF5006">
          <w:pPr>
            <w:pStyle w:val="TD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494974606" w:history="1">
            <w:r w:rsidR="00227268" w:rsidRPr="00227268">
              <w:rPr>
                <w:rStyle w:val="Hipervnculo"/>
                <w:rFonts w:ascii="Arial" w:hAnsi="Arial" w:cs="Arial"/>
                <w:noProof/>
              </w:rPr>
              <w:t>Marco Legal / Normativa en Argentina</w:t>
            </w:r>
            <w:r w:rsidR="00227268" w:rsidRPr="00227268">
              <w:rPr>
                <w:rFonts w:ascii="Arial" w:hAnsi="Arial" w:cs="Arial"/>
                <w:noProof/>
                <w:webHidden/>
              </w:rPr>
              <w:tab/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begin"/>
            </w:r>
            <w:r w:rsidR="00227268" w:rsidRPr="00227268">
              <w:rPr>
                <w:rFonts w:ascii="Arial" w:hAnsi="Arial" w:cs="Arial"/>
                <w:noProof/>
                <w:webHidden/>
              </w:rPr>
              <w:instrText xml:space="preserve"> PAGEREF _Toc494974606 \h </w:instrText>
            </w:r>
            <w:r w:rsidR="00227268" w:rsidRPr="00227268">
              <w:rPr>
                <w:rFonts w:ascii="Arial" w:hAnsi="Arial" w:cs="Arial"/>
                <w:noProof/>
                <w:webHidden/>
              </w:rPr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27268" w:rsidRPr="00227268">
              <w:rPr>
                <w:rFonts w:ascii="Arial" w:hAnsi="Arial" w:cs="Arial"/>
                <w:noProof/>
                <w:webHidden/>
              </w:rPr>
              <w:t>5</w:t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27268" w:rsidRPr="00227268" w:rsidRDefault="00BF5006">
          <w:pPr>
            <w:pStyle w:val="TD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494974607" w:history="1">
            <w:r w:rsidR="00227268" w:rsidRPr="00227268">
              <w:rPr>
                <w:rStyle w:val="Hipervnculo"/>
                <w:rFonts w:ascii="Arial" w:hAnsi="Arial" w:cs="Arial"/>
                <w:noProof/>
              </w:rPr>
              <w:t>Ejemplos de leasing</w:t>
            </w:r>
            <w:r w:rsidR="00227268" w:rsidRPr="00227268">
              <w:rPr>
                <w:rFonts w:ascii="Arial" w:hAnsi="Arial" w:cs="Arial"/>
                <w:noProof/>
                <w:webHidden/>
              </w:rPr>
              <w:tab/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begin"/>
            </w:r>
            <w:r w:rsidR="00227268" w:rsidRPr="00227268">
              <w:rPr>
                <w:rFonts w:ascii="Arial" w:hAnsi="Arial" w:cs="Arial"/>
                <w:noProof/>
                <w:webHidden/>
              </w:rPr>
              <w:instrText xml:space="preserve"> PAGEREF _Toc494974607 \h </w:instrText>
            </w:r>
            <w:r w:rsidR="00227268" w:rsidRPr="00227268">
              <w:rPr>
                <w:rFonts w:ascii="Arial" w:hAnsi="Arial" w:cs="Arial"/>
                <w:noProof/>
                <w:webHidden/>
              </w:rPr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27268" w:rsidRPr="00227268">
              <w:rPr>
                <w:rFonts w:ascii="Arial" w:hAnsi="Arial" w:cs="Arial"/>
                <w:noProof/>
                <w:webHidden/>
              </w:rPr>
              <w:t>6</w:t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27268" w:rsidRPr="00227268" w:rsidRDefault="00BF5006">
          <w:pPr>
            <w:pStyle w:val="TD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494974608" w:history="1">
            <w:r w:rsidR="00227268" w:rsidRPr="00227268">
              <w:rPr>
                <w:rStyle w:val="Hipervnculo"/>
                <w:rFonts w:ascii="Arial" w:hAnsi="Arial" w:cs="Arial"/>
                <w:noProof/>
              </w:rPr>
              <w:t>1) Empiezan veinte días clave para el futuro de Aerolíneas</w:t>
            </w:r>
            <w:r w:rsidR="00227268" w:rsidRPr="00227268">
              <w:rPr>
                <w:rFonts w:ascii="Arial" w:hAnsi="Arial" w:cs="Arial"/>
                <w:noProof/>
                <w:webHidden/>
              </w:rPr>
              <w:tab/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begin"/>
            </w:r>
            <w:r w:rsidR="00227268" w:rsidRPr="00227268">
              <w:rPr>
                <w:rFonts w:ascii="Arial" w:hAnsi="Arial" w:cs="Arial"/>
                <w:noProof/>
                <w:webHidden/>
              </w:rPr>
              <w:instrText xml:space="preserve"> PAGEREF _Toc494974608 \h </w:instrText>
            </w:r>
            <w:r w:rsidR="00227268" w:rsidRPr="00227268">
              <w:rPr>
                <w:rFonts w:ascii="Arial" w:hAnsi="Arial" w:cs="Arial"/>
                <w:noProof/>
                <w:webHidden/>
              </w:rPr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27268" w:rsidRPr="00227268">
              <w:rPr>
                <w:rFonts w:ascii="Arial" w:hAnsi="Arial" w:cs="Arial"/>
                <w:noProof/>
                <w:webHidden/>
              </w:rPr>
              <w:t>6</w:t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27268" w:rsidRPr="00227268" w:rsidRDefault="00BF5006">
          <w:pPr>
            <w:pStyle w:val="TD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494974609" w:history="1">
            <w:r w:rsidR="00227268" w:rsidRPr="00227268">
              <w:rPr>
                <w:rStyle w:val="Hipervnculo"/>
                <w:rFonts w:ascii="Arial" w:hAnsi="Arial" w:cs="Arial"/>
                <w:noProof/>
              </w:rPr>
              <w:t>2) Lease Back: qué es y para qué le sirve al agro</w:t>
            </w:r>
            <w:r w:rsidR="00227268" w:rsidRPr="00227268">
              <w:rPr>
                <w:rFonts w:ascii="Arial" w:hAnsi="Arial" w:cs="Arial"/>
                <w:noProof/>
                <w:webHidden/>
              </w:rPr>
              <w:tab/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begin"/>
            </w:r>
            <w:r w:rsidR="00227268" w:rsidRPr="00227268">
              <w:rPr>
                <w:rFonts w:ascii="Arial" w:hAnsi="Arial" w:cs="Arial"/>
                <w:noProof/>
                <w:webHidden/>
              </w:rPr>
              <w:instrText xml:space="preserve"> PAGEREF _Toc494974609 \h </w:instrText>
            </w:r>
            <w:r w:rsidR="00227268" w:rsidRPr="00227268">
              <w:rPr>
                <w:rFonts w:ascii="Arial" w:hAnsi="Arial" w:cs="Arial"/>
                <w:noProof/>
                <w:webHidden/>
              </w:rPr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27268" w:rsidRPr="00227268">
              <w:rPr>
                <w:rFonts w:ascii="Arial" w:hAnsi="Arial" w:cs="Arial"/>
                <w:noProof/>
                <w:webHidden/>
              </w:rPr>
              <w:t>6</w:t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27268" w:rsidRPr="00227268" w:rsidRDefault="00BF5006">
          <w:pPr>
            <w:pStyle w:val="TD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494974610" w:history="1">
            <w:r w:rsidR="00227268" w:rsidRPr="00227268">
              <w:rPr>
                <w:rStyle w:val="Hipervnculo"/>
                <w:rFonts w:ascii="Arial" w:hAnsi="Arial" w:cs="Arial"/>
                <w:noProof/>
              </w:rPr>
              <w:t>3) Cae la venta de autos con leasing</w:t>
            </w:r>
            <w:r w:rsidR="00227268" w:rsidRPr="00227268">
              <w:rPr>
                <w:rFonts w:ascii="Arial" w:hAnsi="Arial" w:cs="Arial"/>
                <w:noProof/>
                <w:webHidden/>
              </w:rPr>
              <w:tab/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begin"/>
            </w:r>
            <w:r w:rsidR="00227268" w:rsidRPr="00227268">
              <w:rPr>
                <w:rFonts w:ascii="Arial" w:hAnsi="Arial" w:cs="Arial"/>
                <w:noProof/>
                <w:webHidden/>
              </w:rPr>
              <w:instrText xml:space="preserve"> PAGEREF _Toc494974610 \h </w:instrText>
            </w:r>
            <w:r w:rsidR="00227268" w:rsidRPr="00227268">
              <w:rPr>
                <w:rFonts w:ascii="Arial" w:hAnsi="Arial" w:cs="Arial"/>
                <w:noProof/>
                <w:webHidden/>
              </w:rPr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27268" w:rsidRPr="00227268">
              <w:rPr>
                <w:rFonts w:ascii="Arial" w:hAnsi="Arial" w:cs="Arial"/>
                <w:noProof/>
                <w:webHidden/>
              </w:rPr>
              <w:t>6</w:t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27268" w:rsidRPr="00227268" w:rsidRDefault="00BF5006">
          <w:pPr>
            <w:pStyle w:val="TD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494974611" w:history="1">
            <w:r w:rsidR="00227268" w:rsidRPr="00227268">
              <w:rPr>
                <w:rStyle w:val="Hipervnculo"/>
                <w:rFonts w:ascii="Arial" w:hAnsi="Arial" w:cs="Arial"/>
                <w:noProof/>
              </w:rPr>
              <w:t>4) Obsolescencia programada</w:t>
            </w:r>
            <w:r w:rsidR="00227268" w:rsidRPr="00227268">
              <w:rPr>
                <w:rFonts w:ascii="Arial" w:hAnsi="Arial" w:cs="Arial"/>
                <w:noProof/>
                <w:webHidden/>
              </w:rPr>
              <w:tab/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begin"/>
            </w:r>
            <w:r w:rsidR="00227268" w:rsidRPr="00227268">
              <w:rPr>
                <w:rFonts w:ascii="Arial" w:hAnsi="Arial" w:cs="Arial"/>
                <w:noProof/>
                <w:webHidden/>
              </w:rPr>
              <w:instrText xml:space="preserve"> PAGEREF _Toc494974611 \h </w:instrText>
            </w:r>
            <w:r w:rsidR="00227268" w:rsidRPr="00227268">
              <w:rPr>
                <w:rFonts w:ascii="Arial" w:hAnsi="Arial" w:cs="Arial"/>
                <w:noProof/>
                <w:webHidden/>
              </w:rPr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27268" w:rsidRPr="00227268">
              <w:rPr>
                <w:rFonts w:ascii="Arial" w:hAnsi="Arial" w:cs="Arial"/>
                <w:noProof/>
                <w:webHidden/>
              </w:rPr>
              <w:t>6</w:t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27268" w:rsidRPr="00227268" w:rsidRDefault="00BF5006">
          <w:pPr>
            <w:pStyle w:val="TD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es-AR"/>
            </w:rPr>
          </w:pPr>
          <w:hyperlink w:anchor="_Toc494974612" w:history="1">
            <w:r w:rsidR="00227268" w:rsidRPr="00227268">
              <w:rPr>
                <w:rStyle w:val="Hipervnculo"/>
                <w:rFonts w:ascii="Arial" w:hAnsi="Arial" w:cs="Arial"/>
                <w:noProof/>
              </w:rPr>
              <w:t>Bibliografía</w:t>
            </w:r>
            <w:r w:rsidR="00227268" w:rsidRPr="00227268">
              <w:rPr>
                <w:rFonts w:ascii="Arial" w:hAnsi="Arial" w:cs="Arial"/>
                <w:noProof/>
                <w:webHidden/>
              </w:rPr>
              <w:tab/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begin"/>
            </w:r>
            <w:r w:rsidR="00227268" w:rsidRPr="00227268">
              <w:rPr>
                <w:rFonts w:ascii="Arial" w:hAnsi="Arial" w:cs="Arial"/>
                <w:noProof/>
                <w:webHidden/>
              </w:rPr>
              <w:instrText xml:space="preserve"> PAGEREF _Toc494974612 \h </w:instrText>
            </w:r>
            <w:r w:rsidR="00227268" w:rsidRPr="00227268">
              <w:rPr>
                <w:rFonts w:ascii="Arial" w:hAnsi="Arial" w:cs="Arial"/>
                <w:noProof/>
                <w:webHidden/>
              </w:rPr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27268" w:rsidRPr="00227268">
              <w:rPr>
                <w:rFonts w:ascii="Arial" w:hAnsi="Arial" w:cs="Arial"/>
                <w:noProof/>
                <w:webHidden/>
              </w:rPr>
              <w:t>7</w:t>
            </w:r>
            <w:r w:rsidR="00227268" w:rsidRPr="0022726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82994" w:rsidRPr="00EA7B7D" w:rsidRDefault="00982994" w:rsidP="00EA7B7D">
          <w:pPr>
            <w:spacing w:after="0" w:line="360" w:lineRule="auto"/>
            <w:rPr>
              <w:rFonts w:ascii="Arial" w:hAnsi="Arial" w:cs="Arial"/>
            </w:rPr>
          </w:pPr>
          <w:r w:rsidRPr="00227268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982994" w:rsidRDefault="00982994" w:rsidP="00982994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31C0E" w:rsidRDefault="00DE0F34" w:rsidP="00982994">
      <w:pPr>
        <w:spacing w:after="0" w:line="360" w:lineRule="auto"/>
        <w:jc w:val="center"/>
        <w:rPr>
          <w:rFonts w:ascii="Arial" w:hAnsi="Arial" w:cs="Arial"/>
          <w:b/>
        </w:rPr>
      </w:pPr>
      <w:r w:rsidRPr="00DE0F34">
        <w:rPr>
          <w:rFonts w:ascii="Arial" w:hAnsi="Arial" w:cs="Arial"/>
          <w:b/>
        </w:rPr>
        <w:lastRenderedPageBreak/>
        <w:t>Contrato Informático Leasing</w:t>
      </w:r>
    </w:p>
    <w:p w:rsidR="00FE5737" w:rsidRDefault="000F1E81" w:rsidP="00982994">
      <w:pPr>
        <w:pStyle w:val="Ttulo1"/>
        <w:rPr>
          <w:b w:val="0"/>
        </w:rPr>
      </w:pPr>
      <w:bookmarkStart w:id="0" w:name="_Toc494974598"/>
      <w:r w:rsidRPr="00FE5737">
        <w:t>Concepto</w:t>
      </w:r>
      <w:bookmarkEnd w:id="0"/>
      <w:r w:rsidRPr="00FE5737">
        <w:t xml:space="preserve"> </w:t>
      </w:r>
    </w:p>
    <w:p w:rsidR="00C31C0E" w:rsidRDefault="000F1E81" w:rsidP="00982994">
      <w:pPr>
        <w:spacing w:after="0" w:line="360" w:lineRule="auto"/>
        <w:jc w:val="both"/>
        <w:rPr>
          <w:rFonts w:ascii="Arial" w:hAnsi="Arial" w:cs="Arial"/>
        </w:rPr>
      </w:pPr>
      <w:r w:rsidRPr="000F1E81">
        <w:rPr>
          <w:rFonts w:ascii="Arial" w:hAnsi="Arial" w:cs="Arial"/>
        </w:rPr>
        <w:t>En el contrato de leasing el dador conviene transferir al tomador la tenencia de un bien cierto y determinado para su uso y goce, contra el pago de un canon y le confiere una opción de compra por un precio.</w:t>
      </w:r>
    </w:p>
    <w:p w:rsidR="005E58E2" w:rsidRDefault="005E58E2" w:rsidP="0098299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Tanto para el canon como el precio de adquisición, el monto y la periodicidad se determinan en el contrato por medio del </w:t>
      </w:r>
      <w:r w:rsidR="00977383">
        <w:rPr>
          <w:rFonts w:ascii="Arial" w:hAnsi="Arial" w:cs="Arial"/>
        </w:rPr>
        <w:t>consentimiento</w:t>
      </w:r>
      <w:r>
        <w:rPr>
          <w:rFonts w:ascii="Arial" w:hAnsi="Arial" w:cs="Arial"/>
        </w:rPr>
        <w:t xml:space="preserve"> entre las partes.</w:t>
      </w:r>
    </w:p>
    <w:p w:rsidR="00F44CF5" w:rsidRDefault="00470E2C" w:rsidP="00982994">
      <w:pPr>
        <w:pStyle w:val="Ttulo1"/>
      </w:pPr>
      <w:bookmarkStart w:id="1" w:name="_Toc494974599"/>
      <w:r>
        <w:t>Canon</w:t>
      </w:r>
      <w:bookmarkEnd w:id="1"/>
    </w:p>
    <w:p w:rsidR="00470E2C" w:rsidRPr="00470E2C" w:rsidRDefault="00470E2C" w:rsidP="0098299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denomina así a la contraprestación monetaria que se obliga a abonar periódicamente el tomador al dador por el uso del bien. </w:t>
      </w:r>
      <w:r w:rsidRPr="00470E2C">
        <w:rPr>
          <w:rFonts w:ascii="Arial" w:hAnsi="Arial" w:cs="Arial"/>
        </w:rPr>
        <w:t>El monto y la periodicidad de cada canon se determina</w:t>
      </w:r>
      <w:r w:rsidR="00982994">
        <w:rPr>
          <w:rFonts w:ascii="Arial" w:hAnsi="Arial" w:cs="Arial"/>
        </w:rPr>
        <w:t>n</w:t>
      </w:r>
      <w:r w:rsidRPr="00470E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470E2C">
        <w:rPr>
          <w:rFonts w:ascii="Arial" w:hAnsi="Arial" w:cs="Arial"/>
        </w:rPr>
        <w:t>onvencionalmente.</w:t>
      </w:r>
    </w:p>
    <w:p w:rsidR="00C31C0E" w:rsidRPr="00C31C0E" w:rsidRDefault="00C31C0E" w:rsidP="00982994">
      <w:pPr>
        <w:pStyle w:val="Ttulo1"/>
      </w:pPr>
      <w:bookmarkStart w:id="2" w:name="_Toc494974600"/>
      <w:r w:rsidRPr="00C31C0E">
        <w:t>Naturaleza jurídica</w:t>
      </w:r>
      <w:bookmarkEnd w:id="2"/>
    </w:p>
    <w:p w:rsidR="00A670AD" w:rsidRDefault="00A670AD" w:rsidP="00982994">
      <w:pPr>
        <w:spacing w:after="0" w:line="360" w:lineRule="auto"/>
        <w:jc w:val="both"/>
        <w:rPr>
          <w:rFonts w:ascii="Arial" w:hAnsi="Arial" w:cs="Arial"/>
        </w:rPr>
      </w:pPr>
      <w:r w:rsidRPr="00A670AD">
        <w:rPr>
          <w:rFonts w:ascii="Arial" w:hAnsi="Arial" w:cs="Arial"/>
        </w:rPr>
        <w:t>Se podría decir que el leasing es similar a un alquiler (renting). Las principales diferencias son que el renting puede ser utilizado por individuos comunes o particulares, mientras que el leasing aplica solo a empresas y autónomos. Además, en el leasing una vez finalizado el contrato, se da la posibilidad de adquirir el bien, algo que no sucede en el contrato de renting.</w:t>
      </w:r>
    </w:p>
    <w:p w:rsidR="00A670AD" w:rsidRDefault="00A670AD" w:rsidP="0098299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contrato de Leasing, tampoco es un contrato de compraventa, por el hecho de que el primero permite la devolución del bien rentado (incluso cuando éste se haya desgastado o pierda su valor económico al quedar obsoleto), siendo esta la mayor diferencia entre estos contratos.</w:t>
      </w:r>
    </w:p>
    <w:p w:rsidR="00C31C0E" w:rsidRDefault="00A670AD" w:rsidP="0098299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leasing surte efectos má</w:t>
      </w:r>
      <w:r w:rsidR="00C31C0E" w:rsidRPr="00C31C0E">
        <w:rPr>
          <w:rFonts w:ascii="Arial" w:hAnsi="Arial" w:cs="Arial"/>
        </w:rPr>
        <w:t>s allá de las consecuencias</w:t>
      </w:r>
      <w:r>
        <w:rPr>
          <w:rFonts w:ascii="Arial" w:hAnsi="Arial" w:cs="Arial"/>
        </w:rPr>
        <w:t xml:space="preserve"> propias de la compraventa y la locación. Reúne en sí</w:t>
      </w:r>
      <w:r w:rsidR="00C31C0E" w:rsidRPr="00C31C0E">
        <w:rPr>
          <w:rFonts w:ascii="Arial" w:hAnsi="Arial" w:cs="Arial"/>
        </w:rPr>
        <w:t xml:space="preserve"> mismo un acto jurídico de administración y otro de disposició</w:t>
      </w:r>
      <w:r>
        <w:rPr>
          <w:rFonts w:ascii="Arial" w:hAnsi="Arial" w:cs="Arial"/>
        </w:rPr>
        <w:t>n.</w:t>
      </w:r>
      <w:r w:rsidR="00C31C0E" w:rsidRPr="00C31C0E">
        <w:rPr>
          <w:rFonts w:ascii="Arial" w:hAnsi="Arial" w:cs="Arial"/>
        </w:rPr>
        <w:t xml:space="preserve"> Este carácter dual es el factor p</w:t>
      </w:r>
      <w:r>
        <w:rPr>
          <w:rFonts w:ascii="Arial" w:hAnsi="Arial" w:cs="Arial"/>
        </w:rPr>
        <w:t xml:space="preserve">reponderante que distingue esta </w:t>
      </w:r>
      <w:r w:rsidR="00C31C0E" w:rsidRPr="00C31C0E">
        <w:rPr>
          <w:rFonts w:ascii="Arial" w:hAnsi="Arial" w:cs="Arial"/>
        </w:rPr>
        <w:t>técnica de financiación de las figuras clásicas mencionadas.</w:t>
      </w:r>
    </w:p>
    <w:p w:rsidR="00470E2C" w:rsidRDefault="00470E2C" w:rsidP="00982994">
      <w:pPr>
        <w:pStyle w:val="Ttulo1"/>
      </w:pPr>
      <w:bookmarkStart w:id="3" w:name="_Toc494974601"/>
      <w:r>
        <w:t>Opción de compra</w:t>
      </w:r>
      <w:bookmarkEnd w:id="3"/>
    </w:p>
    <w:p w:rsidR="00F44CF5" w:rsidRDefault="00470E2C" w:rsidP="00982994">
      <w:pPr>
        <w:spacing w:after="0" w:line="360" w:lineRule="auto"/>
        <w:jc w:val="both"/>
        <w:rPr>
          <w:rFonts w:ascii="Arial" w:hAnsi="Arial" w:cs="Arial"/>
          <w:b/>
        </w:rPr>
      </w:pPr>
      <w:r w:rsidRPr="00470E2C">
        <w:rPr>
          <w:rFonts w:ascii="Arial" w:hAnsi="Arial" w:cs="Arial"/>
        </w:rPr>
        <w:t>La opción de compra puede ejercerse por el tomador una vez que haya pagado tres cuartas partes del canon total estipulado, o antes si así lo convinieron las partes.</w:t>
      </w:r>
      <w:r>
        <w:rPr>
          <w:rFonts w:ascii="Arial" w:hAnsi="Arial" w:cs="Arial"/>
        </w:rPr>
        <w:t xml:space="preserve"> Puede fijarse por contrato o ser determinable según procedimientos o pautas pactadas en el contrato.</w:t>
      </w:r>
    </w:p>
    <w:p w:rsidR="00A670AD" w:rsidRDefault="00A670AD" w:rsidP="00982994">
      <w:pPr>
        <w:pStyle w:val="Ttulo1"/>
      </w:pPr>
      <w:bookmarkStart w:id="4" w:name="_Toc494974602"/>
      <w:r w:rsidRPr="00A670AD">
        <w:t>Caracteres</w:t>
      </w:r>
      <w:bookmarkEnd w:id="4"/>
    </w:p>
    <w:p w:rsidR="00F81E14" w:rsidRPr="00F81E14" w:rsidRDefault="00F81E14" w:rsidP="00982994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F81E14">
        <w:rPr>
          <w:rFonts w:ascii="Arial" w:hAnsi="Arial" w:cs="Arial"/>
        </w:rPr>
        <w:t>Consensual</w:t>
      </w:r>
      <w:r>
        <w:rPr>
          <w:rFonts w:ascii="Arial" w:hAnsi="Arial" w:cs="Arial"/>
        </w:rPr>
        <w:t>: contrato por voluntad de las partes.</w:t>
      </w:r>
    </w:p>
    <w:p w:rsidR="00F81E14" w:rsidRPr="00F81E14" w:rsidRDefault="00F81E14" w:rsidP="00982994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F81E14">
        <w:rPr>
          <w:rFonts w:ascii="Arial" w:hAnsi="Arial" w:cs="Arial"/>
        </w:rPr>
        <w:t>Bilateral</w:t>
      </w:r>
      <w:r>
        <w:rPr>
          <w:rFonts w:ascii="Arial" w:hAnsi="Arial" w:cs="Arial"/>
        </w:rPr>
        <w:t>: las obligaciones son para ambos intervinientes.</w:t>
      </w:r>
    </w:p>
    <w:p w:rsidR="00F81E14" w:rsidRPr="00F81E14" w:rsidRDefault="00F81E14" w:rsidP="00982994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F81E14">
        <w:rPr>
          <w:rFonts w:ascii="Arial" w:hAnsi="Arial" w:cs="Arial"/>
        </w:rPr>
        <w:t>Oneroso</w:t>
      </w:r>
      <w:r>
        <w:rPr>
          <w:rFonts w:ascii="Arial" w:hAnsi="Arial" w:cs="Arial"/>
        </w:rPr>
        <w:t>: existe un intercambio de prestaciones entre las partes (en este caso un bien por parte del dador y un canon por parte del tomador)</w:t>
      </w:r>
      <w:r w:rsidR="00ED310A">
        <w:rPr>
          <w:rFonts w:ascii="Arial" w:hAnsi="Arial" w:cs="Arial"/>
        </w:rPr>
        <w:t>.</w:t>
      </w:r>
    </w:p>
    <w:p w:rsidR="00F81E14" w:rsidRPr="00F81E14" w:rsidRDefault="00F81E14" w:rsidP="00982994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F81E14">
        <w:rPr>
          <w:rFonts w:ascii="Arial" w:hAnsi="Arial" w:cs="Arial"/>
        </w:rPr>
        <w:t>De tracto sucesivo o ejecución continuada</w:t>
      </w:r>
      <w:r>
        <w:rPr>
          <w:rFonts w:ascii="Arial" w:hAnsi="Arial" w:cs="Arial"/>
        </w:rPr>
        <w:t xml:space="preserve">: </w:t>
      </w:r>
      <w:r w:rsidR="00ED310A">
        <w:rPr>
          <w:rFonts w:ascii="Arial" w:hAnsi="Arial" w:cs="Arial"/>
        </w:rPr>
        <w:t>alargamiento en el tiempo de la realización de la prestación.</w:t>
      </w:r>
    </w:p>
    <w:p w:rsidR="00F81E14" w:rsidRPr="00F81E14" w:rsidRDefault="00F81E14" w:rsidP="00982994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F81E14">
        <w:rPr>
          <w:rFonts w:ascii="Arial" w:hAnsi="Arial" w:cs="Arial"/>
        </w:rPr>
        <w:t>Conmutativo</w:t>
      </w:r>
      <w:r>
        <w:rPr>
          <w:rFonts w:ascii="Arial" w:hAnsi="Arial" w:cs="Arial"/>
        </w:rPr>
        <w:t>:</w:t>
      </w:r>
      <w:r w:rsidR="00ED310A">
        <w:rPr>
          <w:rFonts w:ascii="Arial" w:hAnsi="Arial" w:cs="Arial"/>
        </w:rPr>
        <w:t xml:space="preserve"> existen</w:t>
      </w:r>
      <w:r w:rsidR="00ED310A" w:rsidRPr="00ED310A">
        <w:rPr>
          <w:rFonts w:ascii="Arial" w:hAnsi="Arial" w:cs="Arial"/>
        </w:rPr>
        <w:t xml:space="preserve"> obligaciones y cargas contractuales equivalentes y recíprocas entre las partes</w:t>
      </w:r>
      <w:r w:rsidR="00ED310A">
        <w:rPr>
          <w:rFonts w:ascii="Arial" w:hAnsi="Arial" w:cs="Arial"/>
        </w:rPr>
        <w:t>.</w:t>
      </w:r>
    </w:p>
    <w:p w:rsidR="00F81E14" w:rsidRPr="00F81E14" w:rsidRDefault="00F81E14" w:rsidP="00982994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F81E14">
        <w:rPr>
          <w:rFonts w:ascii="Arial" w:hAnsi="Arial" w:cs="Arial"/>
        </w:rPr>
        <w:lastRenderedPageBreak/>
        <w:t>Formal</w:t>
      </w:r>
      <w:r>
        <w:rPr>
          <w:rFonts w:ascii="Arial" w:hAnsi="Arial" w:cs="Arial"/>
        </w:rPr>
        <w:t>:</w:t>
      </w:r>
      <w:r w:rsidR="00ED310A">
        <w:rPr>
          <w:rFonts w:ascii="Arial" w:hAnsi="Arial" w:cs="Arial"/>
        </w:rPr>
        <w:t xml:space="preserve"> exigencia de un contrato escrito.</w:t>
      </w:r>
    </w:p>
    <w:p w:rsidR="00F44CF5" w:rsidRPr="00982994" w:rsidRDefault="00F81E14" w:rsidP="00982994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F81E14">
        <w:rPr>
          <w:rFonts w:ascii="Arial" w:hAnsi="Arial" w:cs="Arial"/>
        </w:rPr>
        <w:t>Típico</w:t>
      </w:r>
      <w:r>
        <w:rPr>
          <w:rFonts w:ascii="Arial" w:hAnsi="Arial" w:cs="Arial"/>
        </w:rPr>
        <w:t>:</w:t>
      </w:r>
      <w:r w:rsidR="00ED310A">
        <w:rPr>
          <w:rFonts w:ascii="Arial" w:hAnsi="Arial" w:cs="Arial"/>
        </w:rPr>
        <w:t xml:space="preserve"> el contrato de Leasing es </w:t>
      </w:r>
      <w:r w:rsidR="00977383">
        <w:rPr>
          <w:rFonts w:ascii="Arial" w:hAnsi="Arial" w:cs="Arial"/>
        </w:rPr>
        <w:t>típico ya que se encuentra regulado por el Código Civil y Comercial.</w:t>
      </w:r>
      <w:bookmarkStart w:id="5" w:name="_GoBack"/>
      <w:bookmarkEnd w:id="5"/>
    </w:p>
    <w:p w:rsidR="003D6459" w:rsidRDefault="003D6459" w:rsidP="00982994">
      <w:pPr>
        <w:pStyle w:val="Ttulo1"/>
      </w:pPr>
      <w:bookmarkStart w:id="6" w:name="_Toc494974603"/>
      <w:r w:rsidRPr="003D6459">
        <w:t>Sujeto</w:t>
      </w:r>
      <w:r w:rsidR="00A670AD">
        <w:t>s</w:t>
      </w:r>
      <w:bookmarkEnd w:id="6"/>
    </w:p>
    <w:p w:rsidR="00C31C0E" w:rsidRDefault="003D6459" w:rsidP="00982994">
      <w:pPr>
        <w:spacing w:after="0" w:line="360" w:lineRule="auto"/>
        <w:jc w:val="both"/>
        <w:rPr>
          <w:rFonts w:ascii="Arial" w:hAnsi="Arial" w:cs="Arial"/>
        </w:rPr>
      </w:pPr>
      <w:r w:rsidRPr="0028701E">
        <w:rPr>
          <w:rFonts w:ascii="Arial" w:hAnsi="Arial" w:cs="Arial"/>
        </w:rPr>
        <w:t xml:space="preserve">Los </w:t>
      </w:r>
      <w:r w:rsidR="00AF0E5E">
        <w:rPr>
          <w:rFonts w:ascii="Arial" w:hAnsi="Arial" w:cs="Arial"/>
        </w:rPr>
        <w:t>sujetos en este contrato son</w:t>
      </w:r>
      <w:r w:rsidRPr="0028701E">
        <w:rPr>
          <w:rFonts w:ascii="Arial" w:hAnsi="Arial" w:cs="Arial"/>
        </w:rPr>
        <w:t xml:space="preserve">: el dador, que es el que va a entregar el bien y el tomador, que es el que va usar del bien. </w:t>
      </w:r>
      <w:r>
        <w:rPr>
          <w:rFonts w:ascii="Arial" w:hAnsi="Arial" w:cs="Arial"/>
        </w:rPr>
        <w:t>Entre ambos se crea un</w:t>
      </w:r>
      <w:r w:rsidR="00C31C0E">
        <w:rPr>
          <w:rFonts w:ascii="Arial" w:hAnsi="Arial" w:cs="Arial"/>
        </w:rPr>
        <w:t xml:space="preserve"> contrato que debe ser cumplido.</w:t>
      </w:r>
      <w:r w:rsidR="00AF0E5E">
        <w:rPr>
          <w:rFonts w:ascii="Arial" w:hAnsi="Arial" w:cs="Arial"/>
        </w:rPr>
        <w:t xml:space="preserve"> Al finalizar se puede optar por devolverlo o comprarlo.</w:t>
      </w:r>
      <w:r w:rsidR="000B73B7">
        <w:rPr>
          <w:rFonts w:ascii="Arial" w:hAnsi="Arial" w:cs="Arial"/>
        </w:rPr>
        <w:t xml:space="preserve"> También está el sujeto Proveedor que es el fabricante o importador del bien a dar en leasing. </w:t>
      </w:r>
    </w:p>
    <w:p w:rsidR="00C31C0E" w:rsidRDefault="00C31C0E" w:rsidP="0098299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Usualmente, el dador es una Empresa de Leasing. Puede ser una sociedad especializada en Leasing, un banco o cooperativa de crédito. Estas entidades adquieren bienes de proveedores y luego los arrendan a clientes (empresas o autónomos).</w:t>
      </w:r>
    </w:p>
    <w:p w:rsidR="00C31C0E" w:rsidRPr="00982994" w:rsidRDefault="00C31C0E" w:rsidP="00982994">
      <w:pPr>
        <w:spacing w:after="0" w:line="360" w:lineRule="auto"/>
        <w:jc w:val="center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>
            <wp:extent cx="3364435" cy="1952625"/>
            <wp:effectExtent l="0" t="0" r="7620" b="0"/>
            <wp:docPr id="1" name="Imagen 1" descr="https://www.tributos.net/wp-content/uploads/2016/06/Definici%C3%B3n-de-Contrato-de-Leasing.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ributos.net/wp-content/uploads/2016/06/Definici%C3%B3n-de-Contrato-de-Leasing..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147" cy="195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459" w:rsidRDefault="000F1E81" w:rsidP="00982994">
      <w:pPr>
        <w:pStyle w:val="Ttulo1"/>
      </w:pPr>
      <w:bookmarkStart w:id="7" w:name="_Toc494974604"/>
      <w:r w:rsidRPr="003D6459">
        <w:t>Objeto</w:t>
      </w:r>
      <w:bookmarkEnd w:id="7"/>
      <w:r w:rsidRPr="000F1E81">
        <w:t xml:space="preserve"> </w:t>
      </w:r>
    </w:p>
    <w:p w:rsidR="005E58E2" w:rsidRDefault="000F1E81" w:rsidP="00982994">
      <w:pPr>
        <w:spacing w:after="0" w:line="360" w:lineRule="auto"/>
        <w:jc w:val="both"/>
        <w:rPr>
          <w:rFonts w:ascii="Arial" w:hAnsi="Arial" w:cs="Arial"/>
        </w:rPr>
      </w:pPr>
      <w:r w:rsidRPr="000F1E81">
        <w:rPr>
          <w:rFonts w:ascii="Arial" w:hAnsi="Arial" w:cs="Arial"/>
        </w:rPr>
        <w:t>Pueden ser objeto del contrato cosas muebles e inmuebles, marcas, patentes o modelos industriales y software, de propiedad del dador o sobre los que el dador tenga la facultad de dar en leasing.</w:t>
      </w:r>
    </w:p>
    <w:p w:rsidR="00BA0436" w:rsidRDefault="00BA0436" w:rsidP="00982994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B73B7" w:rsidRPr="000B73B7" w:rsidRDefault="00E03495" w:rsidP="00982994">
      <w:pPr>
        <w:pStyle w:val="Ttulo1"/>
        <w:rPr>
          <w:color w:val="FF0000"/>
        </w:rPr>
      </w:pPr>
      <w:bookmarkStart w:id="8" w:name="_Toc494974605"/>
      <w:r w:rsidRPr="00E03495">
        <w:lastRenderedPageBreak/>
        <w:t>Obligaciones de las partes</w:t>
      </w:r>
      <w:bookmarkEnd w:id="8"/>
    </w:p>
    <w:p w:rsidR="000B73B7" w:rsidRPr="000B73B7" w:rsidRDefault="000B73B7" w:rsidP="0098299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0B73B7">
        <w:rPr>
          <w:rFonts w:ascii="Arial" w:hAnsi="Arial" w:cs="Arial"/>
        </w:rPr>
        <w:t>Sociedad de leasing</w:t>
      </w:r>
      <w:r>
        <w:rPr>
          <w:rFonts w:ascii="Arial" w:hAnsi="Arial" w:cs="Arial"/>
        </w:rPr>
        <w:t xml:space="preserve"> / Dador</w:t>
      </w:r>
    </w:p>
    <w:p w:rsidR="000B73B7" w:rsidRDefault="000B73B7" w:rsidP="0098299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Derechos:</w:t>
      </w:r>
    </w:p>
    <w:p w:rsidR="000B73B7" w:rsidRPr="000B73B7" w:rsidRDefault="000B73B7" w:rsidP="0098299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B73B7">
        <w:rPr>
          <w:rFonts w:ascii="Arial" w:hAnsi="Arial" w:cs="Arial"/>
        </w:rPr>
        <w:t>Exigir pago precio pactado</w:t>
      </w:r>
    </w:p>
    <w:p w:rsidR="000B73B7" w:rsidRDefault="000B73B7" w:rsidP="00982994">
      <w:pPr>
        <w:spacing w:after="0" w:line="360" w:lineRule="auto"/>
        <w:ind w:left="708"/>
        <w:jc w:val="both"/>
        <w:rPr>
          <w:rFonts w:ascii="Arial" w:hAnsi="Arial" w:cs="Arial"/>
        </w:rPr>
      </w:pPr>
      <w:r w:rsidRPr="000B73B7">
        <w:rPr>
          <w:rFonts w:ascii="Arial" w:hAnsi="Arial" w:cs="Arial"/>
        </w:rPr>
        <w:t xml:space="preserve">Reclamar indemnización en su caso </w:t>
      </w:r>
    </w:p>
    <w:p w:rsidR="000B73B7" w:rsidRDefault="000B73B7" w:rsidP="00982994">
      <w:pPr>
        <w:spacing w:after="0" w:line="360" w:lineRule="auto"/>
        <w:ind w:left="708"/>
        <w:jc w:val="both"/>
        <w:rPr>
          <w:rFonts w:ascii="Arial" w:hAnsi="Arial" w:cs="Arial"/>
        </w:rPr>
      </w:pPr>
      <w:r w:rsidRPr="000B73B7">
        <w:rPr>
          <w:rFonts w:ascii="Arial" w:hAnsi="Arial" w:cs="Arial"/>
        </w:rPr>
        <w:t xml:space="preserve">Resolver contrato en caso de incumplimiento </w:t>
      </w:r>
    </w:p>
    <w:p w:rsidR="000B73B7" w:rsidRPr="000B73B7" w:rsidRDefault="000B73B7" w:rsidP="00982994">
      <w:pPr>
        <w:spacing w:after="0" w:line="360" w:lineRule="auto"/>
        <w:ind w:left="708"/>
        <w:jc w:val="both"/>
        <w:rPr>
          <w:rFonts w:ascii="Arial" w:hAnsi="Arial" w:cs="Arial"/>
        </w:rPr>
      </w:pPr>
      <w:r w:rsidRPr="000B73B7">
        <w:rPr>
          <w:rFonts w:ascii="Arial" w:hAnsi="Arial" w:cs="Arial"/>
        </w:rPr>
        <w:t>Inspeccionar la utilización del bien.</w:t>
      </w:r>
    </w:p>
    <w:p w:rsidR="000B73B7" w:rsidRDefault="000B73B7" w:rsidP="0098299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Obligaciones:</w:t>
      </w:r>
    </w:p>
    <w:p w:rsidR="000B73B7" w:rsidRDefault="000B73B7" w:rsidP="0098299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B73B7">
        <w:rPr>
          <w:rFonts w:ascii="Arial" w:hAnsi="Arial" w:cs="Arial"/>
        </w:rPr>
        <w:t xml:space="preserve">Adquisición del bien a un proveedor determinado </w:t>
      </w:r>
    </w:p>
    <w:p w:rsidR="000B73B7" w:rsidRDefault="000B73B7" w:rsidP="0098299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B73B7">
        <w:rPr>
          <w:rFonts w:ascii="Arial" w:hAnsi="Arial" w:cs="Arial"/>
        </w:rPr>
        <w:t xml:space="preserve">Informar al usuario de sus obligaciones </w:t>
      </w:r>
    </w:p>
    <w:p w:rsidR="000B73B7" w:rsidRPr="000B73B7" w:rsidRDefault="000B73B7" w:rsidP="0098299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B73B7">
        <w:rPr>
          <w:rFonts w:ascii="Arial" w:hAnsi="Arial" w:cs="Arial"/>
        </w:rPr>
        <w:t>Cumplir el contrato hasta su finalización</w:t>
      </w:r>
    </w:p>
    <w:p w:rsidR="000B73B7" w:rsidRDefault="000B73B7" w:rsidP="0098299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 Usuario / Tomador</w:t>
      </w:r>
    </w:p>
    <w:p w:rsidR="000B73B7" w:rsidRDefault="000B73B7" w:rsidP="0098299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Derechos:</w:t>
      </w:r>
    </w:p>
    <w:p w:rsidR="000B73B7" w:rsidRPr="000B73B7" w:rsidRDefault="000B73B7" w:rsidP="0098299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B73B7">
        <w:rPr>
          <w:rFonts w:ascii="Arial" w:hAnsi="Arial" w:cs="Arial"/>
        </w:rPr>
        <w:t>Exigir la entrega del bien</w:t>
      </w:r>
    </w:p>
    <w:p w:rsidR="000B73B7" w:rsidRDefault="000B73B7" w:rsidP="0098299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B73B7">
        <w:rPr>
          <w:rFonts w:ascii="Arial" w:hAnsi="Arial" w:cs="Arial"/>
        </w:rPr>
        <w:t xml:space="preserve">Ejercitar la opción de compra </w:t>
      </w:r>
    </w:p>
    <w:p w:rsidR="000B73B7" w:rsidRPr="000B73B7" w:rsidRDefault="000B73B7" w:rsidP="00982994">
      <w:pPr>
        <w:spacing w:after="0" w:line="360" w:lineRule="auto"/>
        <w:ind w:left="708"/>
        <w:jc w:val="both"/>
        <w:rPr>
          <w:rFonts w:ascii="Arial" w:hAnsi="Arial" w:cs="Arial"/>
        </w:rPr>
      </w:pPr>
      <w:r w:rsidRPr="000B73B7">
        <w:rPr>
          <w:rFonts w:ascii="Arial" w:hAnsi="Arial" w:cs="Arial"/>
        </w:rPr>
        <w:t>Adquirir el bien antes de finalizar el contrato, pagando todas las cuotas y el valor residual anticipadamente</w:t>
      </w:r>
    </w:p>
    <w:p w:rsidR="000B73B7" w:rsidRDefault="000B73B7" w:rsidP="0098299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Obligaciones:</w:t>
      </w:r>
    </w:p>
    <w:p w:rsidR="000B73B7" w:rsidRPr="000B73B7" w:rsidRDefault="000B73B7" w:rsidP="0098299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B73B7">
        <w:rPr>
          <w:rFonts w:ascii="Arial" w:hAnsi="Arial" w:cs="Arial"/>
        </w:rPr>
        <w:t>Pagar el precio acordado en el plazo establecido</w:t>
      </w:r>
    </w:p>
    <w:p w:rsidR="000B73B7" w:rsidRDefault="000B73B7" w:rsidP="0098299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B73B7">
        <w:rPr>
          <w:rFonts w:ascii="Arial" w:hAnsi="Arial" w:cs="Arial"/>
        </w:rPr>
        <w:t>Utilización correcta del bien</w:t>
      </w:r>
    </w:p>
    <w:p w:rsidR="00C66084" w:rsidRPr="000B73B7" w:rsidRDefault="00C66084" w:rsidP="00982994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Permitir la inspección del bien</w:t>
      </w:r>
    </w:p>
    <w:p w:rsidR="000B73B7" w:rsidRDefault="000B73B7" w:rsidP="0098299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B73B7">
        <w:rPr>
          <w:rFonts w:ascii="Arial" w:hAnsi="Arial" w:cs="Arial"/>
        </w:rPr>
        <w:t>Correr con los gastos de conservación y seguros</w:t>
      </w:r>
    </w:p>
    <w:p w:rsidR="00C66084" w:rsidRPr="000B73B7" w:rsidRDefault="00C66084" w:rsidP="00982994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Pagar en caso de ruptura</w:t>
      </w:r>
    </w:p>
    <w:p w:rsidR="000B73B7" w:rsidRDefault="000B73B7" w:rsidP="0098299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 Proveedor</w:t>
      </w:r>
    </w:p>
    <w:p w:rsidR="000B73B7" w:rsidRDefault="000B73B7" w:rsidP="0098299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Derechos:</w:t>
      </w:r>
    </w:p>
    <w:p w:rsidR="000B73B7" w:rsidRDefault="000B73B7" w:rsidP="0098299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B73B7">
        <w:rPr>
          <w:rFonts w:ascii="Arial" w:hAnsi="Arial" w:cs="Arial"/>
        </w:rPr>
        <w:t>Recibir de la entidad de leasing el precio estipulado</w:t>
      </w:r>
    </w:p>
    <w:p w:rsidR="000B73B7" w:rsidRDefault="000B73B7" w:rsidP="0098299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Obligaciones:</w:t>
      </w:r>
    </w:p>
    <w:p w:rsidR="000B73B7" w:rsidRDefault="000B73B7" w:rsidP="0098299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B73B7">
        <w:rPr>
          <w:rFonts w:ascii="Arial" w:hAnsi="Arial" w:cs="Arial"/>
        </w:rPr>
        <w:t xml:space="preserve">Entregar el bien en buenas condiciones </w:t>
      </w:r>
    </w:p>
    <w:p w:rsidR="000B73B7" w:rsidRDefault="000B73B7" w:rsidP="0098299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B73B7">
        <w:rPr>
          <w:rFonts w:ascii="Arial" w:hAnsi="Arial" w:cs="Arial"/>
        </w:rPr>
        <w:t xml:space="preserve">Responder ante defectos del bien </w:t>
      </w:r>
    </w:p>
    <w:p w:rsidR="000B73B7" w:rsidRPr="000B73B7" w:rsidRDefault="000B73B7" w:rsidP="0098299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B73B7">
        <w:rPr>
          <w:rFonts w:ascii="Arial" w:hAnsi="Arial" w:cs="Arial"/>
        </w:rPr>
        <w:t>Prestar asistencia</w:t>
      </w:r>
      <w:r>
        <w:rPr>
          <w:rFonts w:ascii="Arial" w:hAnsi="Arial" w:cs="Arial"/>
        </w:rPr>
        <w:t xml:space="preserve"> técnica si así está estipulado</w:t>
      </w:r>
    </w:p>
    <w:p w:rsidR="00C66084" w:rsidRPr="00C66084" w:rsidRDefault="00C66084" w:rsidP="00982994">
      <w:pPr>
        <w:pStyle w:val="Ttulo1"/>
      </w:pPr>
      <w:bookmarkStart w:id="9" w:name="_Toc494974606"/>
      <w:r>
        <w:t xml:space="preserve">Marco Legal / </w:t>
      </w:r>
      <w:r w:rsidRPr="00C66084">
        <w:t>Normativa en Argentina</w:t>
      </w:r>
      <w:bookmarkEnd w:id="9"/>
    </w:p>
    <w:p w:rsidR="00C66084" w:rsidRPr="00C66084" w:rsidRDefault="00C66084" w:rsidP="00982994">
      <w:pPr>
        <w:spacing w:after="0" w:line="360" w:lineRule="auto"/>
        <w:jc w:val="both"/>
        <w:rPr>
          <w:rFonts w:ascii="Arial" w:hAnsi="Arial" w:cs="Arial"/>
        </w:rPr>
      </w:pPr>
      <w:r w:rsidRPr="00C66084">
        <w:rPr>
          <w:rFonts w:ascii="Arial" w:hAnsi="Arial" w:cs="Arial"/>
        </w:rPr>
        <w:t>Aprobada en ambas cámaras del Congreso con el apoyo unánime del oficialismo y la oposición, en Mayo del año 2000 se promulga la Ley de Leasing bajo el número 25.248 con su respectivo Decreto Reglamentario número 1038 del mismo año.</w:t>
      </w:r>
      <w:r w:rsidR="004734EE">
        <w:rPr>
          <w:rFonts w:ascii="Arial" w:hAnsi="Arial" w:cs="Arial"/>
        </w:rPr>
        <w:t xml:space="preserve"> Fue promulgada el 8 de junio de ese mismo año. En 2015, el contrato de leasing pasa a estar regulado por el Código Civil debido a una reforma del mismo. Con este cambio, el leasing deja de ser una ley complementaria y pasa a ser parte del Código Civil y Comercial actual.</w:t>
      </w:r>
    </w:p>
    <w:p w:rsidR="00C66084" w:rsidRDefault="00C66084" w:rsidP="00982994">
      <w:pPr>
        <w:spacing w:after="0" w:line="360" w:lineRule="auto"/>
        <w:jc w:val="both"/>
        <w:rPr>
          <w:rFonts w:ascii="Arial" w:hAnsi="Arial" w:cs="Arial"/>
        </w:rPr>
      </w:pPr>
      <w:r w:rsidRPr="00C66084">
        <w:rPr>
          <w:rFonts w:ascii="Arial" w:hAnsi="Arial" w:cs="Arial"/>
        </w:rPr>
        <w:lastRenderedPageBreak/>
        <w:t>La Ley de Leasing Argentina recoge lo mejor de la experiencia internacional y, acorde a las necesidades resultantes del fuerte crecimiento de la operatoria en los últimos años, conforma la imprescindible seguridad jurídica al clarificar debidamente los derechos y obligaciones de las partes.</w:t>
      </w:r>
    </w:p>
    <w:p w:rsidR="00C66084" w:rsidRPr="00C66084" w:rsidRDefault="00C66084" w:rsidP="00982994">
      <w:pPr>
        <w:spacing w:after="0" w:line="360" w:lineRule="auto"/>
        <w:jc w:val="both"/>
        <w:rPr>
          <w:rFonts w:ascii="Arial" w:hAnsi="Arial" w:cs="Arial"/>
        </w:rPr>
      </w:pPr>
    </w:p>
    <w:p w:rsidR="00BF5F50" w:rsidRDefault="00BF5F50" w:rsidP="00982994">
      <w:pPr>
        <w:pStyle w:val="Ttulo1"/>
      </w:pPr>
      <w:bookmarkStart w:id="10" w:name="_Toc494974607"/>
      <w:r w:rsidRPr="00BF5F50">
        <w:t>Ejemplos de leasing</w:t>
      </w:r>
      <w:bookmarkEnd w:id="10"/>
    </w:p>
    <w:p w:rsidR="00BA0436" w:rsidRPr="00EA7B7D" w:rsidRDefault="00BA0436" w:rsidP="00EA7B7D">
      <w:pPr>
        <w:pStyle w:val="Ttulo2"/>
      </w:pPr>
      <w:bookmarkStart w:id="11" w:name="_Toc494974608"/>
      <w:r w:rsidRPr="00EA7B7D">
        <w:t xml:space="preserve">1) </w:t>
      </w:r>
      <w:r w:rsidRPr="00EA7B7D">
        <w:rPr>
          <w:rStyle w:val="Ttulo2Car"/>
          <w:b/>
        </w:rPr>
        <w:t>Empiezan veinte días clave para el futuro de Aerolíneas</w:t>
      </w:r>
      <w:bookmarkEnd w:id="11"/>
    </w:p>
    <w:p w:rsidR="00BA0436" w:rsidRDefault="00BA0436" w:rsidP="00982994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BA0436">
        <w:rPr>
          <w:rFonts w:ascii="Arial" w:hAnsi="Arial" w:cs="Arial"/>
        </w:rPr>
        <w:t>La presidenta de la empresa, Isela Costantini, se reunió con los gremios hoy a la mañana; les dijo que pretende llegar al equilibrio en cuatro años</w:t>
      </w:r>
      <w:r>
        <w:rPr>
          <w:rFonts w:ascii="Arial" w:hAnsi="Arial" w:cs="Arial"/>
        </w:rPr>
        <w:t>…”</w:t>
      </w:r>
    </w:p>
    <w:p w:rsidR="00BA0436" w:rsidRPr="00BA0436" w:rsidRDefault="00BA0436" w:rsidP="0098299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”</w:t>
      </w:r>
      <w:r w:rsidRPr="00BA0436">
        <w:rPr>
          <w:rFonts w:ascii="Arial" w:hAnsi="Arial" w:cs="Arial"/>
        </w:rPr>
        <w:t>Mucho se habló de los leasing de los aviones, del tipo de flota y de las aeronaves que vuelan cada uno de los destinos. Costantini sabe que la operación no es eficiente. Por caso, explicaba una fuente, se vuela a Europa con un avión de cuatro motores</w:t>
      </w:r>
      <w:r>
        <w:rPr>
          <w:rFonts w:ascii="Arial" w:hAnsi="Arial" w:cs="Arial"/>
        </w:rPr>
        <w:t>…”</w:t>
      </w:r>
    </w:p>
    <w:p w:rsidR="00EA7B7D" w:rsidRDefault="00BF5006" w:rsidP="00982994">
      <w:pPr>
        <w:spacing w:after="0" w:line="360" w:lineRule="auto"/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0" w:history="1">
        <w:r w:rsidR="00BF5F50" w:rsidRPr="00982994">
          <w:rPr>
            <w:rStyle w:val="Hipervnculo"/>
            <w:rFonts w:ascii="Arial" w:hAnsi="Arial" w:cs="Arial"/>
            <w:color w:val="auto"/>
            <w:u w:val="none"/>
          </w:rPr>
          <w:t>http://www.lanacion.com.ar/1878224-termino-una-reunion-clave-para-el-futuro-de-aerolineas</w:t>
        </w:r>
      </w:hyperlink>
    </w:p>
    <w:p w:rsidR="00EA7B7D" w:rsidRDefault="00EA7B7D" w:rsidP="00982994">
      <w:pPr>
        <w:spacing w:after="0" w:line="360" w:lineRule="auto"/>
        <w:jc w:val="both"/>
        <w:rPr>
          <w:rFonts w:ascii="Arial" w:hAnsi="Arial" w:cs="Arial"/>
        </w:rPr>
      </w:pPr>
    </w:p>
    <w:p w:rsidR="00BA0436" w:rsidRPr="00EA7B7D" w:rsidRDefault="00EA7B7D" w:rsidP="00EA7B7D">
      <w:pPr>
        <w:spacing w:after="0" w:line="360" w:lineRule="auto"/>
        <w:rPr>
          <w:rStyle w:val="Ttulo2Car"/>
        </w:rPr>
      </w:pPr>
      <w:bookmarkStart w:id="12" w:name="_Toc494974609"/>
      <w:r w:rsidRPr="00EA7B7D">
        <w:rPr>
          <w:rStyle w:val="Ttulo2Car"/>
        </w:rPr>
        <w:t>2) Lease Back: qué es y para qué le sirve al agro</w:t>
      </w:r>
      <w:bookmarkEnd w:id="12"/>
    </w:p>
    <w:p w:rsidR="00BA0436" w:rsidRDefault="00BA0436" w:rsidP="0098299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“</w:t>
      </w:r>
      <w:r w:rsidR="000B1FC3">
        <w:rPr>
          <w:rFonts w:ascii="Arial" w:hAnsi="Arial" w:cs="Arial"/>
        </w:rPr>
        <w:t>U</w:t>
      </w:r>
      <w:r w:rsidRPr="00BA0436">
        <w:rPr>
          <w:rFonts w:ascii="Arial" w:hAnsi="Arial" w:cs="Arial"/>
        </w:rPr>
        <w:t>na de las posibilidades que una empresa evalúa frente a períodos de liquidez restringida es el endeudamiento con terceros. Muchas veces el mismo suele ser costoso y, por sobre todo, burocrático.</w:t>
      </w:r>
      <w:r w:rsidR="000B1FC3">
        <w:rPr>
          <w:rFonts w:ascii="Arial" w:hAnsi="Arial" w:cs="Arial"/>
        </w:rPr>
        <w:t>”</w:t>
      </w:r>
    </w:p>
    <w:p w:rsidR="000B1FC3" w:rsidRPr="00BA0436" w:rsidRDefault="000B1FC3" w:rsidP="0098299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“</w:t>
      </w:r>
      <w:r w:rsidRPr="000B1FC3">
        <w:rPr>
          <w:rFonts w:ascii="Arial" w:hAnsi="Arial" w:cs="Arial"/>
        </w:rPr>
        <w:t>El Lease Back consiste en vender un activo para alquilarlo inmediatamente (por medio de un contrato de leasing) con opción a comprarlo, de modo de poder seguir utilizando ese activo y obtener financiamiento con la venta.</w:t>
      </w:r>
      <w:r>
        <w:rPr>
          <w:rFonts w:ascii="Arial" w:hAnsi="Arial" w:cs="Arial"/>
        </w:rPr>
        <w:t>”</w:t>
      </w:r>
    </w:p>
    <w:p w:rsidR="00EA7B7D" w:rsidRDefault="00BF5006" w:rsidP="00982994">
      <w:pPr>
        <w:spacing w:after="0" w:line="360" w:lineRule="auto"/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1" w:history="1">
        <w:r w:rsidR="00BF5F50" w:rsidRPr="00982994">
          <w:rPr>
            <w:rStyle w:val="Hipervnculo"/>
            <w:rFonts w:ascii="Arial" w:hAnsi="Arial" w:cs="Arial"/>
            <w:color w:val="auto"/>
            <w:u w:val="none"/>
          </w:rPr>
          <w:t>http://www.lanacion.com.ar/2046821-lease-back-que-es-y-para-que-le-sirve-al-agro</w:t>
        </w:r>
      </w:hyperlink>
    </w:p>
    <w:p w:rsidR="00EA7B7D" w:rsidRPr="00982994" w:rsidRDefault="00EA7B7D" w:rsidP="00982994">
      <w:pPr>
        <w:spacing w:after="0" w:line="360" w:lineRule="auto"/>
        <w:jc w:val="both"/>
        <w:rPr>
          <w:rFonts w:ascii="Arial" w:hAnsi="Arial" w:cs="Arial"/>
        </w:rPr>
      </w:pPr>
    </w:p>
    <w:p w:rsidR="00BA0436" w:rsidRPr="00EA7B7D" w:rsidRDefault="000B1FC3" w:rsidP="00EA7B7D">
      <w:pPr>
        <w:pStyle w:val="Ttulo2"/>
      </w:pPr>
      <w:bookmarkStart w:id="13" w:name="_Toc494974610"/>
      <w:r w:rsidRPr="00EA7B7D">
        <w:t xml:space="preserve">3) </w:t>
      </w:r>
      <w:r w:rsidRPr="00EA7B7D">
        <w:rPr>
          <w:rStyle w:val="Ttulo2Car"/>
          <w:b/>
        </w:rPr>
        <w:t>Cae la venta de autos con leasing</w:t>
      </w:r>
      <w:bookmarkEnd w:id="13"/>
    </w:p>
    <w:p w:rsidR="000B1FC3" w:rsidRPr="000B1FC3" w:rsidRDefault="000B1FC3" w:rsidP="0098299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“P</w:t>
      </w:r>
      <w:r w:rsidRPr="000B1FC3">
        <w:rPr>
          <w:rFonts w:ascii="Arial" w:hAnsi="Arial" w:cs="Arial"/>
        </w:rPr>
        <w:t>or segundo mes consecutivo, las compras de autos mediante el sistema de leasing cerraron en baja y sumaron 1104 operaciones, una caída del 20,6%, según informó Acara, la cámara que reúne a los concesionarios</w:t>
      </w:r>
      <w:r>
        <w:rPr>
          <w:rFonts w:ascii="Arial" w:hAnsi="Arial" w:cs="Arial"/>
        </w:rPr>
        <w:t>…”</w:t>
      </w:r>
    </w:p>
    <w:p w:rsidR="00BF5F50" w:rsidRDefault="00BF5006" w:rsidP="00982994">
      <w:pPr>
        <w:spacing w:after="0" w:line="360" w:lineRule="auto"/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2" w:history="1">
        <w:r w:rsidR="00BF5F50" w:rsidRPr="00982994">
          <w:rPr>
            <w:rStyle w:val="Hipervnculo"/>
            <w:rFonts w:ascii="Arial" w:hAnsi="Arial" w:cs="Arial"/>
            <w:color w:val="auto"/>
            <w:u w:val="none"/>
          </w:rPr>
          <w:t>http://www.lanacion.com.ar/1830366-que-pasa</w:t>
        </w:r>
      </w:hyperlink>
    </w:p>
    <w:p w:rsidR="004734EE" w:rsidRDefault="004734EE" w:rsidP="00982994">
      <w:pPr>
        <w:spacing w:after="0" w:line="360" w:lineRule="auto"/>
        <w:jc w:val="both"/>
        <w:rPr>
          <w:rStyle w:val="Hipervnculo"/>
          <w:rFonts w:ascii="Arial" w:hAnsi="Arial" w:cs="Arial"/>
          <w:color w:val="auto"/>
          <w:u w:val="none"/>
        </w:rPr>
      </w:pPr>
    </w:p>
    <w:p w:rsidR="004734EE" w:rsidRPr="00227268" w:rsidRDefault="004734EE" w:rsidP="00227268">
      <w:pPr>
        <w:pStyle w:val="Ttulo2"/>
        <w:rPr>
          <w:rStyle w:val="Hipervnculo"/>
          <w:color w:val="auto"/>
          <w:u w:val="none"/>
        </w:rPr>
      </w:pPr>
      <w:bookmarkStart w:id="14" w:name="_Toc494974611"/>
      <w:r w:rsidRPr="00227268">
        <w:rPr>
          <w:rStyle w:val="Hipervnculo"/>
          <w:color w:val="auto"/>
          <w:u w:val="none"/>
        </w:rPr>
        <w:t>4) Obsolescencia programada</w:t>
      </w:r>
      <w:bookmarkEnd w:id="14"/>
    </w:p>
    <w:p w:rsidR="004734EE" w:rsidRDefault="004734EE" w:rsidP="0022726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4734EE">
        <w:rPr>
          <w:rFonts w:ascii="Arial" w:hAnsi="Arial" w:cs="Arial"/>
        </w:rPr>
        <w:t>Samsung permitirá tener siempre el último Galaxy pagando un alquiler</w:t>
      </w:r>
      <w:r>
        <w:rPr>
          <w:rFonts w:ascii="Arial" w:hAnsi="Arial" w:cs="Arial"/>
        </w:rPr>
        <w:t>”</w:t>
      </w:r>
    </w:p>
    <w:p w:rsidR="004734EE" w:rsidRPr="004734EE" w:rsidRDefault="00227268" w:rsidP="0022726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4734EE" w:rsidRPr="004734EE">
        <w:rPr>
          <w:rFonts w:ascii="Arial" w:hAnsi="Arial" w:cs="Arial"/>
        </w:rPr>
        <w:t xml:space="preserve">El usuario pagaría una cantidad mensual para poder acceder a la nueva versión en el </w:t>
      </w:r>
      <w:r>
        <w:rPr>
          <w:rFonts w:ascii="Arial" w:hAnsi="Arial" w:cs="Arial"/>
        </w:rPr>
        <w:t>momento en que salga a la venta”</w:t>
      </w:r>
    </w:p>
    <w:p w:rsidR="00982994" w:rsidRPr="004734EE" w:rsidRDefault="004734EE">
      <w:pPr>
        <w:rPr>
          <w:rFonts w:ascii="Arial" w:hAnsi="Arial" w:cs="Arial"/>
        </w:rPr>
      </w:pPr>
      <w:r w:rsidRPr="004734EE">
        <w:rPr>
          <w:rFonts w:cs="Arial"/>
        </w:rPr>
        <w:t>https://elandroidelibre.elespanol.com/2016/01/samsung-alquiler-a-plazos.html</w:t>
      </w:r>
      <w:r w:rsidR="00982994" w:rsidRPr="004734EE">
        <w:rPr>
          <w:rFonts w:cs="Arial"/>
        </w:rPr>
        <w:br w:type="page"/>
      </w:r>
    </w:p>
    <w:p w:rsidR="00C31C0E" w:rsidRPr="00DC06F9" w:rsidRDefault="00C31C0E" w:rsidP="00982994">
      <w:pPr>
        <w:pStyle w:val="Ttulo1"/>
        <w:rPr>
          <w:color w:val="FF0000"/>
        </w:rPr>
      </w:pPr>
      <w:bookmarkStart w:id="15" w:name="_Toc494974612"/>
      <w:r>
        <w:lastRenderedPageBreak/>
        <w:t>Bibliografía</w:t>
      </w:r>
      <w:bookmarkEnd w:id="15"/>
    </w:p>
    <w:p w:rsidR="00C31C0E" w:rsidRPr="00982994" w:rsidRDefault="00BF5006" w:rsidP="00982994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hyperlink r:id="rId13" w:history="1">
        <w:r w:rsidR="00C31C0E" w:rsidRPr="00982994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www.derecho.unc.edu.ar</w:t>
        </w:r>
      </w:hyperlink>
    </w:p>
    <w:p w:rsidR="00C31C0E" w:rsidRPr="00982994" w:rsidRDefault="00982994" w:rsidP="00982994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982994">
        <w:rPr>
          <w:rFonts w:ascii="Arial" w:hAnsi="Arial" w:cs="Arial"/>
        </w:rPr>
        <w:t>Nuevo Código Civil y Comercial de la Nación</w:t>
      </w:r>
    </w:p>
    <w:p w:rsidR="00982994" w:rsidRPr="00982994" w:rsidRDefault="00BF5006" w:rsidP="00982994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4" w:history="1">
        <w:r w:rsidR="00982994" w:rsidRPr="00982994">
          <w:rPr>
            <w:rStyle w:val="Hipervnculo"/>
            <w:rFonts w:ascii="Arial" w:hAnsi="Arial" w:cs="Arial"/>
            <w:color w:val="auto"/>
            <w:u w:val="none"/>
          </w:rPr>
          <w:t>http://www.lanacion.com.ar/1878224-termino-una-reunion-clave-para-el-futuro-de-aerolineas</w:t>
        </w:r>
      </w:hyperlink>
    </w:p>
    <w:p w:rsidR="00982994" w:rsidRPr="00982994" w:rsidRDefault="00BF5006" w:rsidP="00982994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hyperlink r:id="rId15" w:history="1">
        <w:r w:rsidR="00982994" w:rsidRPr="00982994">
          <w:rPr>
            <w:rStyle w:val="Hipervnculo"/>
            <w:rFonts w:ascii="Arial" w:hAnsi="Arial" w:cs="Arial"/>
            <w:color w:val="auto"/>
            <w:u w:val="none"/>
          </w:rPr>
          <w:t>http://www.lanacion.com.ar/2046821-lease-back-que-es-y-para-que-le-sirve-al-agro</w:t>
        </w:r>
      </w:hyperlink>
    </w:p>
    <w:p w:rsidR="00982994" w:rsidRPr="00982994" w:rsidRDefault="00BF5006" w:rsidP="00982994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hyperlink r:id="rId16" w:history="1">
        <w:r w:rsidR="00982994" w:rsidRPr="00982994">
          <w:rPr>
            <w:rStyle w:val="Hipervnculo"/>
            <w:rFonts w:ascii="Arial" w:hAnsi="Arial" w:cs="Arial"/>
            <w:color w:val="auto"/>
            <w:u w:val="none"/>
          </w:rPr>
          <w:t>http://www.lanacion.com.ar/1830366-que-pasa</w:t>
        </w:r>
      </w:hyperlink>
      <w:r w:rsidR="00982994" w:rsidRPr="00982994">
        <w:rPr>
          <w:rFonts w:ascii="Arial" w:hAnsi="Arial" w:cs="Arial"/>
        </w:rPr>
        <w:br/>
      </w:r>
    </w:p>
    <w:sectPr w:rsidR="00982994" w:rsidRPr="00982994" w:rsidSect="009B6990">
      <w:footerReference w:type="default" r:id="rId17"/>
      <w:pgSz w:w="11906" w:h="16838"/>
      <w:pgMar w:top="1134" w:right="1134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006" w:rsidRDefault="00BF5006" w:rsidP="00DE0F34">
      <w:pPr>
        <w:spacing w:after="0" w:line="240" w:lineRule="auto"/>
      </w:pPr>
      <w:r>
        <w:separator/>
      </w:r>
    </w:p>
  </w:endnote>
  <w:endnote w:type="continuationSeparator" w:id="0">
    <w:p w:rsidR="00BF5006" w:rsidRDefault="00BF5006" w:rsidP="00DE0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632151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F5F50" w:rsidRDefault="00BF5F5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738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738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5F50" w:rsidRDefault="00BF5F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006" w:rsidRDefault="00BF5006" w:rsidP="00DE0F34">
      <w:pPr>
        <w:spacing w:after="0" w:line="240" w:lineRule="auto"/>
      </w:pPr>
      <w:r>
        <w:separator/>
      </w:r>
    </w:p>
  </w:footnote>
  <w:footnote w:type="continuationSeparator" w:id="0">
    <w:p w:rsidR="00BF5006" w:rsidRDefault="00BF5006" w:rsidP="00DE0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E6993"/>
    <w:multiLevelType w:val="hybridMultilevel"/>
    <w:tmpl w:val="E25A34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75DC2"/>
    <w:multiLevelType w:val="hybridMultilevel"/>
    <w:tmpl w:val="21BEC976"/>
    <w:lvl w:ilvl="0" w:tplc="821C0CB0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46F665E"/>
    <w:multiLevelType w:val="hybridMultilevel"/>
    <w:tmpl w:val="7CEE3B84"/>
    <w:lvl w:ilvl="0" w:tplc="BFB2C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C1092"/>
    <w:multiLevelType w:val="hybridMultilevel"/>
    <w:tmpl w:val="D3004D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7021"/>
    <w:rsid w:val="000B1FC3"/>
    <w:rsid w:val="000B73B7"/>
    <w:rsid w:val="000F1E81"/>
    <w:rsid w:val="00227268"/>
    <w:rsid w:val="00272FC5"/>
    <w:rsid w:val="002845C6"/>
    <w:rsid w:val="0028701E"/>
    <w:rsid w:val="002D7021"/>
    <w:rsid w:val="00390E68"/>
    <w:rsid w:val="003D6459"/>
    <w:rsid w:val="00470E2C"/>
    <w:rsid w:val="004734EE"/>
    <w:rsid w:val="00475105"/>
    <w:rsid w:val="00490AB2"/>
    <w:rsid w:val="00591C2C"/>
    <w:rsid w:val="005E58E2"/>
    <w:rsid w:val="006362AA"/>
    <w:rsid w:val="006A565C"/>
    <w:rsid w:val="006D334E"/>
    <w:rsid w:val="00744473"/>
    <w:rsid w:val="007B5528"/>
    <w:rsid w:val="00844F74"/>
    <w:rsid w:val="008F37E7"/>
    <w:rsid w:val="00934D82"/>
    <w:rsid w:val="00977383"/>
    <w:rsid w:val="00982994"/>
    <w:rsid w:val="009B6990"/>
    <w:rsid w:val="00A670AD"/>
    <w:rsid w:val="00AF0E5E"/>
    <w:rsid w:val="00BA0436"/>
    <w:rsid w:val="00BE18C4"/>
    <w:rsid w:val="00BE783B"/>
    <w:rsid w:val="00BF5006"/>
    <w:rsid w:val="00BF5F50"/>
    <w:rsid w:val="00C31C0E"/>
    <w:rsid w:val="00C66084"/>
    <w:rsid w:val="00D03789"/>
    <w:rsid w:val="00D873A6"/>
    <w:rsid w:val="00DC06F9"/>
    <w:rsid w:val="00DE0F34"/>
    <w:rsid w:val="00E03495"/>
    <w:rsid w:val="00E92EDB"/>
    <w:rsid w:val="00EA7B7D"/>
    <w:rsid w:val="00ED310A"/>
    <w:rsid w:val="00F44CF5"/>
    <w:rsid w:val="00F81E14"/>
    <w:rsid w:val="00F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B3CAEE-C43F-4E83-BAF3-A32A2C91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2AA"/>
  </w:style>
  <w:style w:type="paragraph" w:styleId="Ttulo1">
    <w:name w:val="heading 1"/>
    <w:basedOn w:val="Normal"/>
    <w:next w:val="Normal"/>
    <w:link w:val="Ttulo1Car"/>
    <w:uiPriority w:val="9"/>
    <w:qFormat/>
    <w:rsid w:val="00982994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2994"/>
    <w:pPr>
      <w:keepNext/>
      <w:keepLines/>
      <w:spacing w:after="0" w:line="360" w:lineRule="auto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7B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0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0F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F34"/>
  </w:style>
  <w:style w:type="paragraph" w:styleId="Piedepgina">
    <w:name w:val="footer"/>
    <w:basedOn w:val="Normal"/>
    <w:link w:val="PiedepginaCar"/>
    <w:uiPriority w:val="99"/>
    <w:unhideWhenUsed/>
    <w:rsid w:val="00DE0F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F34"/>
  </w:style>
  <w:style w:type="character" w:styleId="Hipervnculo">
    <w:name w:val="Hyperlink"/>
    <w:basedOn w:val="Fuentedeprrafopredeter"/>
    <w:uiPriority w:val="99"/>
    <w:unhideWhenUsed/>
    <w:rsid w:val="00C31C0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3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4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F5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982994"/>
    <w:rPr>
      <w:rFonts w:ascii="Arial" w:eastAsiaTheme="majorEastAsia" w:hAnsi="Arial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2994"/>
    <w:rPr>
      <w:rFonts w:ascii="Arial" w:eastAsiaTheme="majorEastAsia" w:hAnsi="Arial" w:cstheme="majorBidi"/>
      <w:b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982994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8299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7B7D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EA7B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derecho.unc.edu.a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anacion.com.ar/1830366-que-pasa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lanacion.com.ar/1830366-que-pas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anacion.com.ar/2046821-lease-back-que-es-y-para-que-le-sirve-al-agr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anacion.com.ar/2046821-lease-back-que-es-y-para-que-le-sirve-al-agro" TargetMode="External"/><Relationship Id="rId10" Type="http://schemas.openxmlformats.org/officeDocument/2006/relationships/hyperlink" Target="http://www.lanacion.com.ar/1878224-termino-una-reunion-clave-para-el-futuro-de-aerolinea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lanacion.com.ar/1878224-termino-una-reunion-clave-para-el-futuro-de-aeroline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6A1E8-20A0-43DC-A48E-578EFEFB6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1433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Delpuppo</dc:creator>
  <cp:lastModifiedBy>Miguel Delpuppo</cp:lastModifiedBy>
  <cp:revision>8</cp:revision>
  <dcterms:created xsi:type="dcterms:W3CDTF">2017-10-03T15:24:00Z</dcterms:created>
  <dcterms:modified xsi:type="dcterms:W3CDTF">2017-10-17T01:40:00Z</dcterms:modified>
</cp:coreProperties>
</file>