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CE" w:rsidRPr="00315EB2" w:rsidRDefault="00684827" w:rsidP="00684827">
      <w:pPr>
        <w:jc w:val="both"/>
        <w:rPr>
          <w:b/>
          <w:sz w:val="28"/>
          <w:u w:val="single"/>
        </w:rPr>
      </w:pPr>
      <w:r w:rsidRPr="00684827">
        <w:rPr>
          <w:b/>
          <w:noProof/>
          <w:sz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4483735</wp:posOffset>
            </wp:positionH>
            <wp:positionV relativeFrom="paragraph">
              <wp:posOffset>255270</wp:posOffset>
            </wp:positionV>
            <wp:extent cx="2475865" cy="2276475"/>
            <wp:effectExtent l="19050" t="19050" r="19685" b="285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276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4827">
        <w:rPr>
          <w:b/>
          <w:sz w:val="28"/>
        </w:rPr>
        <w:t xml:space="preserve">                                                    </w:t>
      </w:r>
      <w:r>
        <w:rPr>
          <w:b/>
          <w:sz w:val="28"/>
        </w:rPr>
        <w:t xml:space="preserve">      </w:t>
      </w:r>
      <w:r w:rsidR="00315EB2" w:rsidRPr="00315EB2">
        <w:rPr>
          <w:b/>
          <w:sz w:val="28"/>
          <w:u w:val="single"/>
        </w:rPr>
        <w:t>Compromiso ambiental</w:t>
      </w:r>
    </w:p>
    <w:p w:rsidR="00BA66BB" w:rsidRPr="00315EB2" w:rsidRDefault="00BA66BB" w:rsidP="00684827">
      <w:pPr>
        <w:jc w:val="both"/>
        <w:rPr>
          <w:rFonts w:ascii="Arial" w:hAnsi="Arial" w:cs="Arial"/>
          <w:b/>
          <w:sz w:val="24"/>
          <w:szCs w:val="24"/>
        </w:rPr>
      </w:pPr>
      <w:r w:rsidRPr="00315EB2">
        <w:rPr>
          <w:rFonts w:ascii="Arial" w:hAnsi="Arial" w:cs="Arial"/>
          <w:b/>
          <w:sz w:val="24"/>
          <w:szCs w:val="24"/>
        </w:rPr>
        <w:t>Telefonía Personal</w:t>
      </w:r>
    </w:p>
    <w:p w:rsidR="00BA66BB" w:rsidRPr="00315EB2" w:rsidRDefault="00BA66BB" w:rsidP="00684827">
      <w:pPr>
        <w:jc w:val="both"/>
        <w:rPr>
          <w:rFonts w:ascii="Arial" w:hAnsi="Arial" w:cs="Arial"/>
        </w:rPr>
      </w:pPr>
      <w:r w:rsidRPr="00315EB2">
        <w:rPr>
          <w:rFonts w:ascii="Arial" w:hAnsi="Arial" w:cs="Arial"/>
        </w:rPr>
        <w:t xml:space="preserve">La gestión de su negocio se enfoca en cinco objetivos ambientales estratégicos. </w:t>
      </w:r>
    </w:p>
    <w:p w:rsidR="00BA66BB" w:rsidRPr="00315EB2" w:rsidRDefault="00BA66BB" w:rsidP="0068482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15EB2">
        <w:rPr>
          <w:rFonts w:ascii="Arial" w:hAnsi="Arial" w:cs="Arial"/>
        </w:rPr>
        <w:t>Minimizar los impactos negativos y maximizar los positivos</w:t>
      </w:r>
    </w:p>
    <w:p w:rsidR="00BA66BB" w:rsidRPr="00315EB2" w:rsidRDefault="00BA66BB" w:rsidP="0068482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15EB2">
        <w:rPr>
          <w:rFonts w:ascii="Arial" w:hAnsi="Arial" w:cs="Arial"/>
        </w:rPr>
        <w:t xml:space="preserve">Optimizar el uso de los recursos energéticos </w:t>
      </w:r>
    </w:p>
    <w:p w:rsidR="00BA66BB" w:rsidRPr="00315EB2" w:rsidRDefault="00BA66BB" w:rsidP="0068482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15EB2">
        <w:rPr>
          <w:rFonts w:ascii="Arial" w:hAnsi="Arial" w:cs="Arial"/>
        </w:rPr>
        <w:t>Perseguir la mejora continua del desempeño ambiental</w:t>
      </w:r>
    </w:p>
    <w:p w:rsidR="00BA66BB" w:rsidRPr="00315EB2" w:rsidRDefault="00BA66BB" w:rsidP="0068482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15EB2">
        <w:rPr>
          <w:rFonts w:ascii="Arial" w:hAnsi="Arial" w:cs="Arial"/>
        </w:rPr>
        <w:t xml:space="preserve">Adoptar políticas de compra </w:t>
      </w:r>
      <w:r w:rsidR="00D34090">
        <w:rPr>
          <w:rFonts w:ascii="Arial" w:hAnsi="Arial" w:cs="Arial"/>
        </w:rPr>
        <w:t>favorables ambientalmente</w:t>
      </w:r>
    </w:p>
    <w:p w:rsidR="00BA66BB" w:rsidRPr="00315EB2" w:rsidRDefault="00D34090" w:rsidP="0068482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Cultura</w:t>
      </w:r>
      <w:r w:rsidR="00BA66BB" w:rsidRPr="00315EB2">
        <w:rPr>
          <w:rFonts w:ascii="Arial" w:hAnsi="Arial" w:cs="Arial"/>
        </w:rPr>
        <w:t xml:space="preserve"> que promueva enfoque de los temas ambientales</w:t>
      </w:r>
    </w:p>
    <w:p w:rsidR="00BA66BB" w:rsidRPr="00315EB2" w:rsidRDefault="00F241EF" w:rsidP="00684827">
      <w:pPr>
        <w:jc w:val="both"/>
        <w:rPr>
          <w:rFonts w:ascii="Arial" w:hAnsi="Arial" w:cs="Arial"/>
        </w:rPr>
      </w:pPr>
      <w:r w:rsidRPr="00F241EF">
        <w:rPr>
          <w:rFonts w:ascii="Arial" w:hAnsi="Arial" w:cs="Arial"/>
          <w:u w:val="single"/>
        </w:rPr>
        <w:t>Medidas aplicadas</w:t>
      </w:r>
      <w:r w:rsidRPr="00F241EF">
        <w:rPr>
          <w:rFonts w:ascii="Arial" w:hAnsi="Arial" w:cs="Arial"/>
        </w:rPr>
        <w:t xml:space="preserve">: </w:t>
      </w:r>
      <w:r w:rsidR="00BA66BB" w:rsidRPr="00F241EF">
        <w:rPr>
          <w:rFonts w:ascii="Arial" w:hAnsi="Arial" w:cs="Arial"/>
        </w:rPr>
        <w:t>Estructuras sostén de antenas</w:t>
      </w:r>
      <w:r w:rsidR="00315EB2" w:rsidRPr="00F241EF">
        <w:rPr>
          <w:rFonts w:ascii="Arial" w:hAnsi="Arial" w:cs="Arial"/>
        </w:rPr>
        <w:t xml:space="preserve">, </w:t>
      </w:r>
      <w:r w:rsidR="00BA66BB" w:rsidRPr="00F241EF">
        <w:rPr>
          <w:rFonts w:ascii="Arial" w:hAnsi="Arial" w:cs="Arial"/>
        </w:rPr>
        <w:t>Recambio de postes</w:t>
      </w:r>
      <w:r w:rsidR="00315EB2" w:rsidRPr="00F241EF">
        <w:rPr>
          <w:rFonts w:ascii="Arial" w:hAnsi="Arial" w:cs="Arial"/>
        </w:rPr>
        <w:t xml:space="preserve">, </w:t>
      </w:r>
      <w:r w:rsidR="00BA66BB" w:rsidRPr="00F241EF">
        <w:rPr>
          <w:rFonts w:ascii="Arial" w:hAnsi="Arial" w:cs="Arial"/>
        </w:rPr>
        <w:t>Plan de reciclado de baterías celulares en desuso</w:t>
      </w:r>
      <w:r w:rsidR="00315EB2" w:rsidRPr="00F241EF">
        <w:rPr>
          <w:rFonts w:ascii="Arial" w:hAnsi="Arial" w:cs="Arial"/>
        </w:rPr>
        <w:t xml:space="preserve">, </w:t>
      </w:r>
      <w:r w:rsidR="00BA66BB" w:rsidRPr="00F241EF">
        <w:rPr>
          <w:rFonts w:ascii="Arial" w:hAnsi="Arial" w:cs="Arial"/>
        </w:rPr>
        <w:t>Consumo de materiales y gestión de residuos</w:t>
      </w:r>
      <w:r w:rsidR="00315EB2" w:rsidRPr="00F241EF">
        <w:rPr>
          <w:rFonts w:ascii="Arial" w:hAnsi="Arial" w:cs="Arial"/>
        </w:rPr>
        <w:t xml:space="preserve">, </w:t>
      </w:r>
      <w:r w:rsidR="00BA66BB" w:rsidRPr="00F241EF">
        <w:rPr>
          <w:rFonts w:ascii="Arial" w:hAnsi="Arial" w:cs="Arial"/>
        </w:rPr>
        <w:t>Eficiencia energética</w:t>
      </w:r>
      <w:r w:rsidR="00315EB2" w:rsidRPr="00F241EF">
        <w:rPr>
          <w:rFonts w:ascii="Arial" w:hAnsi="Arial" w:cs="Arial"/>
        </w:rPr>
        <w:t xml:space="preserve">, </w:t>
      </w:r>
      <w:r w:rsidR="00BA66BB" w:rsidRPr="00F241EF">
        <w:rPr>
          <w:rFonts w:ascii="Arial" w:hAnsi="Arial" w:cs="Arial"/>
        </w:rPr>
        <w:t>Sistema de vuelco cloacal y punto de aforo</w:t>
      </w:r>
      <w:r w:rsidR="00315EB2" w:rsidRPr="00F241EF">
        <w:rPr>
          <w:rFonts w:ascii="Arial" w:hAnsi="Arial" w:cs="Arial"/>
        </w:rPr>
        <w:t xml:space="preserve">, </w:t>
      </w:r>
      <w:r w:rsidR="00BA66BB" w:rsidRPr="00F241EF">
        <w:rPr>
          <w:rFonts w:ascii="Arial" w:hAnsi="Arial" w:cs="Arial"/>
        </w:rPr>
        <w:t>Capacitación empleados sobre el cuidado ambiental</w:t>
      </w:r>
      <w:r w:rsidR="00315EB2" w:rsidRPr="00F241EF">
        <w:rPr>
          <w:rFonts w:ascii="Arial" w:hAnsi="Arial" w:cs="Arial"/>
        </w:rPr>
        <w:t>.</w:t>
      </w:r>
    </w:p>
    <w:p w:rsidR="00BA66BB" w:rsidRPr="00315EB2" w:rsidRDefault="00D34090" w:rsidP="006848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2159635</wp:posOffset>
            </wp:positionH>
            <wp:positionV relativeFrom="paragraph">
              <wp:posOffset>6350</wp:posOffset>
            </wp:positionV>
            <wp:extent cx="3924300" cy="315595"/>
            <wp:effectExtent l="19050" t="0" r="0" b="0"/>
            <wp:wrapSquare wrapText="bothSides"/>
            <wp:docPr id="1" name="Imagen 24" descr="https://www.telefonica.com/documents/364672/4414463/medi-amb.png/e0ddfc9a-9463-47bd-9ef8-55d4a1a282a5?t=146183264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telefonica.com/documents/364672/4414463/medi-amb.png/e0ddfc9a-9463-47bd-9ef8-55d4a1a282a5?t=14618326459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6BB" w:rsidRPr="00315EB2">
        <w:rPr>
          <w:rFonts w:ascii="Arial" w:hAnsi="Arial" w:cs="Arial"/>
          <w:b/>
          <w:sz w:val="24"/>
          <w:szCs w:val="24"/>
        </w:rPr>
        <w:t>Telefonía Movistar</w:t>
      </w:r>
    </w:p>
    <w:p w:rsidR="00BA66BB" w:rsidRPr="00315EB2" w:rsidRDefault="00684827" w:rsidP="00D34090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Sus</w:t>
      </w:r>
      <w:r w:rsidR="00BA66BB" w:rsidRPr="00315EB2">
        <w:rPr>
          <w:rFonts w:ascii="Arial" w:hAnsi="Arial" w:cs="Arial"/>
          <w:szCs w:val="24"/>
        </w:rPr>
        <w:t xml:space="preserve"> Sistemas de Gestión Medioambiental, que cuentan con certificación externa según </w:t>
      </w:r>
      <w:r w:rsidR="00BA66BB" w:rsidRPr="00315EB2">
        <w:rPr>
          <w:rFonts w:ascii="Arial" w:hAnsi="Arial" w:cs="Arial"/>
          <w:b/>
          <w:bCs/>
          <w:szCs w:val="24"/>
        </w:rPr>
        <w:t>la norma ISO 14001</w:t>
      </w:r>
      <w:r w:rsidR="00BA66BB" w:rsidRPr="00315EB2">
        <w:rPr>
          <w:rFonts w:ascii="Arial" w:hAnsi="Arial" w:cs="Arial"/>
          <w:szCs w:val="24"/>
        </w:rPr>
        <w:t>.</w:t>
      </w:r>
    </w:p>
    <w:p w:rsidR="00BA66BB" w:rsidRPr="00315EB2" w:rsidRDefault="00F241EF" w:rsidP="00D34090">
      <w:pPr>
        <w:spacing w:after="0"/>
        <w:jc w:val="both"/>
        <w:rPr>
          <w:rFonts w:ascii="Arial" w:hAnsi="Arial" w:cs="Arial"/>
          <w:szCs w:val="24"/>
        </w:rPr>
      </w:pPr>
      <w:r w:rsidRPr="00F241EF">
        <w:rPr>
          <w:rFonts w:ascii="Arial" w:hAnsi="Arial" w:cs="Arial"/>
          <w:szCs w:val="24"/>
        </w:rPr>
        <w:t xml:space="preserve">Algunas medidas aplicadas fueron: </w:t>
      </w:r>
      <w:r w:rsidR="00BA66BB" w:rsidRPr="00F241EF">
        <w:rPr>
          <w:rFonts w:ascii="Arial" w:hAnsi="Arial" w:cs="Arial"/>
          <w:szCs w:val="24"/>
        </w:rPr>
        <w:t>Despliegue de Red responsable</w:t>
      </w:r>
      <w:r w:rsidR="00315EB2" w:rsidRPr="00F241EF">
        <w:rPr>
          <w:rFonts w:ascii="Arial" w:hAnsi="Arial" w:cs="Arial"/>
          <w:szCs w:val="24"/>
        </w:rPr>
        <w:t xml:space="preserve">, </w:t>
      </w:r>
      <w:r w:rsidR="00BA66BB" w:rsidRPr="00F241EF">
        <w:rPr>
          <w:rFonts w:ascii="Arial" w:hAnsi="Arial" w:cs="Arial"/>
          <w:szCs w:val="24"/>
        </w:rPr>
        <w:t>Sistema de gestión ambiental</w:t>
      </w:r>
      <w:r w:rsidR="00315EB2" w:rsidRPr="00F241EF">
        <w:rPr>
          <w:rFonts w:ascii="Arial" w:hAnsi="Arial" w:cs="Arial"/>
          <w:szCs w:val="24"/>
        </w:rPr>
        <w:t xml:space="preserve">, </w:t>
      </w:r>
      <w:r w:rsidR="00BA66BB" w:rsidRPr="00F241EF">
        <w:rPr>
          <w:rFonts w:ascii="Arial" w:hAnsi="Arial" w:cs="Arial"/>
          <w:szCs w:val="24"/>
        </w:rPr>
        <w:t>Programas de gestión del agua</w:t>
      </w:r>
      <w:r w:rsidR="00315EB2" w:rsidRPr="00F241EF">
        <w:rPr>
          <w:rFonts w:ascii="Arial" w:hAnsi="Arial" w:cs="Arial"/>
          <w:szCs w:val="24"/>
        </w:rPr>
        <w:t xml:space="preserve">, </w:t>
      </w:r>
      <w:r w:rsidR="00BA66BB" w:rsidRPr="00F241EF">
        <w:rPr>
          <w:rFonts w:ascii="Arial" w:hAnsi="Arial" w:cs="Arial"/>
          <w:szCs w:val="24"/>
        </w:rPr>
        <w:t>Involucrando a los clientes</w:t>
      </w:r>
      <w:r w:rsidR="00315EB2" w:rsidRPr="00F241EF">
        <w:rPr>
          <w:rFonts w:ascii="Arial" w:hAnsi="Arial" w:cs="Arial"/>
          <w:szCs w:val="24"/>
        </w:rPr>
        <w:t xml:space="preserve">, </w:t>
      </w:r>
      <w:r w:rsidR="00BA66BB" w:rsidRPr="00F241EF">
        <w:rPr>
          <w:rFonts w:ascii="Arial" w:hAnsi="Arial" w:cs="Arial"/>
          <w:szCs w:val="24"/>
        </w:rPr>
        <w:t>Transporte inteligente</w:t>
      </w:r>
      <w:r w:rsidRPr="00F241EF">
        <w:rPr>
          <w:rFonts w:ascii="Arial" w:hAnsi="Arial" w:cs="Arial"/>
          <w:szCs w:val="24"/>
        </w:rPr>
        <w:t>.</w:t>
      </w:r>
    </w:p>
    <w:p w:rsidR="00BA66BB" w:rsidRPr="00684827" w:rsidRDefault="00BA66BB" w:rsidP="00684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684827">
        <w:rPr>
          <w:rFonts w:ascii="Arial" w:hAnsi="Arial" w:cs="Arial"/>
          <w:szCs w:val="24"/>
          <w:u w:val="single"/>
        </w:rPr>
        <w:t>Etapa de fabricación</w:t>
      </w:r>
      <w:r w:rsidR="00315EB2" w:rsidRPr="00684827">
        <w:rPr>
          <w:rFonts w:ascii="Arial" w:hAnsi="Arial" w:cs="Arial"/>
          <w:b/>
          <w:szCs w:val="24"/>
        </w:rPr>
        <w:t xml:space="preserve">: </w:t>
      </w:r>
      <w:r w:rsidRPr="00684827">
        <w:rPr>
          <w:rFonts w:ascii="Arial" w:hAnsi="Arial" w:cs="Arial"/>
          <w:szCs w:val="24"/>
        </w:rPr>
        <w:t xml:space="preserve">En este punto se evalúa la gestión del impacto social y medioambiental de la empresa. </w:t>
      </w:r>
    </w:p>
    <w:p w:rsidR="00BA66BB" w:rsidRPr="00684827" w:rsidRDefault="00BA66BB" w:rsidP="00684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684827">
        <w:rPr>
          <w:rFonts w:ascii="Arial" w:hAnsi="Arial" w:cs="Arial"/>
          <w:szCs w:val="24"/>
          <w:u w:val="single"/>
        </w:rPr>
        <w:t>Transporte</w:t>
      </w:r>
      <w:r w:rsidR="00315EB2" w:rsidRPr="00684827">
        <w:rPr>
          <w:rFonts w:ascii="Arial" w:hAnsi="Arial" w:cs="Arial"/>
          <w:b/>
          <w:szCs w:val="24"/>
        </w:rPr>
        <w:t xml:space="preserve">: </w:t>
      </w:r>
      <w:r w:rsidRPr="00684827">
        <w:rPr>
          <w:rFonts w:ascii="Arial" w:hAnsi="Arial" w:cs="Arial"/>
          <w:szCs w:val="24"/>
        </w:rPr>
        <w:t>Los medios de transporte son escogidos pensando en el medio ambiente</w:t>
      </w:r>
      <w:r w:rsidR="00315EB2" w:rsidRPr="00684827">
        <w:rPr>
          <w:rFonts w:ascii="Arial" w:hAnsi="Arial" w:cs="Arial"/>
          <w:szCs w:val="24"/>
        </w:rPr>
        <w:t xml:space="preserve">, </w:t>
      </w:r>
      <w:r w:rsidRPr="00684827">
        <w:rPr>
          <w:rFonts w:ascii="Arial" w:hAnsi="Arial" w:cs="Arial"/>
          <w:szCs w:val="24"/>
        </w:rPr>
        <w:t>teniendo en cuenta los gastos y la emisión de CO2 de cada uno de ellos.</w:t>
      </w:r>
    </w:p>
    <w:p w:rsidR="00BA66BB" w:rsidRPr="00684827" w:rsidRDefault="00BA66BB" w:rsidP="00684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684827">
        <w:rPr>
          <w:rFonts w:ascii="Arial" w:hAnsi="Arial" w:cs="Arial"/>
          <w:szCs w:val="24"/>
          <w:u w:val="single"/>
        </w:rPr>
        <w:t>Fin de la vida útil</w:t>
      </w:r>
      <w:r w:rsidR="00315EB2" w:rsidRPr="00684827">
        <w:rPr>
          <w:rFonts w:ascii="Arial" w:hAnsi="Arial" w:cs="Arial"/>
          <w:b/>
          <w:szCs w:val="24"/>
        </w:rPr>
        <w:t xml:space="preserve">: </w:t>
      </w:r>
      <w:r w:rsidRPr="00684827">
        <w:rPr>
          <w:rFonts w:ascii="Arial" w:hAnsi="Arial" w:cs="Arial"/>
          <w:szCs w:val="24"/>
        </w:rPr>
        <w:t>Incentivan a los clientes a buscar puntos de recogida y reciclaje de aparatos</w:t>
      </w:r>
      <w:r w:rsidR="00315EB2" w:rsidRPr="00684827">
        <w:rPr>
          <w:rFonts w:ascii="Arial" w:hAnsi="Arial" w:cs="Arial"/>
          <w:szCs w:val="24"/>
        </w:rPr>
        <w:t>.</w:t>
      </w:r>
    </w:p>
    <w:p w:rsidR="00BA66BB" w:rsidRPr="00315EB2" w:rsidRDefault="00BA66BB" w:rsidP="00684827">
      <w:pPr>
        <w:jc w:val="both"/>
        <w:rPr>
          <w:rFonts w:ascii="Arial" w:hAnsi="Arial" w:cs="Arial"/>
          <w:b/>
          <w:sz w:val="24"/>
          <w:szCs w:val="24"/>
        </w:rPr>
      </w:pPr>
      <w:r w:rsidRPr="00315EB2">
        <w:rPr>
          <w:rFonts w:ascii="Arial" w:hAnsi="Arial" w:cs="Arial"/>
          <w:b/>
          <w:sz w:val="24"/>
          <w:szCs w:val="24"/>
        </w:rPr>
        <w:t>Empresa TGV</w:t>
      </w:r>
    </w:p>
    <w:p w:rsidR="00315EB2" w:rsidRPr="00684827" w:rsidRDefault="00315EB2" w:rsidP="0068482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684827">
        <w:rPr>
          <w:rFonts w:ascii="Arial" w:hAnsi="Arial" w:cs="Arial"/>
          <w:szCs w:val="24"/>
        </w:rPr>
        <w:t>Cuidado</w:t>
      </w:r>
      <w:r w:rsidR="00BA66BB" w:rsidRPr="00684827">
        <w:rPr>
          <w:rFonts w:ascii="Arial" w:hAnsi="Arial" w:cs="Arial"/>
          <w:szCs w:val="24"/>
        </w:rPr>
        <w:t xml:space="preserve"> del papel. En sus oficinas, no se tira papel, sino que se lo recolecta y se lo hace llegar a la Fundación </w:t>
      </w:r>
      <w:proofErr w:type="spellStart"/>
      <w:r w:rsidR="00BA66BB" w:rsidRPr="00684827">
        <w:rPr>
          <w:rFonts w:ascii="Arial" w:hAnsi="Arial" w:cs="Arial"/>
          <w:szCs w:val="24"/>
        </w:rPr>
        <w:t>Garrahan</w:t>
      </w:r>
      <w:proofErr w:type="spellEnd"/>
      <w:r w:rsidR="00BA66BB" w:rsidRPr="00684827">
        <w:rPr>
          <w:rFonts w:ascii="Arial" w:hAnsi="Arial" w:cs="Arial"/>
          <w:szCs w:val="24"/>
        </w:rPr>
        <w:t xml:space="preserve"> para su posterior reciclado. </w:t>
      </w:r>
    </w:p>
    <w:p w:rsidR="00BA66BB" w:rsidRDefault="00315EB2" w:rsidP="0068482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684827">
        <w:rPr>
          <w:rFonts w:ascii="Arial" w:hAnsi="Arial" w:cs="Arial"/>
          <w:szCs w:val="24"/>
        </w:rPr>
        <w:t>No se tiran</w:t>
      </w:r>
      <w:r w:rsidR="00BA66BB" w:rsidRPr="00684827">
        <w:rPr>
          <w:rFonts w:ascii="Arial" w:hAnsi="Arial" w:cs="Arial"/>
          <w:szCs w:val="24"/>
        </w:rPr>
        <w:t xml:space="preserve"> las tapitas de plástico, sino que las recolectan y las hacen llegar también, a la organización mencionada anteriormente. </w:t>
      </w:r>
    </w:p>
    <w:p w:rsidR="00684827" w:rsidRPr="00D34090" w:rsidRDefault="00684827" w:rsidP="00D34090">
      <w:pPr>
        <w:jc w:val="both"/>
        <w:rPr>
          <w:rFonts w:ascii="Arial" w:hAnsi="Arial" w:cs="Arial"/>
          <w:b/>
          <w:sz w:val="28"/>
          <w:szCs w:val="24"/>
        </w:rPr>
      </w:pPr>
      <w:r w:rsidRPr="00684827">
        <w:rPr>
          <w:rFonts w:ascii="Arial" w:hAnsi="Arial" w:cs="Arial"/>
          <w:b/>
          <w:sz w:val="24"/>
          <w:szCs w:val="24"/>
        </w:rPr>
        <w:t>Apple</w:t>
      </w:r>
      <w:r w:rsidR="00D34090">
        <w:rPr>
          <w:rFonts w:ascii="Arial" w:hAnsi="Arial" w:cs="Arial"/>
          <w:b/>
          <w:sz w:val="28"/>
          <w:szCs w:val="24"/>
        </w:rPr>
        <w:t xml:space="preserve"> </w:t>
      </w:r>
      <w:r w:rsidR="00D34090" w:rsidRPr="00D34090">
        <w:rPr>
          <w:rFonts w:ascii="Arial" w:hAnsi="Arial" w:cs="Arial"/>
          <w:sz w:val="24"/>
          <w:szCs w:val="24"/>
        </w:rPr>
        <w:t>(</w:t>
      </w:r>
      <w:r w:rsidRPr="00D34090">
        <w:rPr>
          <w:rFonts w:ascii="Arial" w:hAnsi="Arial" w:cs="Arial"/>
          <w:bCs/>
          <w:szCs w:val="24"/>
        </w:rPr>
        <w:t>Herramienta de valoración medioambiental: EPEAT</w:t>
      </w:r>
      <w:r w:rsidR="00D34090">
        <w:rPr>
          <w:rFonts w:ascii="Arial" w:hAnsi="Arial" w:cs="Arial"/>
          <w:bCs/>
          <w:szCs w:val="24"/>
        </w:rPr>
        <w:t>)</w:t>
      </w:r>
    </w:p>
    <w:p w:rsidR="00BA66BB" w:rsidRDefault="00D34090" w:rsidP="00D34090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 w:rsidRPr="00D34090">
        <w:rPr>
          <w:rFonts w:ascii="Arial" w:hAnsi="Arial" w:cs="Arial"/>
          <w:szCs w:val="24"/>
        </w:rPr>
        <w:t>Cables sin PVC</w:t>
      </w:r>
    </w:p>
    <w:p w:rsidR="00D34090" w:rsidRPr="00D34090" w:rsidRDefault="00D34090" w:rsidP="00D34090">
      <w:pPr>
        <w:pStyle w:val="Prrafodelista"/>
        <w:numPr>
          <w:ilvl w:val="0"/>
          <w:numId w:val="5"/>
        </w:numPr>
        <w:spacing w:after="0"/>
        <w:jc w:val="both"/>
        <w:rPr>
          <w:sz w:val="20"/>
        </w:rPr>
      </w:pPr>
      <w:r w:rsidRPr="00D34090">
        <w:rPr>
          <w:rFonts w:ascii="Arial" w:hAnsi="Arial" w:cs="Arial"/>
          <w:szCs w:val="24"/>
        </w:rPr>
        <w:t>Transporte de + productos en </w:t>
      </w:r>
      <w:r w:rsidRPr="00D34090">
        <w:rPr>
          <w:rFonts w:ascii="Arial" w:hAnsi="Arial" w:cs="Arial"/>
          <w:bCs/>
          <w:szCs w:val="24"/>
        </w:rPr>
        <w:t>- espacio</w:t>
      </w:r>
      <w:r w:rsidRPr="00D34090">
        <w:rPr>
          <w:rFonts w:ascii="Arial" w:hAnsi="Arial" w:cs="Arial"/>
          <w:szCs w:val="24"/>
        </w:rPr>
        <w:t> = + eficiencia y -  huella de carbono.</w:t>
      </w:r>
    </w:p>
    <w:p w:rsidR="00D34090" w:rsidRPr="00D34090" w:rsidRDefault="00D34090" w:rsidP="00D34090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Clean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Water</w:t>
      </w:r>
      <w:proofErr w:type="spellEnd"/>
      <w:r>
        <w:rPr>
          <w:rFonts w:ascii="Arial" w:hAnsi="Arial" w:cs="Arial"/>
          <w:szCs w:val="24"/>
        </w:rPr>
        <w:t xml:space="preserve">: </w:t>
      </w:r>
      <w:r w:rsidRPr="00D34090">
        <w:rPr>
          <w:rFonts w:ascii="Arial" w:hAnsi="Arial" w:cs="Arial"/>
          <w:szCs w:val="24"/>
        </w:rPr>
        <w:t>reducir el consumo de agua</w:t>
      </w:r>
    </w:p>
    <w:p w:rsidR="00D34090" w:rsidRPr="00D34090" w:rsidRDefault="00D34090" w:rsidP="00D34090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 w:rsidRPr="00D34090">
        <w:rPr>
          <w:rFonts w:ascii="Arial" w:hAnsi="Arial" w:cs="Arial"/>
          <w:szCs w:val="24"/>
        </w:rPr>
        <w:t>Programas de reciclaje</w:t>
      </w:r>
    </w:p>
    <w:p w:rsidR="00D34090" w:rsidRPr="00D34090" w:rsidRDefault="00D34090" w:rsidP="00D34090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 w:rsidRPr="00D34090">
        <w:rPr>
          <w:rFonts w:ascii="Arial" w:hAnsi="Arial" w:cs="Arial"/>
          <w:szCs w:val="24"/>
        </w:rPr>
        <w:t>Cadena de suministro de ciclo cerrado</w:t>
      </w:r>
    </w:p>
    <w:p w:rsidR="00D34090" w:rsidRPr="00D34090" w:rsidRDefault="00D34090" w:rsidP="00D34090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2512060</wp:posOffset>
            </wp:positionH>
            <wp:positionV relativeFrom="paragraph">
              <wp:posOffset>149225</wp:posOffset>
            </wp:positionV>
            <wp:extent cx="4029075" cy="1276350"/>
            <wp:effectExtent l="19050" t="19050" r="28575" b="19050"/>
            <wp:wrapSquare wrapText="bothSides"/>
            <wp:docPr id="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56" t="8861" r="3733" b="6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090">
        <w:rPr>
          <w:rFonts w:ascii="Arial" w:hAnsi="Arial" w:cs="Arial"/>
          <w:szCs w:val="24"/>
        </w:rPr>
        <w:t>Papel virgen para cajas</w:t>
      </w:r>
    </w:p>
    <w:sectPr w:rsidR="00D34090" w:rsidRPr="00D34090" w:rsidSect="00684827">
      <w:pgSz w:w="12240" w:h="15840"/>
      <w:pgMar w:top="993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3B7"/>
    <w:multiLevelType w:val="hybridMultilevel"/>
    <w:tmpl w:val="34AE83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2590B"/>
    <w:multiLevelType w:val="hybridMultilevel"/>
    <w:tmpl w:val="EADE0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C0F61"/>
    <w:multiLevelType w:val="hybridMultilevel"/>
    <w:tmpl w:val="5F6AE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E3A14"/>
    <w:multiLevelType w:val="hybridMultilevel"/>
    <w:tmpl w:val="9DF666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5083"/>
    <w:multiLevelType w:val="hybridMultilevel"/>
    <w:tmpl w:val="9F3EB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66BB"/>
    <w:rsid w:val="00315EB2"/>
    <w:rsid w:val="005D26CE"/>
    <w:rsid w:val="00684827"/>
    <w:rsid w:val="00BA66BB"/>
    <w:rsid w:val="00D34090"/>
    <w:rsid w:val="00F2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6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Cami</cp:lastModifiedBy>
  <cp:revision>3</cp:revision>
  <dcterms:created xsi:type="dcterms:W3CDTF">2017-10-19T00:01:00Z</dcterms:created>
  <dcterms:modified xsi:type="dcterms:W3CDTF">2017-10-19T02:44:00Z</dcterms:modified>
</cp:coreProperties>
</file>