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228E9" w14:textId="57891576" w:rsidR="008A588C" w:rsidRPr="00DF451B" w:rsidRDefault="008B7BC1" w:rsidP="008A588C">
      <w:pPr>
        <w:spacing w:after="240"/>
        <w:rPr>
          <w:rFonts w:cs="Arial"/>
          <w:b/>
          <w:sz w:val="28"/>
          <w:szCs w:val="28"/>
          <w:u w:val="single"/>
        </w:rPr>
      </w:pPr>
      <w:r w:rsidRPr="00DF451B">
        <w:rPr>
          <w:rFonts w:cs="Arial"/>
          <w:noProof/>
          <w:lang w:eastAsia="es-AR"/>
        </w:rPr>
        <mc:AlternateContent>
          <mc:Choice Requires="wps">
            <w:drawing>
              <wp:anchor distT="0" distB="0" distL="114300" distR="114300" simplePos="0" relativeHeight="251659264" behindDoc="0" locked="0" layoutInCell="1" allowOverlap="1" wp14:anchorId="41093851" wp14:editId="1EAC5169">
                <wp:simplePos x="0" y="0"/>
                <wp:positionH relativeFrom="margin">
                  <wp:posOffset>41910</wp:posOffset>
                </wp:positionH>
                <wp:positionV relativeFrom="paragraph">
                  <wp:posOffset>1905</wp:posOffset>
                </wp:positionV>
                <wp:extent cx="6105525" cy="16573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6105525" cy="1657350"/>
                        </a:xfrm>
                        <a:prstGeom prst="rect">
                          <a:avLst/>
                        </a:prstGeom>
                        <a:noFill/>
                        <a:ln>
                          <a:noFill/>
                        </a:ln>
                        <a:effectLst/>
                      </wps:spPr>
                      <wps:txbx>
                        <w:txbxContent>
                          <w:p w14:paraId="7E3B3B6B"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Universidad Católica de</w:t>
                            </w:r>
                          </w:p>
                          <w:p w14:paraId="41637454"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Santiago del Estero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93851" id="_x0000_t202" coordsize="21600,21600" o:spt="202" path="m,l,21600r21600,l21600,xe">
                <v:stroke joinstyle="miter"/>
                <v:path gradientshapeok="t" o:connecttype="rect"/>
              </v:shapetype>
              <v:shape id="Cuadro de texto 1" o:spid="_x0000_s1026" type="#_x0000_t202" style="position:absolute;left:0;text-align:left;margin-left:3.3pt;margin-top:.15pt;width:480.75pt;height:1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" filled="f" stroked="f">
                <v:textbox>
                  <w:txbxContent>
                    <w:p w14:paraId="7E3B3B6B"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Universidad Católica de</w:t>
                      </w:r>
                    </w:p>
                    <w:p w14:paraId="41637454"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Santiago del Estero</w:t>
                      </w:r>
                    </w:p>
                  </w:txbxContent>
                </v:textbox>
                <w10:wrap type="topAndBottom" anchorx="margin"/>
              </v:shape>
            </w:pict>
          </mc:Fallback>
        </mc:AlternateContent>
      </w:r>
    </w:p>
    <w:p w14:paraId="474228EA" w14:textId="6F98AF70" w:rsidR="008A588C" w:rsidRPr="00DF451B" w:rsidRDefault="008A588C" w:rsidP="008A588C">
      <w:pPr>
        <w:spacing w:after="240"/>
        <w:rPr>
          <w:rFonts w:cs="Arial"/>
          <w:sz w:val="28"/>
          <w:szCs w:val="28"/>
        </w:rPr>
      </w:pPr>
      <w:r w:rsidRPr="00DF451B">
        <w:rPr>
          <w:rFonts w:cs="Arial"/>
          <w:b/>
          <w:sz w:val="28"/>
          <w:szCs w:val="28"/>
          <w:u w:val="single"/>
        </w:rPr>
        <w:t>Carrera:</w:t>
      </w:r>
      <w:r w:rsidR="00AF041E" w:rsidRPr="00DF451B">
        <w:rPr>
          <w:rFonts w:cs="Arial"/>
          <w:sz w:val="28"/>
          <w:szCs w:val="28"/>
        </w:rPr>
        <w:t xml:space="preserve"> Ingeniería en Informática</w:t>
      </w:r>
      <w:r w:rsidRPr="00DF451B">
        <w:rPr>
          <w:rFonts w:cs="Arial"/>
          <w:sz w:val="28"/>
          <w:szCs w:val="28"/>
        </w:rPr>
        <w:t>.</w:t>
      </w:r>
    </w:p>
    <w:p w14:paraId="474228EB" w14:textId="7ED9B191" w:rsidR="008A588C" w:rsidRPr="00DF451B" w:rsidRDefault="008A588C" w:rsidP="008A588C">
      <w:pPr>
        <w:spacing w:after="240"/>
        <w:rPr>
          <w:rFonts w:cs="Arial"/>
          <w:sz w:val="28"/>
          <w:szCs w:val="28"/>
        </w:rPr>
      </w:pPr>
      <w:r w:rsidRPr="00DF451B">
        <w:rPr>
          <w:rFonts w:cs="Arial"/>
          <w:sz w:val="28"/>
          <w:szCs w:val="28"/>
        </w:rPr>
        <w:br/>
      </w:r>
      <w:r w:rsidR="007F291F" w:rsidRPr="00DF451B">
        <w:rPr>
          <w:rFonts w:cs="Arial"/>
          <w:b/>
          <w:sz w:val="28"/>
          <w:szCs w:val="28"/>
          <w:u w:val="single"/>
        </w:rPr>
        <w:t>Asignatura</w:t>
      </w:r>
      <w:r w:rsidRPr="00DF451B">
        <w:rPr>
          <w:rFonts w:cs="Arial"/>
          <w:b/>
          <w:sz w:val="28"/>
          <w:szCs w:val="28"/>
          <w:u w:val="single"/>
        </w:rPr>
        <w:t>:</w:t>
      </w:r>
      <w:r w:rsidR="008B7BC1" w:rsidRPr="00DF451B">
        <w:rPr>
          <w:rFonts w:cs="Arial"/>
          <w:sz w:val="28"/>
          <w:szCs w:val="28"/>
        </w:rPr>
        <w:t xml:space="preserve"> </w:t>
      </w:r>
      <w:r w:rsidR="00C168D7" w:rsidRPr="00DF451B">
        <w:rPr>
          <w:rFonts w:cs="Arial"/>
          <w:sz w:val="28"/>
          <w:szCs w:val="28"/>
        </w:rPr>
        <w:t>Legislación y Gestión Ambiental</w:t>
      </w:r>
      <w:r w:rsidR="008B7BC1" w:rsidRPr="00DF451B">
        <w:rPr>
          <w:rFonts w:cs="Arial"/>
          <w:sz w:val="28"/>
          <w:szCs w:val="28"/>
        </w:rPr>
        <w:t>.</w:t>
      </w:r>
    </w:p>
    <w:p w14:paraId="474228EC" w14:textId="6E825629" w:rsidR="008A588C" w:rsidRPr="00DF451B" w:rsidRDefault="008A588C" w:rsidP="008A588C">
      <w:pPr>
        <w:spacing w:after="240"/>
        <w:rPr>
          <w:rFonts w:cs="Arial"/>
          <w:sz w:val="28"/>
          <w:szCs w:val="28"/>
        </w:rPr>
      </w:pPr>
      <w:r w:rsidRPr="00DF451B">
        <w:rPr>
          <w:rFonts w:cs="Arial"/>
          <w:sz w:val="28"/>
          <w:szCs w:val="28"/>
        </w:rPr>
        <w:br/>
      </w:r>
      <w:r w:rsidRPr="00DF451B">
        <w:rPr>
          <w:rFonts w:cs="Arial"/>
          <w:b/>
          <w:sz w:val="28"/>
          <w:szCs w:val="28"/>
          <w:u w:val="single"/>
        </w:rPr>
        <w:t>Docente:</w:t>
      </w:r>
      <w:r w:rsidRPr="00DF451B">
        <w:rPr>
          <w:rFonts w:cs="Arial"/>
          <w:sz w:val="28"/>
          <w:szCs w:val="28"/>
        </w:rPr>
        <w:t xml:space="preserve"> </w:t>
      </w:r>
    </w:p>
    <w:p w14:paraId="7C09D899" w14:textId="7954DECE" w:rsidR="000B35DC" w:rsidRPr="00DF451B" w:rsidRDefault="00801BA3" w:rsidP="00307330">
      <w:pPr>
        <w:pStyle w:val="Prrafodelista"/>
        <w:numPr>
          <w:ilvl w:val="0"/>
          <w:numId w:val="2"/>
        </w:numPr>
        <w:spacing w:after="240"/>
        <w:rPr>
          <w:rFonts w:cs="Arial"/>
          <w:sz w:val="28"/>
          <w:szCs w:val="28"/>
        </w:rPr>
      </w:pPr>
      <w:proofErr w:type="spellStart"/>
      <w:r w:rsidRPr="00DF451B">
        <w:rPr>
          <w:rFonts w:cs="Arial"/>
          <w:sz w:val="28"/>
          <w:szCs w:val="28"/>
        </w:rPr>
        <w:t>Valsagna</w:t>
      </w:r>
      <w:proofErr w:type="spellEnd"/>
      <w:r>
        <w:rPr>
          <w:rFonts w:cs="Arial"/>
          <w:sz w:val="28"/>
          <w:szCs w:val="28"/>
        </w:rPr>
        <w:t xml:space="preserve">, </w:t>
      </w:r>
      <w:r w:rsidR="00307330" w:rsidRPr="00DF451B">
        <w:rPr>
          <w:rFonts w:cs="Arial"/>
          <w:sz w:val="28"/>
          <w:szCs w:val="28"/>
        </w:rPr>
        <w:t>Ivana.</w:t>
      </w:r>
    </w:p>
    <w:p w14:paraId="474228EE" w14:textId="48BC54B1" w:rsidR="008A588C" w:rsidRPr="00DF451B" w:rsidRDefault="00C168D7" w:rsidP="00CB7550">
      <w:pPr>
        <w:pStyle w:val="Prrafodelista"/>
        <w:numPr>
          <w:ilvl w:val="0"/>
          <w:numId w:val="2"/>
        </w:numPr>
        <w:spacing w:after="240"/>
        <w:rPr>
          <w:rFonts w:cs="Arial"/>
          <w:sz w:val="28"/>
          <w:szCs w:val="28"/>
        </w:rPr>
      </w:pPr>
      <w:r w:rsidRPr="00DF451B">
        <w:rPr>
          <w:rFonts w:cs="Arial"/>
          <w:sz w:val="28"/>
          <w:szCs w:val="28"/>
        </w:rPr>
        <w:t xml:space="preserve">Castillo, </w:t>
      </w:r>
      <w:r w:rsidR="00EB0F90" w:rsidRPr="00DF451B">
        <w:rPr>
          <w:rFonts w:cs="Arial"/>
          <w:sz w:val="28"/>
          <w:szCs w:val="28"/>
        </w:rPr>
        <w:t>Noelia</w:t>
      </w:r>
      <w:r w:rsidR="007F291F" w:rsidRPr="00DF451B">
        <w:rPr>
          <w:rFonts w:cs="Arial"/>
          <w:sz w:val="28"/>
          <w:szCs w:val="28"/>
        </w:rPr>
        <w:t>.</w:t>
      </w:r>
    </w:p>
    <w:p w14:paraId="474228EF" w14:textId="1D874B83" w:rsidR="008A588C" w:rsidRPr="00DF451B" w:rsidRDefault="008A588C" w:rsidP="008A588C">
      <w:pPr>
        <w:spacing w:after="240"/>
        <w:rPr>
          <w:rFonts w:cs="Arial"/>
          <w:sz w:val="28"/>
          <w:szCs w:val="28"/>
        </w:rPr>
      </w:pPr>
      <w:r w:rsidRPr="00DF451B">
        <w:rPr>
          <w:rFonts w:cs="Arial"/>
          <w:b/>
          <w:sz w:val="28"/>
          <w:szCs w:val="28"/>
          <w:u w:val="single"/>
        </w:rPr>
        <w:br/>
        <w:t>Tema:</w:t>
      </w:r>
      <w:r w:rsidR="000B35DC" w:rsidRPr="00DF451B">
        <w:rPr>
          <w:rFonts w:cs="Arial"/>
          <w:sz w:val="28"/>
          <w:szCs w:val="28"/>
        </w:rPr>
        <w:t xml:space="preserve"> Accidentes in </w:t>
      </w:r>
      <w:proofErr w:type="spellStart"/>
      <w:r w:rsidR="000B35DC" w:rsidRPr="00DF451B">
        <w:rPr>
          <w:rFonts w:cs="Arial"/>
          <w:sz w:val="28"/>
          <w:szCs w:val="28"/>
        </w:rPr>
        <w:t>itinere</w:t>
      </w:r>
      <w:proofErr w:type="spellEnd"/>
      <w:r w:rsidR="009E348D">
        <w:rPr>
          <w:rFonts w:cs="Arial"/>
          <w:sz w:val="28"/>
          <w:szCs w:val="28"/>
        </w:rPr>
        <w:t>.</w:t>
      </w:r>
    </w:p>
    <w:p w14:paraId="474228F0" w14:textId="77777777" w:rsidR="008A588C" w:rsidRPr="00DF451B" w:rsidRDefault="008A588C" w:rsidP="008A588C">
      <w:pPr>
        <w:spacing w:after="240"/>
        <w:rPr>
          <w:rFonts w:cs="Arial"/>
          <w:sz w:val="28"/>
          <w:szCs w:val="28"/>
        </w:rPr>
      </w:pPr>
      <w:r w:rsidRPr="00DF451B">
        <w:rPr>
          <w:rFonts w:cs="Arial"/>
          <w:b/>
          <w:sz w:val="28"/>
          <w:szCs w:val="28"/>
          <w:u w:val="single"/>
        </w:rPr>
        <w:br/>
        <w:t>Alumnos:</w:t>
      </w:r>
      <w:r w:rsidRPr="00DF451B">
        <w:rPr>
          <w:rFonts w:cs="Arial"/>
          <w:sz w:val="28"/>
          <w:szCs w:val="28"/>
        </w:rPr>
        <w:t xml:space="preserve"> </w:t>
      </w:r>
    </w:p>
    <w:p w14:paraId="474228F1" w14:textId="77777777" w:rsidR="008A588C" w:rsidRPr="00DF451B" w:rsidRDefault="007F291F" w:rsidP="008A588C">
      <w:pPr>
        <w:pStyle w:val="Prrafodelista"/>
        <w:numPr>
          <w:ilvl w:val="0"/>
          <w:numId w:val="1"/>
        </w:numPr>
        <w:spacing w:after="240"/>
        <w:rPr>
          <w:rFonts w:cs="Arial"/>
          <w:sz w:val="28"/>
          <w:szCs w:val="28"/>
        </w:rPr>
      </w:pPr>
      <w:r w:rsidRPr="00DF451B">
        <w:rPr>
          <w:rFonts w:cs="Arial"/>
          <w:sz w:val="28"/>
          <w:szCs w:val="28"/>
        </w:rPr>
        <w:t>Barsotti, Alejandro.</w:t>
      </w:r>
    </w:p>
    <w:p w14:paraId="474228F2" w14:textId="02E6FA5A" w:rsidR="007F291F" w:rsidRPr="00DF451B" w:rsidRDefault="00C168D7" w:rsidP="008A588C">
      <w:pPr>
        <w:pStyle w:val="Prrafodelista"/>
        <w:numPr>
          <w:ilvl w:val="0"/>
          <w:numId w:val="1"/>
        </w:numPr>
        <w:spacing w:after="240"/>
        <w:rPr>
          <w:rFonts w:cs="Arial"/>
          <w:sz w:val="28"/>
          <w:szCs w:val="28"/>
        </w:rPr>
      </w:pPr>
      <w:r w:rsidRPr="00DF451B">
        <w:rPr>
          <w:rFonts w:cs="Arial"/>
          <w:sz w:val="28"/>
          <w:szCs w:val="28"/>
        </w:rPr>
        <w:t>Pellegrinet, Nicolás</w:t>
      </w:r>
      <w:r w:rsidR="007F291F" w:rsidRPr="00DF451B">
        <w:rPr>
          <w:rFonts w:cs="Arial"/>
          <w:sz w:val="28"/>
          <w:szCs w:val="28"/>
        </w:rPr>
        <w:t>.</w:t>
      </w:r>
    </w:p>
    <w:p w14:paraId="474228F3" w14:textId="4133CFF2" w:rsidR="007F291F" w:rsidRPr="00DF451B" w:rsidRDefault="00C168D7" w:rsidP="008A588C">
      <w:pPr>
        <w:pStyle w:val="Prrafodelista"/>
        <w:numPr>
          <w:ilvl w:val="0"/>
          <w:numId w:val="1"/>
        </w:numPr>
        <w:spacing w:after="240"/>
        <w:rPr>
          <w:rFonts w:cs="Arial"/>
          <w:sz w:val="28"/>
          <w:szCs w:val="28"/>
        </w:rPr>
      </w:pPr>
      <w:r w:rsidRPr="00DF451B">
        <w:rPr>
          <w:rFonts w:cs="Arial"/>
          <w:sz w:val="28"/>
          <w:szCs w:val="28"/>
        </w:rPr>
        <w:t>Sclerandi, Wendy</w:t>
      </w:r>
      <w:r w:rsidR="007F291F" w:rsidRPr="00DF451B">
        <w:rPr>
          <w:rFonts w:cs="Arial"/>
          <w:sz w:val="28"/>
          <w:szCs w:val="28"/>
        </w:rPr>
        <w:t>.</w:t>
      </w:r>
    </w:p>
    <w:p w14:paraId="474228F4" w14:textId="77777777" w:rsidR="008A588C" w:rsidRPr="00DF451B" w:rsidRDefault="008A588C" w:rsidP="008A588C">
      <w:pPr>
        <w:spacing w:after="240"/>
        <w:rPr>
          <w:rFonts w:cs="Arial"/>
          <w:sz w:val="28"/>
          <w:szCs w:val="28"/>
        </w:rPr>
      </w:pPr>
      <w:r w:rsidRPr="00DF451B">
        <w:rPr>
          <w:rFonts w:cs="Arial"/>
          <w:b/>
          <w:sz w:val="28"/>
          <w:szCs w:val="28"/>
          <w:u w:val="single"/>
        </w:rPr>
        <w:br/>
        <w:t>Ciudad:</w:t>
      </w:r>
      <w:r w:rsidRPr="00DF451B">
        <w:rPr>
          <w:rFonts w:cs="Arial"/>
          <w:sz w:val="28"/>
          <w:szCs w:val="28"/>
        </w:rPr>
        <w:t xml:space="preserve"> Rafaela.</w:t>
      </w:r>
    </w:p>
    <w:p w14:paraId="474228F5" w14:textId="65B7F9C5" w:rsidR="004C6D01" w:rsidRPr="00DF451B" w:rsidRDefault="008A588C" w:rsidP="007F291F">
      <w:pPr>
        <w:spacing w:after="240"/>
        <w:rPr>
          <w:rFonts w:cs="Arial"/>
          <w:sz w:val="28"/>
          <w:szCs w:val="28"/>
        </w:rPr>
      </w:pPr>
      <w:r w:rsidRPr="00DF451B">
        <w:rPr>
          <w:rFonts w:cs="Arial"/>
          <w:b/>
          <w:sz w:val="28"/>
          <w:szCs w:val="28"/>
          <w:u w:val="single"/>
        </w:rPr>
        <w:br/>
        <w:t>Fecha de entrega:</w:t>
      </w:r>
      <w:r w:rsidR="008B7BC1" w:rsidRPr="00DF451B">
        <w:rPr>
          <w:rFonts w:cs="Arial"/>
          <w:sz w:val="28"/>
          <w:szCs w:val="28"/>
        </w:rPr>
        <w:t xml:space="preserve"> </w:t>
      </w:r>
      <w:r w:rsidR="00B36C0A" w:rsidRPr="00DF451B">
        <w:rPr>
          <w:rFonts w:cs="Arial"/>
          <w:sz w:val="28"/>
          <w:szCs w:val="28"/>
        </w:rPr>
        <w:t>30</w:t>
      </w:r>
      <w:r w:rsidR="00C168D7" w:rsidRPr="00DF451B">
        <w:rPr>
          <w:rFonts w:cs="Arial"/>
          <w:sz w:val="28"/>
          <w:szCs w:val="28"/>
        </w:rPr>
        <w:t>/10/2017</w:t>
      </w:r>
      <w:r w:rsidR="007F291F" w:rsidRPr="00DF451B">
        <w:rPr>
          <w:rFonts w:cs="Arial"/>
          <w:sz w:val="28"/>
          <w:szCs w:val="28"/>
        </w:rPr>
        <w:t>.</w:t>
      </w:r>
    </w:p>
    <w:p w14:paraId="474228F6" w14:textId="77777777" w:rsidR="004C6D01" w:rsidRPr="00DF451B" w:rsidRDefault="004C6D01" w:rsidP="007F291F">
      <w:pPr>
        <w:spacing w:after="240"/>
        <w:rPr>
          <w:rFonts w:cs="Arial"/>
          <w:sz w:val="28"/>
          <w:szCs w:val="28"/>
        </w:rPr>
        <w:sectPr w:rsidR="004C6D01" w:rsidRPr="00DF451B" w:rsidSect="00EB1D78">
          <w:headerReference w:type="default" r:id="rId8"/>
          <w:footerReference w:type="default" r:id="rId9"/>
          <w:pgSz w:w="11907" w:h="16839" w:code="9"/>
          <w:pgMar w:top="1957" w:right="1080" w:bottom="1440" w:left="1080" w:header="567" w:footer="850" w:gutter="0"/>
          <w:cols w:space="708"/>
          <w:docGrid w:linePitch="360"/>
        </w:sectPr>
      </w:pPr>
    </w:p>
    <w:sdt>
      <w:sdtPr>
        <w:rPr>
          <w:rFonts w:cs="Arial"/>
          <w:lang w:val="es-ES"/>
        </w:rPr>
        <w:id w:val="284393495"/>
        <w:docPartObj>
          <w:docPartGallery w:val="Table of Contents"/>
          <w:docPartUnique/>
        </w:docPartObj>
      </w:sdtPr>
      <w:sdtEndPr>
        <w:rPr>
          <w:b/>
          <w:bCs/>
        </w:rPr>
      </w:sdtEndPr>
      <w:sdtContent>
        <w:p w14:paraId="474228F7" w14:textId="1D2C8793" w:rsidR="007F291F" w:rsidRPr="00DF451B" w:rsidRDefault="008B7BC1" w:rsidP="007F291F">
          <w:pPr>
            <w:rPr>
              <w:rStyle w:val="Ttulo1Car"/>
            </w:rPr>
          </w:pPr>
          <w:r w:rsidRPr="00DF451B">
            <w:rPr>
              <w:rStyle w:val="Ttulo1Car"/>
            </w:rPr>
            <w:t>Índice</w:t>
          </w:r>
        </w:p>
        <w:p w14:paraId="15CEF21E" w14:textId="2ADFDFB3" w:rsidR="009E348D" w:rsidRDefault="007F291F">
          <w:pPr>
            <w:pStyle w:val="TDC1"/>
            <w:rPr>
              <w:rFonts w:asciiTheme="minorHAnsi" w:eastAsiaTheme="minorEastAsia" w:hAnsiTheme="minorHAnsi"/>
              <w:noProof/>
              <w:sz w:val="22"/>
              <w:lang w:eastAsia="es-AR"/>
            </w:rPr>
          </w:pPr>
          <w:r w:rsidRPr="00DF451B">
            <w:rPr>
              <w:rFonts w:cs="Arial"/>
            </w:rPr>
            <w:fldChar w:fldCharType="begin"/>
          </w:r>
          <w:r w:rsidRPr="00DF451B">
            <w:rPr>
              <w:rFonts w:cs="Arial"/>
            </w:rPr>
            <w:instrText xml:space="preserve"> TOC \o "1-3" \h \z \u </w:instrText>
          </w:r>
          <w:r w:rsidRPr="00DF451B">
            <w:rPr>
              <w:rFonts w:cs="Arial"/>
            </w:rPr>
            <w:fldChar w:fldCharType="separate"/>
          </w:r>
          <w:hyperlink w:anchor="_Toc497137813" w:history="1">
            <w:r w:rsidR="009E348D" w:rsidRPr="003C0DAF">
              <w:rPr>
                <w:rStyle w:val="Hipervnculo"/>
                <w:noProof/>
                <w:lang w:val="es-ES"/>
              </w:rPr>
              <w:t>Accidentes In Itinere</w:t>
            </w:r>
            <w:r w:rsidR="009E348D">
              <w:rPr>
                <w:noProof/>
                <w:webHidden/>
              </w:rPr>
              <w:tab/>
            </w:r>
            <w:r w:rsidR="009E348D">
              <w:rPr>
                <w:noProof/>
                <w:webHidden/>
              </w:rPr>
              <w:fldChar w:fldCharType="begin"/>
            </w:r>
            <w:r w:rsidR="009E348D">
              <w:rPr>
                <w:noProof/>
                <w:webHidden/>
              </w:rPr>
              <w:instrText xml:space="preserve"> PAGEREF _Toc497137813 \h </w:instrText>
            </w:r>
            <w:r w:rsidR="009E348D">
              <w:rPr>
                <w:noProof/>
                <w:webHidden/>
              </w:rPr>
            </w:r>
            <w:r w:rsidR="009E348D">
              <w:rPr>
                <w:noProof/>
                <w:webHidden/>
              </w:rPr>
              <w:fldChar w:fldCharType="separate"/>
            </w:r>
            <w:r w:rsidR="009E348D">
              <w:rPr>
                <w:noProof/>
                <w:webHidden/>
              </w:rPr>
              <w:t>3</w:t>
            </w:r>
            <w:r w:rsidR="009E348D">
              <w:rPr>
                <w:noProof/>
                <w:webHidden/>
              </w:rPr>
              <w:fldChar w:fldCharType="end"/>
            </w:r>
          </w:hyperlink>
        </w:p>
        <w:p w14:paraId="3F2B315B" w14:textId="191090F0" w:rsidR="009E348D" w:rsidRDefault="009E348D">
          <w:pPr>
            <w:pStyle w:val="TDC2"/>
            <w:rPr>
              <w:rFonts w:asciiTheme="minorHAnsi" w:eastAsiaTheme="minorEastAsia" w:hAnsiTheme="minorHAnsi"/>
              <w:noProof/>
              <w:sz w:val="22"/>
              <w:lang w:eastAsia="es-AR"/>
            </w:rPr>
          </w:pPr>
          <w:hyperlink w:anchor="_Toc497137814" w:history="1">
            <w:r w:rsidRPr="003C0DAF">
              <w:rPr>
                <w:rStyle w:val="Hipervnculo"/>
                <w:rFonts w:cs="Arial"/>
                <w:noProof/>
              </w:rPr>
              <w:t>Definición</w:t>
            </w:r>
            <w:r>
              <w:rPr>
                <w:noProof/>
                <w:webHidden/>
              </w:rPr>
              <w:tab/>
            </w:r>
            <w:r>
              <w:rPr>
                <w:noProof/>
                <w:webHidden/>
              </w:rPr>
              <w:fldChar w:fldCharType="begin"/>
            </w:r>
            <w:r>
              <w:rPr>
                <w:noProof/>
                <w:webHidden/>
              </w:rPr>
              <w:instrText xml:space="preserve"> PAGEREF _Toc497137814 \h </w:instrText>
            </w:r>
            <w:r>
              <w:rPr>
                <w:noProof/>
                <w:webHidden/>
              </w:rPr>
            </w:r>
            <w:r>
              <w:rPr>
                <w:noProof/>
                <w:webHidden/>
              </w:rPr>
              <w:fldChar w:fldCharType="separate"/>
            </w:r>
            <w:r>
              <w:rPr>
                <w:noProof/>
                <w:webHidden/>
              </w:rPr>
              <w:t>3</w:t>
            </w:r>
            <w:r>
              <w:rPr>
                <w:noProof/>
                <w:webHidden/>
              </w:rPr>
              <w:fldChar w:fldCharType="end"/>
            </w:r>
          </w:hyperlink>
        </w:p>
        <w:p w14:paraId="771147D6" w14:textId="1C8E4A46" w:rsidR="009E348D" w:rsidRDefault="009E348D">
          <w:pPr>
            <w:pStyle w:val="TDC2"/>
            <w:rPr>
              <w:rFonts w:asciiTheme="minorHAnsi" w:eastAsiaTheme="minorEastAsia" w:hAnsiTheme="minorHAnsi"/>
              <w:noProof/>
              <w:sz w:val="22"/>
              <w:lang w:eastAsia="es-AR"/>
            </w:rPr>
          </w:pPr>
          <w:hyperlink w:anchor="_Toc497137815" w:history="1">
            <w:r w:rsidRPr="003C0DAF">
              <w:rPr>
                <w:rStyle w:val="Hipervnculo"/>
                <w:rFonts w:cs="Arial"/>
                <w:noProof/>
              </w:rPr>
              <w:t>Trayecto</w:t>
            </w:r>
            <w:r>
              <w:rPr>
                <w:noProof/>
                <w:webHidden/>
              </w:rPr>
              <w:tab/>
            </w:r>
            <w:r>
              <w:rPr>
                <w:noProof/>
                <w:webHidden/>
              </w:rPr>
              <w:fldChar w:fldCharType="begin"/>
            </w:r>
            <w:r>
              <w:rPr>
                <w:noProof/>
                <w:webHidden/>
              </w:rPr>
              <w:instrText xml:space="preserve"> PAGEREF _Toc497137815 \h </w:instrText>
            </w:r>
            <w:r>
              <w:rPr>
                <w:noProof/>
                <w:webHidden/>
              </w:rPr>
            </w:r>
            <w:r>
              <w:rPr>
                <w:noProof/>
                <w:webHidden/>
              </w:rPr>
              <w:fldChar w:fldCharType="separate"/>
            </w:r>
            <w:r>
              <w:rPr>
                <w:noProof/>
                <w:webHidden/>
              </w:rPr>
              <w:t>3</w:t>
            </w:r>
            <w:r>
              <w:rPr>
                <w:noProof/>
                <w:webHidden/>
              </w:rPr>
              <w:fldChar w:fldCharType="end"/>
            </w:r>
          </w:hyperlink>
        </w:p>
        <w:p w14:paraId="6CFDC1BE" w14:textId="280653AB" w:rsidR="009E348D" w:rsidRDefault="009E348D">
          <w:pPr>
            <w:pStyle w:val="TDC2"/>
            <w:rPr>
              <w:rFonts w:asciiTheme="minorHAnsi" w:eastAsiaTheme="minorEastAsia" w:hAnsiTheme="minorHAnsi"/>
              <w:noProof/>
              <w:sz w:val="22"/>
              <w:lang w:eastAsia="es-AR"/>
            </w:rPr>
          </w:pPr>
          <w:hyperlink w:anchor="_Toc497137816" w:history="1">
            <w:r w:rsidRPr="003C0DAF">
              <w:rPr>
                <w:rStyle w:val="Hipervnculo"/>
                <w:rFonts w:cs="Arial"/>
                <w:noProof/>
              </w:rPr>
              <w:t>Modificación del trayecto</w:t>
            </w:r>
            <w:r>
              <w:rPr>
                <w:noProof/>
                <w:webHidden/>
              </w:rPr>
              <w:tab/>
            </w:r>
            <w:r>
              <w:rPr>
                <w:noProof/>
                <w:webHidden/>
              </w:rPr>
              <w:fldChar w:fldCharType="begin"/>
            </w:r>
            <w:r>
              <w:rPr>
                <w:noProof/>
                <w:webHidden/>
              </w:rPr>
              <w:instrText xml:space="preserve"> PAGEREF _Toc497137816 \h </w:instrText>
            </w:r>
            <w:r>
              <w:rPr>
                <w:noProof/>
                <w:webHidden/>
              </w:rPr>
            </w:r>
            <w:r>
              <w:rPr>
                <w:noProof/>
                <w:webHidden/>
              </w:rPr>
              <w:fldChar w:fldCharType="separate"/>
            </w:r>
            <w:r>
              <w:rPr>
                <w:noProof/>
                <w:webHidden/>
              </w:rPr>
              <w:t>3</w:t>
            </w:r>
            <w:r>
              <w:rPr>
                <w:noProof/>
                <w:webHidden/>
              </w:rPr>
              <w:fldChar w:fldCharType="end"/>
            </w:r>
          </w:hyperlink>
        </w:p>
        <w:p w14:paraId="5DFE9088" w14:textId="349EC17E" w:rsidR="009E348D" w:rsidRDefault="009E348D">
          <w:pPr>
            <w:pStyle w:val="TDC2"/>
            <w:rPr>
              <w:rFonts w:asciiTheme="minorHAnsi" w:eastAsiaTheme="minorEastAsia" w:hAnsiTheme="minorHAnsi"/>
              <w:noProof/>
              <w:sz w:val="22"/>
              <w:lang w:eastAsia="es-AR"/>
            </w:rPr>
          </w:pPr>
          <w:hyperlink w:anchor="_Toc497137817" w:history="1">
            <w:r w:rsidRPr="003C0DAF">
              <w:rPr>
                <w:rStyle w:val="Hipervnculo"/>
                <w:rFonts w:cs="Arial"/>
                <w:noProof/>
              </w:rPr>
              <w:t>Múltiples Empleos</w:t>
            </w:r>
            <w:r>
              <w:rPr>
                <w:noProof/>
                <w:webHidden/>
              </w:rPr>
              <w:tab/>
            </w:r>
            <w:r>
              <w:rPr>
                <w:noProof/>
                <w:webHidden/>
              </w:rPr>
              <w:fldChar w:fldCharType="begin"/>
            </w:r>
            <w:r>
              <w:rPr>
                <w:noProof/>
                <w:webHidden/>
              </w:rPr>
              <w:instrText xml:space="preserve"> PAGEREF _Toc497137817 \h </w:instrText>
            </w:r>
            <w:r>
              <w:rPr>
                <w:noProof/>
                <w:webHidden/>
              </w:rPr>
            </w:r>
            <w:r>
              <w:rPr>
                <w:noProof/>
                <w:webHidden/>
              </w:rPr>
              <w:fldChar w:fldCharType="separate"/>
            </w:r>
            <w:r>
              <w:rPr>
                <w:noProof/>
                <w:webHidden/>
              </w:rPr>
              <w:t>4</w:t>
            </w:r>
            <w:r>
              <w:rPr>
                <w:noProof/>
                <w:webHidden/>
              </w:rPr>
              <w:fldChar w:fldCharType="end"/>
            </w:r>
          </w:hyperlink>
        </w:p>
        <w:p w14:paraId="09FB8AA6" w14:textId="528448A9" w:rsidR="009E348D" w:rsidRDefault="009E348D">
          <w:pPr>
            <w:pStyle w:val="TDC2"/>
            <w:rPr>
              <w:rFonts w:asciiTheme="minorHAnsi" w:eastAsiaTheme="minorEastAsia" w:hAnsiTheme="minorHAnsi"/>
              <w:noProof/>
              <w:sz w:val="22"/>
              <w:lang w:eastAsia="es-AR"/>
            </w:rPr>
          </w:pPr>
          <w:hyperlink w:anchor="_Toc497137818" w:history="1">
            <w:r w:rsidRPr="003C0DAF">
              <w:rPr>
                <w:rStyle w:val="Hipervnculo"/>
                <w:rFonts w:cs="Arial"/>
                <w:noProof/>
              </w:rPr>
              <w:t>Modo de acción ante un accidente in itinere</w:t>
            </w:r>
            <w:r>
              <w:rPr>
                <w:noProof/>
                <w:webHidden/>
              </w:rPr>
              <w:tab/>
            </w:r>
            <w:r>
              <w:rPr>
                <w:noProof/>
                <w:webHidden/>
              </w:rPr>
              <w:fldChar w:fldCharType="begin"/>
            </w:r>
            <w:r>
              <w:rPr>
                <w:noProof/>
                <w:webHidden/>
              </w:rPr>
              <w:instrText xml:space="preserve"> PAGEREF _Toc497137818 \h </w:instrText>
            </w:r>
            <w:r>
              <w:rPr>
                <w:noProof/>
                <w:webHidden/>
              </w:rPr>
            </w:r>
            <w:r>
              <w:rPr>
                <w:noProof/>
                <w:webHidden/>
              </w:rPr>
              <w:fldChar w:fldCharType="separate"/>
            </w:r>
            <w:r>
              <w:rPr>
                <w:noProof/>
                <w:webHidden/>
              </w:rPr>
              <w:t>4</w:t>
            </w:r>
            <w:r>
              <w:rPr>
                <w:noProof/>
                <w:webHidden/>
              </w:rPr>
              <w:fldChar w:fldCharType="end"/>
            </w:r>
          </w:hyperlink>
        </w:p>
        <w:p w14:paraId="1202C299" w14:textId="0FFD11A7" w:rsidR="009E348D" w:rsidRDefault="009E348D">
          <w:pPr>
            <w:pStyle w:val="TDC2"/>
            <w:rPr>
              <w:rFonts w:asciiTheme="minorHAnsi" w:eastAsiaTheme="minorEastAsia" w:hAnsiTheme="minorHAnsi"/>
              <w:noProof/>
              <w:sz w:val="22"/>
              <w:lang w:eastAsia="es-AR"/>
            </w:rPr>
          </w:pPr>
          <w:hyperlink w:anchor="_Toc497137819" w:history="1">
            <w:r w:rsidRPr="003C0DAF">
              <w:rPr>
                <w:rStyle w:val="Hipervnculo"/>
                <w:rFonts w:cs="Arial"/>
                <w:noProof/>
              </w:rPr>
              <w:t>Causas más frecuentes de accidentes in itinere</w:t>
            </w:r>
            <w:r>
              <w:rPr>
                <w:noProof/>
                <w:webHidden/>
              </w:rPr>
              <w:tab/>
            </w:r>
            <w:r>
              <w:rPr>
                <w:noProof/>
                <w:webHidden/>
              </w:rPr>
              <w:fldChar w:fldCharType="begin"/>
            </w:r>
            <w:r>
              <w:rPr>
                <w:noProof/>
                <w:webHidden/>
              </w:rPr>
              <w:instrText xml:space="preserve"> PAGEREF _Toc497137819 \h </w:instrText>
            </w:r>
            <w:r>
              <w:rPr>
                <w:noProof/>
                <w:webHidden/>
              </w:rPr>
            </w:r>
            <w:r>
              <w:rPr>
                <w:noProof/>
                <w:webHidden/>
              </w:rPr>
              <w:fldChar w:fldCharType="separate"/>
            </w:r>
            <w:r>
              <w:rPr>
                <w:noProof/>
                <w:webHidden/>
              </w:rPr>
              <w:t>4</w:t>
            </w:r>
            <w:r>
              <w:rPr>
                <w:noProof/>
                <w:webHidden/>
              </w:rPr>
              <w:fldChar w:fldCharType="end"/>
            </w:r>
          </w:hyperlink>
        </w:p>
        <w:p w14:paraId="0EF01537" w14:textId="65CEEA99" w:rsidR="009E348D" w:rsidRDefault="009E348D">
          <w:pPr>
            <w:pStyle w:val="TDC2"/>
            <w:rPr>
              <w:rFonts w:asciiTheme="minorHAnsi" w:eastAsiaTheme="minorEastAsia" w:hAnsiTheme="minorHAnsi"/>
              <w:noProof/>
              <w:sz w:val="22"/>
              <w:lang w:eastAsia="es-AR"/>
            </w:rPr>
          </w:pPr>
          <w:hyperlink w:anchor="_Toc497137820" w:history="1">
            <w:r w:rsidRPr="003C0DAF">
              <w:rPr>
                <w:rStyle w:val="Hipervnculo"/>
                <w:rFonts w:cs="Arial"/>
                <w:noProof/>
              </w:rPr>
              <w:t>Consejos para evitar accidentes in itinere</w:t>
            </w:r>
            <w:r>
              <w:rPr>
                <w:noProof/>
                <w:webHidden/>
              </w:rPr>
              <w:tab/>
            </w:r>
            <w:r>
              <w:rPr>
                <w:noProof/>
                <w:webHidden/>
              </w:rPr>
              <w:fldChar w:fldCharType="begin"/>
            </w:r>
            <w:r>
              <w:rPr>
                <w:noProof/>
                <w:webHidden/>
              </w:rPr>
              <w:instrText xml:space="preserve"> PAGEREF _Toc497137820 \h </w:instrText>
            </w:r>
            <w:r>
              <w:rPr>
                <w:noProof/>
                <w:webHidden/>
              </w:rPr>
            </w:r>
            <w:r>
              <w:rPr>
                <w:noProof/>
                <w:webHidden/>
              </w:rPr>
              <w:fldChar w:fldCharType="separate"/>
            </w:r>
            <w:r>
              <w:rPr>
                <w:noProof/>
                <w:webHidden/>
              </w:rPr>
              <w:t>4</w:t>
            </w:r>
            <w:r>
              <w:rPr>
                <w:noProof/>
                <w:webHidden/>
              </w:rPr>
              <w:fldChar w:fldCharType="end"/>
            </w:r>
          </w:hyperlink>
        </w:p>
        <w:p w14:paraId="2B6AAA36" w14:textId="79920DE1" w:rsidR="009E348D" w:rsidRDefault="009E348D">
          <w:pPr>
            <w:pStyle w:val="TDC1"/>
            <w:rPr>
              <w:rFonts w:asciiTheme="minorHAnsi" w:eastAsiaTheme="minorEastAsia" w:hAnsiTheme="minorHAnsi"/>
              <w:noProof/>
              <w:sz w:val="22"/>
              <w:lang w:eastAsia="es-AR"/>
            </w:rPr>
          </w:pPr>
          <w:hyperlink w:anchor="_Toc497137821" w:history="1">
            <w:r w:rsidRPr="003C0DAF">
              <w:rPr>
                <w:rStyle w:val="Hipervnculo"/>
                <w:noProof/>
                <w:lang w:val="es-ES"/>
              </w:rPr>
              <w:t>Estadísticas generales sobre los accidentes de tránsito (2016)</w:t>
            </w:r>
            <w:r>
              <w:rPr>
                <w:noProof/>
                <w:webHidden/>
              </w:rPr>
              <w:tab/>
            </w:r>
            <w:r>
              <w:rPr>
                <w:noProof/>
                <w:webHidden/>
              </w:rPr>
              <w:fldChar w:fldCharType="begin"/>
            </w:r>
            <w:r>
              <w:rPr>
                <w:noProof/>
                <w:webHidden/>
              </w:rPr>
              <w:instrText xml:space="preserve"> PAGEREF _Toc497137821 \h </w:instrText>
            </w:r>
            <w:r>
              <w:rPr>
                <w:noProof/>
                <w:webHidden/>
              </w:rPr>
            </w:r>
            <w:r>
              <w:rPr>
                <w:noProof/>
                <w:webHidden/>
              </w:rPr>
              <w:fldChar w:fldCharType="separate"/>
            </w:r>
            <w:r>
              <w:rPr>
                <w:noProof/>
                <w:webHidden/>
              </w:rPr>
              <w:t>6</w:t>
            </w:r>
            <w:r>
              <w:rPr>
                <w:noProof/>
                <w:webHidden/>
              </w:rPr>
              <w:fldChar w:fldCharType="end"/>
            </w:r>
          </w:hyperlink>
        </w:p>
        <w:p w14:paraId="36109B2E" w14:textId="4C0C1EDF" w:rsidR="009E348D" w:rsidRDefault="009E348D">
          <w:pPr>
            <w:pStyle w:val="TDC2"/>
            <w:rPr>
              <w:rFonts w:asciiTheme="minorHAnsi" w:eastAsiaTheme="minorEastAsia" w:hAnsiTheme="minorHAnsi"/>
              <w:noProof/>
              <w:sz w:val="22"/>
              <w:lang w:eastAsia="es-AR"/>
            </w:rPr>
          </w:pPr>
          <w:hyperlink w:anchor="_Toc497137822" w:history="1">
            <w:r w:rsidRPr="003C0DAF">
              <w:rPr>
                <w:rStyle w:val="Hipervnculo"/>
                <w:noProof/>
              </w:rPr>
              <w:t>Porcentajes de víctimas fatales</w:t>
            </w:r>
            <w:r>
              <w:rPr>
                <w:noProof/>
                <w:webHidden/>
              </w:rPr>
              <w:tab/>
            </w:r>
            <w:r>
              <w:rPr>
                <w:noProof/>
                <w:webHidden/>
              </w:rPr>
              <w:fldChar w:fldCharType="begin"/>
            </w:r>
            <w:r>
              <w:rPr>
                <w:noProof/>
                <w:webHidden/>
              </w:rPr>
              <w:instrText xml:space="preserve"> PAGEREF _Toc497137822 \h </w:instrText>
            </w:r>
            <w:r>
              <w:rPr>
                <w:noProof/>
                <w:webHidden/>
              </w:rPr>
            </w:r>
            <w:r>
              <w:rPr>
                <w:noProof/>
                <w:webHidden/>
              </w:rPr>
              <w:fldChar w:fldCharType="separate"/>
            </w:r>
            <w:r>
              <w:rPr>
                <w:noProof/>
                <w:webHidden/>
              </w:rPr>
              <w:t>6</w:t>
            </w:r>
            <w:r>
              <w:rPr>
                <w:noProof/>
                <w:webHidden/>
              </w:rPr>
              <w:fldChar w:fldCharType="end"/>
            </w:r>
          </w:hyperlink>
        </w:p>
        <w:p w14:paraId="361E0B14" w14:textId="59D8C894" w:rsidR="009E348D" w:rsidRDefault="009E348D">
          <w:pPr>
            <w:pStyle w:val="TDC2"/>
            <w:rPr>
              <w:rFonts w:asciiTheme="minorHAnsi" w:eastAsiaTheme="minorEastAsia" w:hAnsiTheme="minorHAnsi"/>
              <w:noProof/>
              <w:sz w:val="22"/>
              <w:lang w:eastAsia="es-AR"/>
            </w:rPr>
          </w:pPr>
          <w:hyperlink w:anchor="_Toc497137823" w:history="1">
            <w:r w:rsidRPr="003C0DAF">
              <w:rPr>
                <w:rStyle w:val="Hipervnculo"/>
                <w:noProof/>
              </w:rPr>
              <w:t>Total de muertos anuales en accidentes de tránsito en Argentina entre 1992 y 2016</w:t>
            </w:r>
            <w:r>
              <w:rPr>
                <w:noProof/>
                <w:webHidden/>
              </w:rPr>
              <w:tab/>
            </w:r>
            <w:r>
              <w:rPr>
                <w:noProof/>
                <w:webHidden/>
              </w:rPr>
              <w:fldChar w:fldCharType="begin"/>
            </w:r>
            <w:r>
              <w:rPr>
                <w:noProof/>
                <w:webHidden/>
              </w:rPr>
              <w:instrText xml:space="preserve"> PAGEREF _Toc497137823 \h </w:instrText>
            </w:r>
            <w:r>
              <w:rPr>
                <w:noProof/>
                <w:webHidden/>
              </w:rPr>
            </w:r>
            <w:r>
              <w:rPr>
                <w:noProof/>
                <w:webHidden/>
              </w:rPr>
              <w:fldChar w:fldCharType="separate"/>
            </w:r>
            <w:r>
              <w:rPr>
                <w:noProof/>
                <w:webHidden/>
              </w:rPr>
              <w:t>7</w:t>
            </w:r>
            <w:r>
              <w:rPr>
                <w:noProof/>
                <w:webHidden/>
              </w:rPr>
              <w:fldChar w:fldCharType="end"/>
            </w:r>
          </w:hyperlink>
        </w:p>
        <w:p w14:paraId="399BD02A" w14:textId="0035B581" w:rsidR="009E348D" w:rsidRDefault="009E348D">
          <w:pPr>
            <w:pStyle w:val="TDC1"/>
            <w:rPr>
              <w:rFonts w:asciiTheme="minorHAnsi" w:eastAsiaTheme="minorEastAsia" w:hAnsiTheme="minorHAnsi"/>
              <w:noProof/>
              <w:sz w:val="22"/>
              <w:lang w:eastAsia="es-AR"/>
            </w:rPr>
          </w:pPr>
          <w:hyperlink w:anchor="_Toc497137824" w:history="1">
            <w:r w:rsidRPr="003C0DAF">
              <w:rPr>
                <w:rStyle w:val="Hipervnculo"/>
                <w:noProof/>
                <w:lang w:val="es-ES"/>
              </w:rPr>
              <w:t>Importancia del uso de casco y cinturón de seguridad</w:t>
            </w:r>
            <w:r>
              <w:rPr>
                <w:noProof/>
                <w:webHidden/>
              </w:rPr>
              <w:tab/>
            </w:r>
            <w:r>
              <w:rPr>
                <w:noProof/>
                <w:webHidden/>
              </w:rPr>
              <w:fldChar w:fldCharType="begin"/>
            </w:r>
            <w:r>
              <w:rPr>
                <w:noProof/>
                <w:webHidden/>
              </w:rPr>
              <w:instrText xml:space="preserve"> PAGEREF _Toc497137824 \h </w:instrText>
            </w:r>
            <w:r>
              <w:rPr>
                <w:noProof/>
                <w:webHidden/>
              </w:rPr>
            </w:r>
            <w:r>
              <w:rPr>
                <w:noProof/>
                <w:webHidden/>
              </w:rPr>
              <w:fldChar w:fldCharType="separate"/>
            </w:r>
            <w:r>
              <w:rPr>
                <w:noProof/>
                <w:webHidden/>
              </w:rPr>
              <w:t>8</w:t>
            </w:r>
            <w:r>
              <w:rPr>
                <w:noProof/>
                <w:webHidden/>
              </w:rPr>
              <w:fldChar w:fldCharType="end"/>
            </w:r>
          </w:hyperlink>
        </w:p>
        <w:p w14:paraId="298DA331" w14:textId="4175E1E6" w:rsidR="009E348D" w:rsidRDefault="009E348D">
          <w:pPr>
            <w:pStyle w:val="TDC2"/>
            <w:rPr>
              <w:rFonts w:asciiTheme="minorHAnsi" w:eastAsiaTheme="minorEastAsia" w:hAnsiTheme="minorHAnsi"/>
              <w:noProof/>
              <w:sz w:val="22"/>
              <w:lang w:eastAsia="es-AR"/>
            </w:rPr>
          </w:pPr>
          <w:hyperlink w:anchor="_Toc497137825" w:history="1">
            <w:r w:rsidRPr="003C0DAF">
              <w:rPr>
                <w:rStyle w:val="Hipervnculo"/>
                <w:noProof/>
              </w:rPr>
              <w:t>Utilidad del casco</w:t>
            </w:r>
            <w:r>
              <w:rPr>
                <w:noProof/>
                <w:webHidden/>
              </w:rPr>
              <w:tab/>
            </w:r>
            <w:r>
              <w:rPr>
                <w:noProof/>
                <w:webHidden/>
              </w:rPr>
              <w:fldChar w:fldCharType="begin"/>
            </w:r>
            <w:r>
              <w:rPr>
                <w:noProof/>
                <w:webHidden/>
              </w:rPr>
              <w:instrText xml:space="preserve"> PAGEREF _Toc497137825 \h </w:instrText>
            </w:r>
            <w:r>
              <w:rPr>
                <w:noProof/>
                <w:webHidden/>
              </w:rPr>
            </w:r>
            <w:r>
              <w:rPr>
                <w:noProof/>
                <w:webHidden/>
              </w:rPr>
              <w:fldChar w:fldCharType="separate"/>
            </w:r>
            <w:r>
              <w:rPr>
                <w:noProof/>
                <w:webHidden/>
              </w:rPr>
              <w:t>8</w:t>
            </w:r>
            <w:r>
              <w:rPr>
                <w:noProof/>
                <w:webHidden/>
              </w:rPr>
              <w:fldChar w:fldCharType="end"/>
            </w:r>
          </w:hyperlink>
        </w:p>
        <w:p w14:paraId="39BA50AA" w14:textId="3EF1036B" w:rsidR="009E348D" w:rsidRDefault="009E348D">
          <w:pPr>
            <w:pStyle w:val="TDC2"/>
            <w:rPr>
              <w:rFonts w:asciiTheme="minorHAnsi" w:eastAsiaTheme="minorEastAsia" w:hAnsiTheme="minorHAnsi"/>
              <w:noProof/>
              <w:sz w:val="22"/>
              <w:lang w:eastAsia="es-AR"/>
            </w:rPr>
          </w:pPr>
          <w:hyperlink w:anchor="_Toc497137826" w:history="1">
            <w:r w:rsidRPr="003C0DAF">
              <w:rPr>
                <w:rStyle w:val="Hipervnculo"/>
                <w:noProof/>
              </w:rPr>
              <w:t>Utilidad de los Cinturones de Seguridad</w:t>
            </w:r>
            <w:r>
              <w:rPr>
                <w:noProof/>
                <w:webHidden/>
              </w:rPr>
              <w:tab/>
            </w:r>
            <w:r>
              <w:rPr>
                <w:noProof/>
                <w:webHidden/>
              </w:rPr>
              <w:fldChar w:fldCharType="begin"/>
            </w:r>
            <w:r>
              <w:rPr>
                <w:noProof/>
                <w:webHidden/>
              </w:rPr>
              <w:instrText xml:space="preserve"> PAGEREF _Toc497137826 \h </w:instrText>
            </w:r>
            <w:r>
              <w:rPr>
                <w:noProof/>
                <w:webHidden/>
              </w:rPr>
            </w:r>
            <w:r>
              <w:rPr>
                <w:noProof/>
                <w:webHidden/>
              </w:rPr>
              <w:fldChar w:fldCharType="separate"/>
            </w:r>
            <w:r>
              <w:rPr>
                <w:noProof/>
                <w:webHidden/>
              </w:rPr>
              <w:t>8</w:t>
            </w:r>
            <w:r>
              <w:rPr>
                <w:noProof/>
                <w:webHidden/>
              </w:rPr>
              <w:fldChar w:fldCharType="end"/>
            </w:r>
          </w:hyperlink>
        </w:p>
        <w:p w14:paraId="3BB556A3" w14:textId="22D8BB0B" w:rsidR="009E348D" w:rsidRDefault="009E348D">
          <w:pPr>
            <w:pStyle w:val="TDC1"/>
            <w:rPr>
              <w:rFonts w:asciiTheme="minorHAnsi" w:eastAsiaTheme="minorEastAsia" w:hAnsiTheme="minorHAnsi"/>
              <w:noProof/>
              <w:sz w:val="22"/>
              <w:lang w:eastAsia="es-AR"/>
            </w:rPr>
          </w:pPr>
          <w:hyperlink w:anchor="_Toc497137827" w:history="1">
            <w:r w:rsidRPr="003C0DAF">
              <w:rPr>
                <w:rStyle w:val="Hipervnculo"/>
                <w:noProof/>
              </w:rPr>
              <w:t>Marco Legal</w:t>
            </w:r>
            <w:r>
              <w:rPr>
                <w:noProof/>
                <w:webHidden/>
              </w:rPr>
              <w:tab/>
            </w:r>
            <w:r>
              <w:rPr>
                <w:noProof/>
                <w:webHidden/>
              </w:rPr>
              <w:fldChar w:fldCharType="begin"/>
            </w:r>
            <w:r>
              <w:rPr>
                <w:noProof/>
                <w:webHidden/>
              </w:rPr>
              <w:instrText xml:space="preserve"> PAGEREF _Toc497137827 \h </w:instrText>
            </w:r>
            <w:r>
              <w:rPr>
                <w:noProof/>
                <w:webHidden/>
              </w:rPr>
            </w:r>
            <w:r>
              <w:rPr>
                <w:noProof/>
                <w:webHidden/>
              </w:rPr>
              <w:fldChar w:fldCharType="separate"/>
            </w:r>
            <w:r>
              <w:rPr>
                <w:noProof/>
                <w:webHidden/>
              </w:rPr>
              <w:t>9</w:t>
            </w:r>
            <w:r>
              <w:rPr>
                <w:noProof/>
                <w:webHidden/>
              </w:rPr>
              <w:fldChar w:fldCharType="end"/>
            </w:r>
          </w:hyperlink>
        </w:p>
        <w:p w14:paraId="36C96CA1" w14:textId="02339C50" w:rsidR="009E348D" w:rsidRDefault="009E348D">
          <w:pPr>
            <w:pStyle w:val="TDC1"/>
            <w:rPr>
              <w:rFonts w:asciiTheme="minorHAnsi" w:eastAsiaTheme="minorEastAsia" w:hAnsiTheme="minorHAnsi"/>
              <w:noProof/>
              <w:sz w:val="22"/>
              <w:lang w:eastAsia="es-AR"/>
            </w:rPr>
          </w:pPr>
          <w:hyperlink w:anchor="_Toc497137828" w:history="1">
            <w:r w:rsidRPr="003C0DAF">
              <w:rPr>
                <w:rStyle w:val="Hipervnculo"/>
                <w:noProof/>
              </w:rPr>
              <w:t>Conclusión</w:t>
            </w:r>
            <w:r>
              <w:rPr>
                <w:noProof/>
                <w:webHidden/>
              </w:rPr>
              <w:tab/>
            </w:r>
            <w:r>
              <w:rPr>
                <w:noProof/>
                <w:webHidden/>
              </w:rPr>
              <w:fldChar w:fldCharType="begin"/>
            </w:r>
            <w:r>
              <w:rPr>
                <w:noProof/>
                <w:webHidden/>
              </w:rPr>
              <w:instrText xml:space="preserve"> PAGEREF _Toc497137828 \h </w:instrText>
            </w:r>
            <w:r>
              <w:rPr>
                <w:noProof/>
                <w:webHidden/>
              </w:rPr>
            </w:r>
            <w:r>
              <w:rPr>
                <w:noProof/>
                <w:webHidden/>
              </w:rPr>
              <w:fldChar w:fldCharType="separate"/>
            </w:r>
            <w:r>
              <w:rPr>
                <w:noProof/>
                <w:webHidden/>
              </w:rPr>
              <w:t>11</w:t>
            </w:r>
            <w:r>
              <w:rPr>
                <w:noProof/>
                <w:webHidden/>
              </w:rPr>
              <w:fldChar w:fldCharType="end"/>
            </w:r>
          </w:hyperlink>
        </w:p>
        <w:p w14:paraId="685925EA" w14:textId="4B822588" w:rsidR="009E348D" w:rsidRDefault="009E348D">
          <w:pPr>
            <w:pStyle w:val="TDC1"/>
            <w:rPr>
              <w:rFonts w:asciiTheme="minorHAnsi" w:eastAsiaTheme="minorEastAsia" w:hAnsiTheme="minorHAnsi"/>
              <w:noProof/>
              <w:sz w:val="22"/>
              <w:lang w:eastAsia="es-AR"/>
            </w:rPr>
          </w:pPr>
          <w:hyperlink w:anchor="_Toc497137829" w:history="1">
            <w:r w:rsidRPr="003C0DAF">
              <w:rPr>
                <w:rStyle w:val="Hipervnculo"/>
                <w:noProof/>
              </w:rPr>
              <w:t>Bibliografía</w:t>
            </w:r>
            <w:r>
              <w:rPr>
                <w:noProof/>
                <w:webHidden/>
              </w:rPr>
              <w:tab/>
            </w:r>
            <w:r>
              <w:rPr>
                <w:noProof/>
                <w:webHidden/>
              </w:rPr>
              <w:fldChar w:fldCharType="begin"/>
            </w:r>
            <w:r>
              <w:rPr>
                <w:noProof/>
                <w:webHidden/>
              </w:rPr>
              <w:instrText xml:space="preserve"> PAGEREF _Toc497137829 \h </w:instrText>
            </w:r>
            <w:r>
              <w:rPr>
                <w:noProof/>
                <w:webHidden/>
              </w:rPr>
            </w:r>
            <w:r>
              <w:rPr>
                <w:noProof/>
                <w:webHidden/>
              </w:rPr>
              <w:fldChar w:fldCharType="separate"/>
            </w:r>
            <w:r>
              <w:rPr>
                <w:noProof/>
                <w:webHidden/>
              </w:rPr>
              <w:t>12</w:t>
            </w:r>
            <w:r>
              <w:rPr>
                <w:noProof/>
                <w:webHidden/>
              </w:rPr>
              <w:fldChar w:fldCharType="end"/>
            </w:r>
          </w:hyperlink>
        </w:p>
        <w:p w14:paraId="474228F9" w14:textId="00F6C422" w:rsidR="007F291F" w:rsidRPr="00DF451B" w:rsidRDefault="007F291F" w:rsidP="007F291F">
          <w:pPr>
            <w:rPr>
              <w:rFonts w:cs="Arial"/>
              <w:b/>
              <w:bCs/>
              <w:lang w:val="es-ES"/>
            </w:rPr>
          </w:pPr>
          <w:r w:rsidRPr="00DF451B">
            <w:rPr>
              <w:rFonts w:cs="Arial"/>
              <w:b/>
              <w:bCs/>
              <w:lang w:val="es-ES"/>
            </w:rPr>
            <w:fldChar w:fldCharType="end"/>
          </w:r>
        </w:p>
      </w:sdtContent>
    </w:sdt>
    <w:p w14:paraId="2B309358" w14:textId="77777777" w:rsidR="00307330" w:rsidRPr="00DF451B" w:rsidRDefault="007F291F" w:rsidP="00307330">
      <w:pPr>
        <w:pStyle w:val="Ttulo1"/>
        <w:rPr>
          <w:lang w:val="es-ES"/>
        </w:rPr>
      </w:pPr>
      <w:r w:rsidRPr="00DF451B">
        <w:rPr>
          <w:lang w:val="es-ES"/>
        </w:rPr>
        <w:br w:type="page"/>
      </w:r>
    </w:p>
    <w:p w14:paraId="0E0810B4" w14:textId="17996375" w:rsidR="00307330" w:rsidRPr="00DF451B" w:rsidRDefault="00307330" w:rsidP="00307330">
      <w:pPr>
        <w:pStyle w:val="Ttulo1"/>
        <w:rPr>
          <w:lang w:val="es-ES"/>
        </w:rPr>
      </w:pPr>
      <w:bookmarkStart w:id="0" w:name="_Toc497137813"/>
      <w:r w:rsidRPr="00DF451B">
        <w:rPr>
          <w:lang w:val="es-ES"/>
        </w:rPr>
        <w:lastRenderedPageBreak/>
        <w:t xml:space="preserve">Accidentes In </w:t>
      </w:r>
      <w:proofErr w:type="spellStart"/>
      <w:r w:rsidRPr="00DF451B">
        <w:rPr>
          <w:lang w:val="es-ES"/>
        </w:rPr>
        <w:t>Itinere</w:t>
      </w:r>
      <w:bookmarkEnd w:id="0"/>
      <w:proofErr w:type="spellEnd"/>
    </w:p>
    <w:p w14:paraId="7F01CBF0" w14:textId="77777777" w:rsidR="008B73FC" w:rsidRPr="00DF451B" w:rsidRDefault="008B73FC" w:rsidP="00446E44">
      <w:pPr>
        <w:pStyle w:val="Ttulo2"/>
        <w:rPr>
          <w:rFonts w:cs="Arial"/>
        </w:rPr>
      </w:pPr>
      <w:bookmarkStart w:id="1" w:name="_Toc497137814"/>
      <w:r w:rsidRPr="00DF451B">
        <w:rPr>
          <w:rFonts w:cs="Arial"/>
        </w:rPr>
        <w:t>Definición</w:t>
      </w:r>
      <w:bookmarkEnd w:id="1"/>
    </w:p>
    <w:p w14:paraId="02F9BDD0" w14:textId="77777777" w:rsidR="008B73FC" w:rsidRPr="00DF451B" w:rsidRDefault="008B73FC" w:rsidP="008B73FC">
      <w:pPr>
        <w:rPr>
          <w:rFonts w:cs="Arial"/>
        </w:rPr>
      </w:pPr>
      <w:r w:rsidRPr="00DF451B">
        <w:rPr>
          <w:rFonts w:cs="Arial"/>
        </w:rPr>
        <w:t xml:space="preserve">Los accidentes in </w:t>
      </w:r>
      <w:proofErr w:type="spellStart"/>
      <w:r w:rsidRPr="00DF451B">
        <w:rPr>
          <w:rFonts w:cs="Arial"/>
        </w:rPr>
        <w:t>itinere</w:t>
      </w:r>
      <w:proofErr w:type="spellEnd"/>
      <w:r w:rsidRPr="00DF451B">
        <w:rPr>
          <w:rFonts w:cs="Arial"/>
        </w:rPr>
        <w:t xml:space="preserve"> se encuentran legislados en la República Argentina por la Ley de Riesgos de Trabajo (Ley Nº 24.557). </w:t>
      </w:r>
    </w:p>
    <w:p w14:paraId="41F37F59" w14:textId="7316F108" w:rsidR="008B73FC" w:rsidRPr="00DF451B" w:rsidRDefault="008B73FC" w:rsidP="008B73FC">
      <w:pPr>
        <w:rPr>
          <w:rFonts w:cs="Arial"/>
        </w:rPr>
      </w:pPr>
      <w:r w:rsidRPr="00DF451B">
        <w:rPr>
          <w:rFonts w:cs="Arial"/>
        </w:rPr>
        <w:t xml:space="preserve">Para definir el concepto de accidente in </w:t>
      </w:r>
      <w:proofErr w:type="spellStart"/>
      <w:r w:rsidRPr="00DF451B">
        <w:rPr>
          <w:rFonts w:cs="Arial"/>
        </w:rPr>
        <w:t>itinere</w:t>
      </w:r>
      <w:proofErr w:type="spellEnd"/>
      <w:r w:rsidRPr="00DF451B">
        <w:rPr>
          <w:rFonts w:cs="Arial"/>
        </w:rPr>
        <w:t xml:space="preserve">, podemos remitirnos a la susodicha ley, </w:t>
      </w:r>
      <w:r w:rsidR="007F08A7">
        <w:rPr>
          <w:rFonts w:cs="Arial"/>
        </w:rPr>
        <w:t xml:space="preserve">en cuyo </w:t>
      </w:r>
      <w:r w:rsidRPr="00DF451B">
        <w:rPr>
          <w:rFonts w:cs="Arial"/>
        </w:rPr>
        <w:t xml:space="preserve">artículo sexto enuncia: “Se considera </w:t>
      </w:r>
      <w:r w:rsidRPr="009E348D">
        <w:rPr>
          <w:rFonts w:cs="Arial"/>
          <w:i/>
        </w:rPr>
        <w:t>accidente de trabajo</w:t>
      </w:r>
      <w:r w:rsidRPr="00DF451B">
        <w:rPr>
          <w:rFonts w:cs="Arial"/>
        </w:rPr>
        <w:t xml:space="preserve"> a todo acontecimiento súbito y violento ocurrido por el hecho o en ocasión del trabajo, o </w:t>
      </w:r>
      <w:r w:rsidRPr="009E348D">
        <w:rPr>
          <w:rFonts w:cs="Arial"/>
          <w:i/>
        </w:rPr>
        <w:t>en el trayecto entre el domicilio del trabajador y el lugar de trabajo</w:t>
      </w:r>
      <w:r w:rsidRPr="00DF451B">
        <w:rPr>
          <w:rFonts w:cs="Arial"/>
        </w:rPr>
        <w:t>, siempre y cuando el damnificado no hubiere interrumpido o alterado dicho trayecto por causas ajenas al trabajo.”</w:t>
      </w:r>
    </w:p>
    <w:p w14:paraId="3569484F" w14:textId="1C5DA119" w:rsidR="008B73FC" w:rsidRPr="00DF451B" w:rsidRDefault="008B73FC" w:rsidP="008B73FC">
      <w:pPr>
        <w:rPr>
          <w:rFonts w:cs="Arial"/>
        </w:rPr>
      </w:pPr>
      <w:r w:rsidRPr="00DF451B">
        <w:rPr>
          <w:rFonts w:cs="Arial"/>
        </w:rPr>
        <w:t xml:space="preserve">Esto significa que el accidente in </w:t>
      </w:r>
      <w:proofErr w:type="spellStart"/>
      <w:r w:rsidRPr="00DF451B">
        <w:rPr>
          <w:rFonts w:cs="Arial"/>
        </w:rPr>
        <w:t>itinere</w:t>
      </w:r>
      <w:proofErr w:type="spellEnd"/>
      <w:r w:rsidRPr="00DF451B">
        <w:rPr>
          <w:rFonts w:cs="Arial"/>
        </w:rPr>
        <w:t xml:space="preserve"> es aquel que ocurre cuando el trabajador se encuentra trasladándose de</w:t>
      </w:r>
      <w:r w:rsidR="009E348D">
        <w:rPr>
          <w:rFonts w:cs="Arial"/>
        </w:rPr>
        <w:t>sde su</w:t>
      </w:r>
      <w:r w:rsidRPr="00DF451B">
        <w:rPr>
          <w:rFonts w:cs="Arial"/>
        </w:rPr>
        <w:t xml:space="preserve"> hogar al lugar de trabajo o viceversa. La importancia para la ley argentina se centra en que el empleado no se desvíe del trayecto indicado.</w:t>
      </w:r>
    </w:p>
    <w:p w14:paraId="2307DA6A" w14:textId="77777777" w:rsidR="008B73FC" w:rsidRPr="00DF451B" w:rsidRDefault="008B73FC" w:rsidP="008B73FC">
      <w:pPr>
        <w:rPr>
          <w:rFonts w:cs="Arial"/>
        </w:rPr>
      </w:pPr>
      <w:r w:rsidRPr="00DF451B">
        <w:rPr>
          <w:rFonts w:cs="Arial"/>
        </w:rPr>
        <w:t xml:space="preserve">La diferencia fundamental entre un accidente de trabajo y un accidente in </w:t>
      </w:r>
      <w:proofErr w:type="spellStart"/>
      <w:r w:rsidRPr="00DF451B">
        <w:rPr>
          <w:rFonts w:cs="Arial"/>
        </w:rPr>
        <w:t>itinere</w:t>
      </w:r>
      <w:proofErr w:type="spellEnd"/>
      <w:r w:rsidRPr="00DF451B">
        <w:rPr>
          <w:rFonts w:cs="Arial"/>
        </w:rPr>
        <w:t xml:space="preserve"> radica en que éste último ocurre fuera del lugar de trabajo o del establecimiento de la empresa.</w:t>
      </w:r>
    </w:p>
    <w:p w14:paraId="7F52D491" w14:textId="4C16ACD5" w:rsidR="008B73FC" w:rsidRPr="00DF451B" w:rsidRDefault="00711FB7" w:rsidP="008B73FC">
      <w:pPr>
        <w:rPr>
          <w:rFonts w:cs="Arial"/>
        </w:rPr>
      </w:pPr>
      <w:r>
        <w:rPr>
          <w:rFonts w:cs="Arial"/>
        </w:rPr>
        <w:t>U</w:t>
      </w:r>
      <w:r w:rsidR="008B73FC" w:rsidRPr="00DF451B">
        <w:rPr>
          <w:rFonts w:cs="Arial"/>
        </w:rPr>
        <w:t xml:space="preserve">n trabajador en relación de dependencia se encuentra cubierto por la Ley de Riesgos de Trabajo ante la ocurrencia de un accidente in </w:t>
      </w:r>
      <w:proofErr w:type="spellStart"/>
      <w:r w:rsidR="008B73FC" w:rsidRPr="00DF451B">
        <w:rPr>
          <w:rFonts w:cs="Arial"/>
        </w:rPr>
        <w:t>itinere</w:t>
      </w:r>
      <w:proofErr w:type="spellEnd"/>
      <w:r w:rsidR="008B73FC" w:rsidRPr="00DF451B">
        <w:rPr>
          <w:rFonts w:cs="Arial"/>
        </w:rPr>
        <w:t>, y cuenta con los mismos efectos legales que un accidente producido en el lugar de trabajo.</w:t>
      </w:r>
    </w:p>
    <w:p w14:paraId="27B1CA7E" w14:textId="77777777" w:rsidR="008B73FC" w:rsidRPr="00DF451B" w:rsidRDefault="008B73FC" w:rsidP="00446E44">
      <w:pPr>
        <w:pStyle w:val="Ttulo2"/>
        <w:rPr>
          <w:rFonts w:cs="Arial"/>
        </w:rPr>
      </w:pPr>
      <w:bookmarkStart w:id="2" w:name="_Toc497137815"/>
      <w:r w:rsidRPr="00DF451B">
        <w:rPr>
          <w:rFonts w:cs="Arial"/>
        </w:rPr>
        <w:t>Trayecto</w:t>
      </w:r>
      <w:bookmarkEnd w:id="2"/>
    </w:p>
    <w:p w14:paraId="6AB21B83" w14:textId="7EE784AE" w:rsidR="008B73FC" w:rsidRPr="00DF451B" w:rsidRDefault="008B73FC" w:rsidP="008B73FC">
      <w:pPr>
        <w:rPr>
          <w:rFonts w:cs="Arial"/>
        </w:rPr>
      </w:pPr>
      <w:r w:rsidRPr="00DF451B">
        <w:rPr>
          <w:rFonts w:cs="Arial"/>
        </w:rPr>
        <w:t>El trayecto que se encuentra cubierto por la ART es el más</w:t>
      </w:r>
      <w:r w:rsidR="00711FB7">
        <w:rPr>
          <w:rFonts w:cs="Arial"/>
        </w:rPr>
        <w:t xml:space="preserve"> corto, lógico y directo que une</w:t>
      </w:r>
      <w:r w:rsidRPr="00DF451B">
        <w:rPr>
          <w:rFonts w:cs="Arial"/>
        </w:rPr>
        <w:t xml:space="preserve"> el domicilio de residencia habitual del empleado y el lugar de trabajo del mismo.</w:t>
      </w:r>
    </w:p>
    <w:p w14:paraId="4DD66554" w14:textId="414F3B14" w:rsidR="008B73FC" w:rsidRPr="00DF451B" w:rsidRDefault="008B73FC" w:rsidP="008B73FC">
      <w:pPr>
        <w:rPr>
          <w:rFonts w:cs="Arial"/>
        </w:rPr>
      </w:pPr>
      <w:r w:rsidRPr="00DF451B">
        <w:rPr>
          <w:rFonts w:cs="Arial"/>
        </w:rPr>
        <w:t>La normativa actual no regula ni especifica el tiempo que el trabajador debe tardar al recorrer dicho trayecto. Sin embargo, ante una investigación, es posible que se lleven a cabo valoraciones sobre la longitud del camino y el medio de transporte elegido</w:t>
      </w:r>
      <w:r w:rsidR="00711FB7">
        <w:rPr>
          <w:rFonts w:cs="Arial"/>
        </w:rPr>
        <w:t>,</w:t>
      </w:r>
      <w:r w:rsidRPr="00DF451B">
        <w:rPr>
          <w:rFonts w:cs="Arial"/>
        </w:rPr>
        <w:t xml:space="preserve"> a fin de determinar si la persona se hallaba o no en el camino indicado. </w:t>
      </w:r>
    </w:p>
    <w:p w14:paraId="34FA2135" w14:textId="77777777" w:rsidR="008B73FC" w:rsidRPr="00DF451B" w:rsidRDefault="008B73FC" w:rsidP="00446E44">
      <w:pPr>
        <w:pStyle w:val="Ttulo2"/>
        <w:rPr>
          <w:rFonts w:cs="Arial"/>
        </w:rPr>
      </w:pPr>
      <w:bookmarkStart w:id="3" w:name="_Toc497137816"/>
      <w:r w:rsidRPr="00DF451B">
        <w:rPr>
          <w:rFonts w:cs="Arial"/>
        </w:rPr>
        <w:t>Modificación del trayecto</w:t>
      </w:r>
      <w:bookmarkEnd w:id="3"/>
    </w:p>
    <w:p w14:paraId="7AD8B1FC" w14:textId="77777777" w:rsidR="008B73FC" w:rsidRPr="00DF451B" w:rsidRDefault="008B73FC" w:rsidP="008B73FC">
      <w:pPr>
        <w:rPr>
          <w:rFonts w:cs="Arial"/>
        </w:rPr>
      </w:pPr>
      <w:r w:rsidRPr="00DF451B">
        <w:rPr>
          <w:rFonts w:cs="Arial"/>
        </w:rPr>
        <w:t xml:space="preserve">Es posible que, por determinadas causas concretas y justificadas, un empleado no utilice el trayecto especificado, pero siga estando cubierto por la ART ante un accidente in </w:t>
      </w:r>
      <w:proofErr w:type="spellStart"/>
      <w:r w:rsidRPr="00DF451B">
        <w:rPr>
          <w:rFonts w:cs="Arial"/>
        </w:rPr>
        <w:t>itinere</w:t>
      </w:r>
      <w:proofErr w:type="spellEnd"/>
      <w:r w:rsidRPr="00DF451B">
        <w:rPr>
          <w:rFonts w:cs="Arial"/>
        </w:rPr>
        <w:t>.</w:t>
      </w:r>
    </w:p>
    <w:p w14:paraId="6631188A" w14:textId="77777777" w:rsidR="008B73FC" w:rsidRPr="00DF451B" w:rsidRDefault="008B73FC" w:rsidP="008B73FC">
      <w:pPr>
        <w:rPr>
          <w:rFonts w:cs="Arial"/>
        </w:rPr>
      </w:pPr>
      <w:r w:rsidRPr="00DF451B">
        <w:rPr>
          <w:rFonts w:cs="Arial"/>
        </w:rPr>
        <w:t xml:space="preserve">La Ley Riesgos de Trabajo, nuevamente en su Artículo 6º, reza: “El trabajador podrá declarar por escrito ante el empleador, y éste dentro de las setenta y dos (72) horas ante el asegurador, que el </w:t>
      </w:r>
      <w:proofErr w:type="spellStart"/>
      <w:r w:rsidRPr="00DF451B">
        <w:rPr>
          <w:rFonts w:cs="Arial"/>
        </w:rPr>
        <w:t>itinere</w:t>
      </w:r>
      <w:proofErr w:type="spellEnd"/>
      <w:r w:rsidRPr="00DF451B">
        <w:rPr>
          <w:rFonts w:cs="Arial"/>
        </w:rPr>
        <w:t xml:space="preserve"> se modifica por razones de estudio, concurrencia a otro empleo o atención de familiar directo enfermo y no conviviente, debiendo presentar el pertinente certificado a requerimiento del empleador dentro de los tres (3) días hábiles de requerido.”</w:t>
      </w:r>
    </w:p>
    <w:p w14:paraId="48F71234" w14:textId="77777777" w:rsidR="00446E44" w:rsidRPr="00DF451B" w:rsidRDefault="00446E44" w:rsidP="00446E44">
      <w:pPr>
        <w:pStyle w:val="Ttulo2"/>
        <w:rPr>
          <w:rFonts w:cs="Arial"/>
        </w:rPr>
      </w:pPr>
    </w:p>
    <w:p w14:paraId="04875A0D" w14:textId="71D6653F" w:rsidR="008B73FC" w:rsidRPr="00DF451B" w:rsidRDefault="008B73FC" w:rsidP="00446E44">
      <w:pPr>
        <w:pStyle w:val="Ttulo2"/>
        <w:rPr>
          <w:rFonts w:cs="Arial"/>
        </w:rPr>
      </w:pPr>
      <w:bookmarkStart w:id="4" w:name="_Toc497137817"/>
      <w:r w:rsidRPr="00DF451B">
        <w:rPr>
          <w:rFonts w:cs="Arial"/>
        </w:rPr>
        <w:lastRenderedPageBreak/>
        <w:t>Múltiples Empleos</w:t>
      </w:r>
      <w:bookmarkEnd w:id="4"/>
    </w:p>
    <w:p w14:paraId="5796581F" w14:textId="77777777" w:rsidR="008B73FC" w:rsidRPr="00DF451B" w:rsidRDefault="008B73FC" w:rsidP="008B73FC">
      <w:pPr>
        <w:rPr>
          <w:rFonts w:cs="Arial"/>
        </w:rPr>
      </w:pPr>
      <w:r w:rsidRPr="00DF451B">
        <w:rPr>
          <w:rFonts w:cs="Arial"/>
        </w:rPr>
        <w:t xml:space="preserve">En el caso en que una persona que posee dos empleos sufra un accidente in </w:t>
      </w:r>
      <w:proofErr w:type="spellStart"/>
      <w:r w:rsidRPr="00DF451B">
        <w:rPr>
          <w:rFonts w:cs="Arial"/>
        </w:rPr>
        <w:t>itinere</w:t>
      </w:r>
      <w:proofErr w:type="spellEnd"/>
      <w:r w:rsidRPr="00DF451B">
        <w:rPr>
          <w:rFonts w:cs="Arial"/>
        </w:rPr>
        <w:t xml:space="preserve"> en el trayecto de un lugar de trabajo al otro, la aseguradora responsable de la cobertura del mismo será la correspondiente al trabajo hacia el cual se estuviera dirigiendo la persona al momento de ocurrencia del siniestro.</w:t>
      </w:r>
    </w:p>
    <w:p w14:paraId="3DBF8E54" w14:textId="77777777" w:rsidR="008B73FC" w:rsidRPr="00DF451B" w:rsidRDefault="008B73FC" w:rsidP="00446E44">
      <w:pPr>
        <w:pStyle w:val="Ttulo2"/>
        <w:rPr>
          <w:rFonts w:cs="Arial"/>
        </w:rPr>
      </w:pPr>
      <w:bookmarkStart w:id="5" w:name="_Toc497137818"/>
      <w:r w:rsidRPr="00DF451B">
        <w:rPr>
          <w:rFonts w:cs="Arial"/>
        </w:rPr>
        <w:t xml:space="preserve">Modo de acción ante un accidente in </w:t>
      </w:r>
      <w:proofErr w:type="spellStart"/>
      <w:r w:rsidRPr="00DF451B">
        <w:rPr>
          <w:rFonts w:cs="Arial"/>
        </w:rPr>
        <w:t>itinere</w:t>
      </w:r>
      <w:bookmarkEnd w:id="5"/>
      <w:proofErr w:type="spellEnd"/>
    </w:p>
    <w:p w14:paraId="78C40A06" w14:textId="77777777" w:rsidR="008B73FC" w:rsidRPr="00DF451B" w:rsidRDefault="008B73FC" w:rsidP="008B73FC">
      <w:pPr>
        <w:rPr>
          <w:rFonts w:cs="Arial"/>
        </w:rPr>
      </w:pPr>
      <w:r w:rsidRPr="00DF451B">
        <w:rPr>
          <w:rFonts w:cs="Arial"/>
        </w:rPr>
        <w:t xml:space="preserve">Ante la ocurrencia de un accidente in </w:t>
      </w:r>
      <w:proofErr w:type="spellStart"/>
      <w:r w:rsidRPr="00DF451B">
        <w:rPr>
          <w:rFonts w:cs="Arial"/>
        </w:rPr>
        <w:t>itinere</w:t>
      </w:r>
      <w:proofErr w:type="spellEnd"/>
      <w:r w:rsidRPr="00DF451B">
        <w:rPr>
          <w:rFonts w:cs="Arial"/>
        </w:rPr>
        <w:t>, el empleado debe comunicar dicha situación al empleador, quien luego deberá informar a la ART.</w:t>
      </w:r>
    </w:p>
    <w:p w14:paraId="13C17C66" w14:textId="77777777" w:rsidR="008B73FC" w:rsidRPr="00DF451B" w:rsidRDefault="008B73FC" w:rsidP="008B73FC">
      <w:pPr>
        <w:rPr>
          <w:rFonts w:cs="Arial"/>
        </w:rPr>
      </w:pPr>
      <w:r w:rsidRPr="00DF451B">
        <w:rPr>
          <w:rFonts w:cs="Arial"/>
        </w:rPr>
        <w:t>Será la empresa aseguradora quien se contactará con el trabajador afectado para informarle a qué centro médico debe acudir.</w:t>
      </w:r>
    </w:p>
    <w:p w14:paraId="00CDFE0B" w14:textId="5EAD4D3E" w:rsidR="008B73FC" w:rsidRPr="00DF451B" w:rsidRDefault="008B73FC" w:rsidP="008B73FC">
      <w:pPr>
        <w:rPr>
          <w:rFonts w:cs="Arial"/>
        </w:rPr>
      </w:pPr>
      <w:r w:rsidRPr="00DF451B">
        <w:rPr>
          <w:rFonts w:cs="Arial"/>
        </w:rPr>
        <w:t xml:space="preserve">En caso de que el empleador no lo hiciera, el empleado podrá realizar la denuncia </w:t>
      </w:r>
      <w:r w:rsidR="00661307">
        <w:rPr>
          <w:rFonts w:cs="Arial"/>
        </w:rPr>
        <w:t xml:space="preserve">directamente </w:t>
      </w:r>
      <w:r w:rsidRPr="00DF451B">
        <w:rPr>
          <w:rFonts w:cs="Arial"/>
        </w:rPr>
        <w:t>ante la ART.</w:t>
      </w:r>
    </w:p>
    <w:p w14:paraId="7997AD2E" w14:textId="77777777" w:rsidR="008B73FC" w:rsidRPr="00DF451B" w:rsidRDefault="008B73FC" w:rsidP="00446E44">
      <w:pPr>
        <w:pStyle w:val="Ttulo2"/>
        <w:rPr>
          <w:rFonts w:cs="Arial"/>
        </w:rPr>
      </w:pPr>
      <w:bookmarkStart w:id="6" w:name="_Toc497137819"/>
      <w:r w:rsidRPr="00DF451B">
        <w:rPr>
          <w:rFonts w:cs="Arial"/>
        </w:rPr>
        <w:t xml:space="preserve">Causas más frecuentes de accidentes in </w:t>
      </w:r>
      <w:proofErr w:type="spellStart"/>
      <w:r w:rsidRPr="00DF451B">
        <w:rPr>
          <w:rFonts w:cs="Arial"/>
        </w:rPr>
        <w:t>itinere</w:t>
      </w:r>
      <w:bookmarkEnd w:id="6"/>
      <w:proofErr w:type="spellEnd"/>
    </w:p>
    <w:p w14:paraId="4ADBBEF7"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Conducir a velocidades superiores a las permitidas.</w:t>
      </w:r>
    </w:p>
    <w:p w14:paraId="6B39D57B"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Conducir distraído.</w:t>
      </w:r>
    </w:p>
    <w:p w14:paraId="24BFC207"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Conducir somnoliento, bajo los efectos de medicamentos o alcoholizado.</w:t>
      </w:r>
    </w:p>
    <w:p w14:paraId="6B834136"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No respetar las distancias de seguridad adecuadas entre vehículos.</w:t>
      </w:r>
    </w:p>
    <w:p w14:paraId="25699713"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No respetar las leyes de tránsito.</w:t>
      </w:r>
    </w:p>
    <w:p w14:paraId="5ED58174"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No tener en cuenta complicaciones derivadas de causas climatológicas o de deficiencias en el trazado de la vía.</w:t>
      </w:r>
    </w:p>
    <w:p w14:paraId="3FD418E8" w14:textId="72F001C2" w:rsidR="008B73FC" w:rsidRPr="00DF451B" w:rsidRDefault="008B73FC" w:rsidP="008B73FC">
      <w:pPr>
        <w:pStyle w:val="Prrafodelista"/>
        <w:numPr>
          <w:ilvl w:val="0"/>
          <w:numId w:val="30"/>
        </w:numPr>
        <w:spacing w:after="160" w:line="259" w:lineRule="auto"/>
        <w:rPr>
          <w:rFonts w:cs="Arial"/>
        </w:rPr>
      </w:pPr>
      <w:r w:rsidRPr="00DF451B">
        <w:rPr>
          <w:rFonts w:cs="Arial"/>
        </w:rPr>
        <w:t>No util</w:t>
      </w:r>
      <w:r w:rsidR="00446E44" w:rsidRPr="00DF451B">
        <w:rPr>
          <w:rFonts w:cs="Arial"/>
        </w:rPr>
        <w:t xml:space="preserve">izar casco al conducir una bicicleta, una moto </w:t>
      </w:r>
      <w:r w:rsidRPr="00DF451B">
        <w:rPr>
          <w:rFonts w:cs="Arial"/>
        </w:rPr>
        <w:t>o ser acompañante en la misma.</w:t>
      </w:r>
    </w:p>
    <w:p w14:paraId="46CC46FC"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No utilizar el cinturón de seguridad en automóviles.</w:t>
      </w:r>
    </w:p>
    <w:p w14:paraId="25CC0F0F" w14:textId="77777777" w:rsidR="008B73FC" w:rsidRPr="00DF451B" w:rsidRDefault="008B73FC" w:rsidP="008B73FC">
      <w:pPr>
        <w:pStyle w:val="Prrafodelista"/>
        <w:numPr>
          <w:ilvl w:val="0"/>
          <w:numId w:val="30"/>
        </w:numPr>
        <w:spacing w:after="160" w:line="259" w:lineRule="auto"/>
        <w:rPr>
          <w:rFonts w:cs="Arial"/>
        </w:rPr>
      </w:pPr>
      <w:r w:rsidRPr="00DF451B">
        <w:rPr>
          <w:rFonts w:cs="Arial"/>
        </w:rPr>
        <w:t>Utilizar un vehículo con fallas mecánicas o de mantenimiento.</w:t>
      </w:r>
    </w:p>
    <w:p w14:paraId="206A804D" w14:textId="77777777" w:rsidR="008B73FC" w:rsidRPr="00DF451B" w:rsidRDefault="008B73FC" w:rsidP="00446E44">
      <w:pPr>
        <w:pStyle w:val="Ttulo2"/>
        <w:rPr>
          <w:rFonts w:cs="Arial"/>
        </w:rPr>
      </w:pPr>
      <w:bookmarkStart w:id="7" w:name="_Toc497137820"/>
      <w:r w:rsidRPr="00DF451B">
        <w:rPr>
          <w:rFonts w:cs="Arial"/>
        </w:rPr>
        <w:t xml:space="preserve">Consejos para evitar accidentes in </w:t>
      </w:r>
      <w:proofErr w:type="spellStart"/>
      <w:r w:rsidRPr="00DF451B">
        <w:rPr>
          <w:rFonts w:cs="Arial"/>
        </w:rPr>
        <w:t>itinere</w:t>
      </w:r>
      <w:bookmarkEnd w:id="7"/>
      <w:proofErr w:type="spellEnd"/>
    </w:p>
    <w:p w14:paraId="30C8D93F" w14:textId="77777777" w:rsidR="008B73FC" w:rsidRPr="00DF451B" w:rsidRDefault="008B73FC" w:rsidP="008B73FC">
      <w:pPr>
        <w:rPr>
          <w:rFonts w:cs="Arial"/>
        </w:rPr>
      </w:pPr>
      <w:r w:rsidRPr="00DF451B">
        <w:rPr>
          <w:rFonts w:cs="Arial"/>
        </w:rPr>
        <w:t>Lograr desarrollar hábitos y comportamientos seguros resulta fundamental para evitar siniestros de tránsito y sus consecuencias físicas y psicológicas.</w:t>
      </w:r>
    </w:p>
    <w:p w14:paraId="24432679" w14:textId="77777777" w:rsidR="008B73FC" w:rsidRPr="00DF451B" w:rsidRDefault="008B73FC" w:rsidP="008B73FC">
      <w:pPr>
        <w:rPr>
          <w:rFonts w:cs="Arial"/>
        </w:rPr>
      </w:pPr>
      <w:r w:rsidRPr="00DF451B">
        <w:rPr>
          <w:rFonts w:cs="Arial"/>
        </w:rPr>
        <w:t>Algunas medidas que ayudan a disminuir la probabilidad de ocurrencia de accidentes son:</w:t>
      </w:r>
    </w:p>
    <w:p w14:paraId="3F27A89A" w14:textId="77777777" w:rsidR="008B73FC" w:rsidRPr="00DF451B" w:rsidRDefault="008B73FC" w:rsidP="008B73FC">
      <w:pPr>
        <w:pStyle w:val="Prrafodelista"/>
        <w:numPr>
          <w:ilvl w:val="0"/>
          <w:numId w:val="29"/>
        </w:numPr>
        <w:spacing w:after="160" w:line="259" w:lineRule="auto"/>
        <w:rPr>
          <w:rFonts w:cs="Arial"/>
        </w:rPr>
      </w:pPr>
      <w:r w:rsidRPr="00DF451B">
        <w:rPr>
          <w:rFonts w:cs="Arial"/>
        </w:rPr>
        <w:t>Utilizar de los elementos de seguridad correspondientes al vehículo empleado.</w:t>
      </w:r>
    </w:p>
    <w:p w14:paraId="6F7C0212" w14:textId="77777777" w:rsidR="008B73FC" w:rsidRPr="00DF451B" w:rsidRDefault="008B73FC" w:rsidP="008B73FC">
      <w:pPr>
        <w:pStyle w:val="Prrafodelista"/>
        <w:numPr>
          <w:ilvl w:val="0"/>
          <w:numId w:val="29"/>
        </w:numPr>
        <w:spacing w:after="160" w:line="259" w:lineRule="auto"/>
        <w:rPr>
          <w:rFonts w:cs="Arial"/>
        </w:rPr>
      </w:pPr>
      <w:r w:rsidRPr="00DF451B">
        <w:rPr>
          <w:rFonts w:cs="Arial"/>
        </w:rPr>
        <w:t>Identificar los riesgos de tránsito.</w:t>
      </w:r>
    </w:p>
    <w:p w14:paraId="03685C7C" w14:textId="77777777" w:rsidR="008B73FC" w:rsidRPr="00DF451B" w:rsidRDefault="008B73FC" w:rsidP="008B73FC">
      <w:pPr>
        <w:pStyle w:val="Prrafodelista"/>
        <w:numPr>
          <w:ilvl w:val="0"/>
          <w:numId w:val="29"/>
        </w:numPr>
        <w:spacing w:after="160" w:line="259" w:lineRule="auto"/>
        <w:rPr>
          <w:rFonts w:cs="Arial"/>
        </w:rPr>
      </w:pPr>
      <w:r w:rsidRPr="00DF451B">
        <w:rPr>
          <w:rFonts w:cs="Arial"/>
        </w:rPr>
        <w:t>Obedecer las pautas para circular por la vía pública.</w:t>
      </w:r>
    </w:p>
    <w:p w14:paraId="55B0C2E8" w14:textId="77777777" w:rsidR="008B73FC" w:rsidRPr="00DF451B" w:rsidRDefault="008B73FC" w:rsidP="008B73FC">
      <w:pPr>
        <w:pStyle w:val="Prrafodelista"/>
        <w:numPr>
          <w:ilvl w:val="0"/>
          <w:numId w:val="29"/>
        </w:numPr>
        <w:spacing w:after="160" w:line="259" w:lineRule="auto"/>
        <w:rPr>
          <w:rFonts w:cs="Arial"/>
        </w:rPr>
      </w:pPr>
      <w:r w:rsidRPr="00DF451B">
        <w:rPr>
          <w:rFonts w:cs="Arial"/>
        </w:rPr>
        <w:t>Mejorar hábitos, costumbres y conductas seguras.</w:t>
      </w:r>
    </w:p>
    <w:p w14:paraId="11CF4C2F" w14:textId="77777777" w:rsidR="00856A31" w:rsidRPr="00DF451B" w:rsidRDefault="00856A31">
      <w:pPr>
        <w:jc w:val="left"/>
        <w:rPr>
          <w:rFonts w:cs="Arial"/>
        </w:rPr>
      </w:pPr>
      <w:r w:rsidRPr="00DF451B">
        <w:rPr>
          <w:rFonts w:cs="Arial"/>
        </w:rPr>
        <w:br w:type="page"/>
      </w:r>
    </w:p>
    <w:p w14:paraId="79323185" w14:textId="0F69FB4A" w:rsidR="008B73FC" w:rsidRPr="00DF451B" w:rsidRDefault="008B73FC" w:rsidP="008B73FC">
      <w:pPr>
        <w:rPr>
          <w:rFonts w:cs="Arial"/>
        </w:rPr>
      </w:pPr>
      <w:r w:rsidRPr="00DF451B">
        <w:rPr>
          <w:rFonts w:cs="Arial"/>
        </w:rPr>
        <w:lastRenderedPageBreak/>
        <w:t>Además, la S</w:t>
      </w:r>
      <w:r w:rsidR="00856A31" w:rsidRPr="00DF451B">
        <w:rPr>
          <w:rFonts w:cs="Arial"/>
        </w:rPr>
        <w:t xml:space="preserve">RT </w:t>
      </w:r>
      <w:r w:rsidRPr="00DF451B">
        <w:rPr>
          <w:rFonts w:cs="Arial"/>
        </w:rPr>
        <w:t>comparte en su sitio web algunas medidas de prevención y precaución:</w:t>
      </w:r>
    </w:p>
    <w:p w14:paraId="15A2A318" w14:textId="77777777" w:rsidR="008B73FC" w:rsidRPr="00DF451B" w:rsidRDefault="008B73FC" w:rsidP="008B73FC">
      <w:pPr>
        <w:pStyle w:val="Prrafodelista"/>
        <w:numPr>
          <w:ilvl w:val="0"/>
          <w:numId w:val="31"/>
        </w:numPr>
        <w:spacing w:after="160" w:line="259" w:lineRule="auto"/>
        <w:rPr>
          <w:rFonts w:cs="Arial"/>
        </w:rPr>
      </w:pPr>
      <w:r w:rsidRPr="00DF451B">
        <w:rPr>
          <w:rFonts w:cs="Arial"/>
        </w:rPr>
        <w:t>Peatón:</w:t>
      </w:r>
    </w:p>
    <w:p w14:paraId="1B57993A"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Cruzar siempre por las esquinas.</w:t>
      </w:r>
    </w:p>
    <w:p w14:paraId="0A9E00D1"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Respetar los semáforos.</w:t>
      </w:r>
    </w:p>
    <w:p w14:paraId="6A9214FC"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cruzar entre vehículos (detenidos momentáneamente o estacionados).</w:t>
      </w:r>
    </w:p>
    <w:p w14:paraId="013BF732"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cruzar utilizando el celular.</w:t>
      </w:r>
    </w:p>
    <w:p w14:paraId="7486DF00" w14:textId="77777777" w:rsidR="008B73FC" w:rsidRPr="00DF451B" w:rsidRDefault="008B73FC" w:rsidP="008B73FC">
      <w:pPr>
        <w:pStyle w:val="Prrafodelista"/>
        <w:numPr>
          <w:ilvl w:val="0"/>
          <w:numId w:val="31"/>
        </w:numPr>
        <w:spacing w:after="160" w:line="259" w:lineRule="auto"/>
        <w:rPr>
          <w:rFonts w:cs="Arial"/>
        </w:rPr>
      </w:pPr>
      <w:r w:rsidRPr="00DF451B">
        <w:rPr>
          <w:rFonts w:cs="Arial"/>
        </w:rPr>
        <w:t>Tren:</w:t>
      </w:r>
    </w:p>
    <w:p w14:paraId="7525F8C9"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subir o bajar del tren en movimiento.</w:t>
      </w:r>
    </w:p>
    <w:p w14:paraId="4CC63114"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apoyarse sobre las puertas.</w:t>
      </w:r>
    </w:p>
    <w:p w14:paraId="6A55A20E" w14:textId="06460D79" w:rsidR="008B73FC" w:rsidRPr="00DF451B" w:rsidRDefault="008B73FC" w:rsidP="008B73FC">
      <w:pPr>
        <w:pStyle w:val="Prrafodelista"/>
        <w:numPr>
          <w:ilvl w:val="1"/>
          <w:numId w:val="31"/>
        </w:numPr>
        <w:spacing w:after="160" w:line="259" w:lineRule="auto"/>
        <w:rPr>
          <w:rFonts w:cs="Arial"/>
        </w:rPr>
      </w:pPr>
      <w:r w:rsidRPr="00DF451B">
        <w:rPr>
          <w:rFonts w:cs="Arial"/>
        </w:rPr>
        <w:t>Esperar la formación detrás de la línea amarilla de seguridad.</w:t>
      </w:r>
    </w:p>
    <w:p w14:paraId="7236F276" w14:textId="77777777" w:rsidR="008B73FC" w:rsidRPr="00DF451B" w:rsidRDefault="008B73FC" w:rsidP="008B73FC">
      <w:pPr>
        <w:pStyle w:val="Prrafodelista"/>
        <w:numPr>
          <w:ilvl w:val="0"/>
          <w:numId w:val="31"/>
        </w:numPr>
        <w:spacing w:after="160" w:line="259" w:lineRule="auto"/>
        <w:rPr>
          <w:rFonts w:cs="Arial"/>
        </w:rPr>
      </w:pPr>
      <w:r w:rsidRPr="00DF451B">
        <w:rPr>
          <w:rFonts w:cs="Arial"/>
        </w:rPr>
        <w:t>Subte:</w:t>
      </w:r>
    </w:p>
    <w:p w14:paraId="410090FA"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apoyarse sobre las puertas.</w:t>
      </w:r>
    </w:p>
    <w:p w14:paraId="4DC6A741" w14:textId="20BF76CE" w:rsidR="008B73FC" w:rsidRPr="00DF451B" w:rsidRDefault="008B73FC" w:rsidP="008B73FC">
      <w:pPr>
        <w:pStyle w:val="Prrafodelista"/>
        <w:numPr>
          <w:ilvl w:val="1"/>
          <w:numId w:val="31"/>
        </w:numPr>
        <w:spacing w:after="160" w:line="259" w:lineRule="auto"/>
        <w:rPr>
          <w:rFonts w:cs="Arial"/>
        </w:rPr>
      </w:pPr>
      <w:r w:rsidRPr="00DF451B">
        <w:rPr>
          <w:rFonts w:cs="Arial"/>
        </w:rPr>
        <w:t>Esperar la formación detrás de la línea amarilla de seguridad.</w:t>
      </w:r>
    </w:p>
    <w:p w14:paraId="590B39AF" w14:textId="77777777" w:rsidR="008B73FC" w:rsidRPr="00DF451B" w:rsidRDefault="008B73FC" w:rsidP="008B73FC">
      <w:pPr>
        <w:pStyle w:val="Prrafodelista"/>
        <w:numPr>
          <w:ilvl w:val="0"/>
          <w:numId w:val="31"/>
        </w:numPr>
        <w:spacing w:after="160" w:line="259" w:lineRule="auto"/>
        <w:rPr>
          <w:rFonts w:cs="Arial"/>
        </w:rPr>
      </w:pPr>
      <w:r w:rsidRPr="00DF451B">
        <w:rPr>
          <w:rFonts w:cs="Arial"/>
        </w:rPr>
        <w:t>Colectivos:</w:t>
      </w:r>
    </w:p>
    <w:p w14:paraId="1EB0DCF2"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Esperar la llegada parado sobre la vereda.</w:t>
      </w:r>
    </w:p>
    <w:p w14:paraId="0218F8C0"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ascender ni descender el vehículo en movimiento.</w:t>
      </w:r>
    </w:p>
    <w:p w14:paraId="130B8025"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Tomarse firmemente de los pasamanos.</w:t>
      </w:r>
    </w:p>
    <w:p w14:paraId="3B3FCD3B" w14:textId="77777777" w:rsidR="008B73FC" w:rsidRPr="00DF451B" w:rsidRDefault="008B73FC" w:rsidP="008B73FC">
      <w:pPr>
        <w:pStyle w:val="Prrafodelista"/>
        <w:numPr>
          <w:ilvl w:val="0"/>
          <w:numId w:val="31"/>
        </w:numPr>
        <w:spacing w:after="160" w:line="259" w:lineRule="auto"/>
        <w:rPr>
          <w:rFonts w:cs="Arial"/>
        </w:rPr>
      </w:pPr>
      <w:r w:rsidRPr="00DF451B">
        <w:rPr>
          <w:rFonts w:cs="Arial"/>
        </w:rPr>
        <w:t>Bicicleta:</w:t>
      </w:r>
    </w:p>
    <w:p w14:paraId="19B12D59"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 xml:space="preserve">Usar casco y chaleco </w:t>
      </w:r>
      <w:proofErr w:type="spellStart"/>
      <w:r w:rsidRPr="00DF451B">
        <w:rPr>
          <w:rFonts w:cs="Arial"/>
        </w:rPr>
        <w:t>reflectivo</w:t>
      </w:r>
      <w:proofErr w:type="spellEnd"/>
      <w:r w:rsidRPr="00DF451B">
        <w:rPr>
          <w:rFonts w:cs="Arial"/>
        </w:rPr>
        <w:t>.</w:t>
      </w:r>
    </w:p>
    <w:p w14:paraId="3D256BCD" w14:textId="1A634E4B" w:rsidR="008B73FC" w:rsidRPr="00DF451B" w:rsidRDefault="008B73FC" w:rsidP="008B73FC">
      <w:pPr>
        <w:pStyle w:val="Prrafodelista"/>
        <w:numPr>
          <w:ilvl w:val="1"/>
          <w:numId w:val="31"/>
        </w:numPr>
        <w:spacing w:after="160" w:line="259" w:lineRule="auto"/>
        <w:rPr>
          <w:rFonts w:cs="Arial"/>
        </w:rPr>
      </w:pPr>
      <w:r w:rsidRPr="00DF451B">
        <w:rPr>
          <w:rFonts w:cs="Arial"/>
        </w:rPr>
        <w:t xml:space="preserve">Colocar en la bicicleta espejos, luces y </w:t>
      </w:r>
      <w:proofErr w:type="spellStart"/>
      <w:r w:rsidRPr="00DF451B">
        <w:rPr>
          <w:rFonts w:cs="Arial"/>
        </w:rPr>
        <w:t>refl</w:t>
      </w:r>
      <w:r w:rsidR="00856A31" w:rsidRPr="00DF451B">
        <w:rPr>
          <w:rFonts w:cs="Arial"/>
        </w:rPr>
        <w:t>ectivos</w:t>
      </w:r>
      <w:proofErr w:type="spellEnd"/>
      <w:r w:rsidR="00856A31" w:rsidRPr="00DF451B">
        <w:rPr>
          <w:rFonts w:cs="Arial"/>
        </w:rPr>
        <w:t xml:space="preserve"> (exigidos por la ley)</w:t>
      </w:r>
      <w:r w:rsidRPr="00DF451B">
        <w:rPr>
          <w:rFonts w:cs="Arial"/>
        </w:rPr>
        <w:t>.</w:t>
      </w:r>
    </w:p>
    <w:p w14:paraId="5FA5615A"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Respetar todas las normas de tránsito.</w:t>
      </w:r>
    </w:p>
    <w:p w14:paraId="66949747" w14:textId="77777777" w:rsidR="008B73FC" w:rsidRPr="00DF451B" w:rsidRDefault="008B73FC" w:rsidP="008B73FC">
      <w:pPr>
        <w:pStyle w:val="Prrafodelista"/>
        <w:numPr>
          <w:ilvl w:val="0"/>
          <w:numId w:val="31"/>
        </w:numPr>
        <w:spacing w:after="160" w:line="259" w:lineRule="auto"/>
        <w:rPr>
          <w:rFonts w:cs="Arial"/>
        </w:rPr>
      </w:pPr>
      <w:r w:rsidRPr="00DF451B">
        <w:rPr>
          <w:rFonts w:cs="Arial"/>
        </w:rPr>
        <w:t>Moto:</w:t>
      </w:r>
    </w:p>
    <w:p w14:paraId="6D7C79F9"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 xml:space="preserve">Usar cascos y chaleco </w:t>
      </w:r>
      <w:proofErr w:type="spellStart"/>
      <w:r w:rsidRPr="00DF451B">
        <w:rPr>
          <w:rFonts w:cs="Arial"/>
        </w:rPr>
        <w:t>reflectivo</w:t>
      </w:r>
      <w:proofErr w:type="spellEnd"/>
      <w:r w:rsidRPr="00DF451B">
        <w:rPr>
          <w:rFonts w:cs="Arial"/>
        </w:rPr>
        <w:t>.</w:t>
      </w:r>
    </w:p>
    <w:p w14:paraId="5B6036F9"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sobrepasar vehículos por el lado derecho.</w:t>
      </w:r>
    </w:p>
    <w:p w14:paraId="1529CF7E"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Está prohibido el uso de teléfonos celulares y equipos personales de audio.</w:t>
      </w:r>
    </w:p>
    <w:p w14:paraId="0009D0DF"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Está prohibido transitar entre vehículos.</w:t>
      </w:r>
    </w:p>
    <w:p w14:paraId="139EA20D"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Circular en línea recta, no en “</w:t>
      </w:r>
      <w:proofErr w:type="spellStart"/>
      <w:r w:rsidRPr="00DF451B">
        <w:rPr>
          <w:rFonts w:cs="Arial"/>
        </w:rPr>
        <w:t>zig-zag</w:t>
      </w:r>
      <w:proofErr w:type="spellEnd"/>
      <w:r w:rsidRPr="00DF451B">
        <w:rPr>
          <w:rFonts w:cs="Arial"/>
        </w:rPr>
        <w:t>”.</w:t>
      </w:r>
    </w:p>
    <w:p w14:paraId="47BB988D"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llevar bultos que impiden tomar el manubrio con las dos manos y/u obstaculicen el rango de visión.</w:t>
      </w:r>
    </w:p>
    <w:p w14:paraId="02D839D4"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Mantener una distancia prudencial con el resto de los vehículos.</w:t>
      </w:r>
    </w:p>
    <w:p w14:paraId="3C2F2ACB"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Disminuir la velocidad en los cruces sin buena visibilidad.</w:t>
      </w:r>
    </w:p>
    <w:p w14:paraId="7889911A" w14:textId="77777777" w:rsidR="008B73FC" w:rsidRPr="00DF451B" w:rsidRDefault="008B73FC" w:rsidP="008B73FC">
      <w:pPr>
        <w:pStyle w:val="Prrafodelista"/>
        <w:numPr>
          <w:ilvl w:val="0"/>
          <w:numId w:val="31"/>
        </w:numPr>
        <w:spacing w:after="160" w:line="259" w:lineRule="auto"/>
        <w:rPr>
          <w:rFonts w:cs="Arial"/>
        </w:rPr>
      </w:pPr>
      <w:r w:rsidRPr="00DF451B">
        <w:rPr>
          <w:rFonts w:cs="Arial"/>
        </w:rPr>
        <w:t>En todos los casos:</w:t>
      </w:r>
    </w:p>
    <w:p w14:paraId="50907DBE"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Respetar los semáforos, señales y normas de tráfico.</w:t>
      </w:r>
    </w:p>
    <w:p w14:paraId="5234C00F"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No cruzar por debajo de las barreras del ferrocarril.</w:t>
      </w:r>
    </w:p>
    <w:p w14:paraId="4CB8D7B7"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Llevar indumentaria cómoda, pero ajustada al cuerpo. Minimice el uso de prendas que dejen “volando” partes de la misma.</w:t>
      </w:r>
    </w:p>
    <w:p w14:paraId="6A386045"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Revise siempre su calzado: que esté bien atado y en condiciones óptimas para un paso firme.</w:t>
      </w:r>
    </w:p>
    <w:p w14:paraId="0FD21A46"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En días de lluvia, priorice el uso de prendas acondicionadas al agua (pilotos, botas).</w:t>
      </w:r>
    </w:p>
    <w:p w14:paraId="0A46B5CA"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En los días de Sol fuerte, trate de llevar lentes oscuros para utilizarlos en las instancias que el Sol reduzca su campo de visión.</w:t>
      </w:r>
    </w:p>
    <w:p w14:paraId="55B8CF5D" w14:textId="77777777" w:rsidR="008B73FC" w:rsidRPr="00DF451B" w:rsidRDefault="008B73FC" w:rsidP="008B73FC">
      <w:pPr>
        <w:pStyle w:val="Prrafodelista"/>
        <w:numPr>
          <w:ilvl w:val="1"/>
          <w:numId w:val="31"/>
        </w:numPr>
        <w:spacing w:after="160" w:line="259" w:lineRule="auto"/>
        <w:rPr>
          <w:rFonts w:cs="Arial"/>
        </w:rPr>
      </w:pPr>
      <w:r w:rsidRPr="00DF451B">
        <w:rPr>
          <w:rFonts w:cs="Arial"/>
        </w:rPr>
        <w:t>Concéntrese en su trayecto y no tome acciones temerarias.</w:t>
      </w:r>
    </w:p>
    <w:p w14:paraId="040BD300" w14:textId="75838AB2" w:rsidR="007856CA" w:rsidRPr="00DF451B" w:rsidRDefault="007A57FD" w:rsidP="00D561F2">
      <w:pPr>
        <w:pStyle w:val="Ttulo1"/>
        <w:rPr>
          <w:lang w:val="es-ES"/>
        </w:rPr>
      </w:pPr>
      <w:bookmarkStart w:id="8" w:name="_Toc497137821"/>
      <w:r w:rsidRPr="00DF451B">
        <w:rPr>
          <w:lang w:val="es-ES"/>
        </w:rPr>
        <w:lastRenderedPageBreak/>
        <w:t>Estadísticas generales sobre los accidentes de tránsito</w:t>
      </w:r>
      <w:r w:rsidR="00A06B76">
        <w:rPr>
          <w:lang w:val="es-ES"/>
        </w:rPr>
        <w:t xml:space="preserve"> (2016)</w:t>
      </w:r>
      <w:bookmarkEnd w:id="8"/>
    </w:p>
    <w:p w14:paraId="22025209" w14:textId="669A39F6" w:rsidR="00B47A20" w:rsidRPr="00931CFE" w:rsidRDefault="00DF451B" w:rsidP="00A06B76">
      <w:pPr>
        <w:pStyle w:val="Ttulo2"/>
      </w:pPr>
      <w:bookmarkStart w:id="9" w:name="_Toc497137822"/>
      <w:r w:rsidRPr="00DF451B">
        <w:t xml:space="preserve">Porcentajes de </w:t>
      </w:r>
      <w:r w:rsidRPr="00931CFE">
        <w:t>víctimas fatales</w:t>
      </w:r>
      <w:bookmarkEnd w:id="9"/>
    </w:p>
    <w:p w14:paraId="4E11E20F" w14:textId="77777777" w:rsidR="00B47A20" w:rsidRPr="00931CFE" w:rsidRDefault="00B47A20" w:rsidP="00B47A20">
      <w:pPr>
        <w:rPr>
          <w:rFonts w:cs="Arial"/>
        </w:rPr>
      </w:pPr>
      <w:r w:rsidRPr="00931CFE">
        <w:rPr>
          <w:rFonts w:cs="Arial"/>
        </w:rPr>
        <w:t>Según roles de las víctimas de los accidentes:</w:t>
      </w:r>
    </w:p>
    <w:tbl>
      <w:tblPr>
        <w:tblStyle w:val="Tabladecuadrcula6concolores-nfasis5"/>
        <w:tblW w:w="0" w:type="auto"/>
        <w:jc w:val="center"/>
        <w:tblLook w:val="0420" w:firstRow="1" w:lastRow="0" w:firstColumn="0" w:lastColumn="0" w:noHBand="0" w:noVBand="1"/>
      </w:tblPr>
      <w:tblGrid>
        <w:gridCol w:w="4099"/>
        <w:gridCol w:w="1444"/>
      </w:tblGrid>
      <w:tr w:rsidR="00931CFE" w:rsidRPr="00931CFE" w14:paraId="31BBF3F3"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1F1A3B88" w14:textId="77777777" w:rsidR="00B47A20" w:rsidRPr="00931CFE" w:rsidRDefault="00B47A20" w:rsidP="00B8073A">
            <w:pPr>
              <w:rPr>
                <w:rFonts w:eastAsia="Times New Roman" w:cs="Arial"/>
                <w:b w:val="0"/>
                <w:color w:val="auto"/>
                <w:lang w:eastAsia="es-AR"/>
              </w:rPr>
            </w:pPr>
            <w:r w:rsidRPr="00931CFE">
              <w:rPr>
                <w:rFonts w:eastAsia="Times New Roman" w:cs="Arial"/>
                <w:color w:val="auto"/>
                <w:lang w:eastAsia="es-AR"/>
              </w:rPr>
              <w:t>Rol</w:t>
            </w:r>
          </w:p>
        </w:tc>
        <w:tc>
          <w:tcPr>
            <w:tcW w:w="0" w:type="auto"/>
            <w:noWrap/>
            <w:hideMark/>
          </w:tcPr>
          <w:p w14:paraId="4C6AA154" w14:textId="77777777" w:rsidR="00B47A20" w:rsidRPr="00931CFE" w:rsidRDefault="00B47A20" w:rsidP="00B8073A">
            <w:pPr>
              <w:rPr>
                <w:rFonts w:eastAsia="Times New Roman" w:cs="Arial"/>
                <w:b w:val="0"/>
                <w:color w:val="auto"/>
                <w:lang w:eastAsia="es-AR"/>
              </w:rPr>
            </w:pPr>
            <w:r w:rsidRPr="00931CFE">
              <w:rPr>
                <w:rFonts w:eastAsia="Times New Roman" w:cs="Arial"/>
                <w:color w:val="auto"/>
                <w:lang w:eastAsia="es-AR"/>
              </w:rPr>
              <w:t>Porcentaje</w:t>
            </w:r>
          </w:p>
        </w:tc>
      </w:tr>
      <w:tr w:rsidR="00931CFE" w:rsidRPr="00931CFE" w14:paraId="28848839"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128A825A" w14:textId="77777777" w:rsidR="00B47A20" w:rsidRPr="00931CFE" w:rsidRDefault="00B47A20" w:rsidP="00B8073A">
            <w:pPr>
              <w:rPr>
                <w:rFonts w:eastAsia="Times New Roman" w:cs="Arial"/>
                <w:color w:val="auto"/>
                <w:lang w:eastAsia="es-AR"/>
              </w:rPr>
            </w:pPr>
            <w:r w:rsidRPr="00931CFE">
              <w:rPr>
                <w:rFonts w:eastAsia="Times New Roman" w:cs="Arial"/>
                <w:color w:val="auto"/>
                <w:lang w:eastAsia="es-AR"/>
              </w:rPr>
              <w:t>Peatones</w:t>
            </w:r>
          </w:p>
        </w:tc>
        <w:tc>
          <w:tcPr>
            <w:tcW w:w="0" w:type="auto"/>
            <w:noWrap/>
            <w:hideMark/>
          </w:tcPr>
          <w:p w14:paraId="66B77EB3" w14:textId="77777777" w:rsidR="00B47A20" w:rsidRPr="00931CFE" w:rsidRDefault="00B47A20" w:rsidP="00931CFE">
            <w:pPr>
              <w:jc w:val="center"/>
              <w:rPr>
                <w:rFonts w:eastAsia="Times New Roman" w:cs="Arial"/>
                <w:color w:val="auto"/>
                <w:lang w:eastAsia="es-AR"/>
              </w:rPr>
            </w:pPr>
            <w:r w:rsidRPr="00931CFE">
              <w:rPr>
                <w:rFonts w:eastAsia="Times New Roman" w:cs="Arial"/>
                <w:color w:val="auto"/>
                <w:lang w:eastAsia="es-AR"/>
              </w:rPr>
              <w:t>22%</w:t>
            </w:r>
          </w:p>
        </w:tc>
      </w:tr>
      <w:tr w:rsidR="00931CFE" w:rsidRPr="00931CFE" w14:paraId="5B7033DF" w14:textId="77777777" w:rsidTr="00931CFE">
        <w:trPr>
          <w:trHeight w:val="300"/>
          <w:jc w:val="center"/>
        </w:trPr>
        <w:tc>
          <w:tcPr>
            <w:tcW w:w="0" w:type="auto"/>
            <w:noWrap/>
            <w:hideMark/>
          </w:tcPr>
          <w:p w14:paraId="7F6ABB75" w14:textId="77777777" w:rsidR="00B47A20" w:rsidRPr="00931CFE" w:rsidRDefault="00B47A20" w:rsidP="00B8073A">
            <w:pPr>
              <w:rPr>
                <w:rFonts w:eastAsia="Times New Roman" w:cs="Arial"/>
                <w:color w:val="auto"/>
                <w:lang w:eastAsia="es-AR"/>
              </w:rPr>
            </w:pPr>
            <w:r w:rsidRPr="00931CFE">
              <w:rPr>
                <w:rFonts w:eastAsia="Times New Roman" w:cs="Arial"/>
                <w:color w:val="auto"/>
                <w:lang w:eastAsia="es-AR"/>
              </w:rPr>
              <w:t>Conductores u ocupantes automotor</w:t>
            </w:r>
          </w:p>
        </w:tc>
        <w:tc>
          <w:tcPr>
            <w:tcW w:w="0" w:type="auto"/>
            <w:noWrap/>
            <w:hideMark/>
          </w:tcPr>
          <w:p w14:paraId="3CA68605" w14:textId="77777777" w:rsidR="00B47A20" w:rsidRPr="00931CFE" w:rsidRDefault="00B47A20" w:rsidP="00931CFE">
            <w:pPr>
              <w:jc w:val="center"/>
              <w:rPr>
                <w:rFonts w:eastAsia="Times New Roman" w:cs="Arial"/>
                <w:color w:val="auto"/>
                <w:lang w:eastAsia="es-AR"/>
              </w:rPr>
            </w:pPr>
            <w:r w:rsidRPr="00931CFE">
              <w:rPr>
                <w:rFonts w:eastAsia="Times New Roman" w:cs="Arial"/>
                <w:color w:val="auto"/>
                <w:lang w:eastAsia="es-AR"/>
              </w:rPr>
              <w:t>32%</w:t>
            </w:r>
          </w:p>
        </w:tc>
      </w:tr>
      <w:tr w:rsidR="00931CFE" w:rsidRPr="00931CFE" w14:paraId="601F2C6D"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7A82EBD8" w14:textId="77777777" w:rsidR="00B47A20" w:rsidRPr="00931CFE" w:rsidRDefault="00B47A20" w:rsidP="00B8073A">
            <w:pPr>
              <w:rPr>
                <w:rFonts w:eastAsia="Times New Roman" w:cs="Arial"/>
                <w:color w:val="auto"/>
                <w:lang w:eastAsia="es-AR"/>
              </w:rPr>
            </w:pPr>
            <w:r w:rsidRPr="00931CFE">
              <w:rPr>
                <w:rFonts w:eastAsia="Times New Roman" w:cs="Arial"/>
                <w:color w:val="auto"/>
                <w:lang w:eastAsia="es-AR"/>
              </w:rPr>
              <w:t>Ciclistas</w:t>
            </w:r>
          </w:p>
        </w:tc>
        <w:tc>
          <w:tcPr>
            <w:tcW w:w="0" w:type="auto"/>
            <w:noWrap/>
            <w:hideMark/>
          </w:tcPr>
          <w:p w14:paraId="0B9EA4A6" w14:textId="77777777" w:rsidR="00B47A20" w:rsidRPr="00931CFE" w:rsidRDefault="00B47A20" w:rsidP="00931CFE">
            <w:pPr>
              <w:jc w:val="center"/>
              <w:rPr>
                <w:rFonts w:eastAsia="Times New Roman" w:cs="Arial"/>
                <w:color w:val="auto"/>
                <w:lang w:eastAsia="es-AR"/>
              </w:rPr>
            </w:pPr>
            <w:r w:rsidRPr="00931CFE">
              <w:rPr>
                <w:rFonts w:eastAsia="Times New Roman" w:cs="Arial"/>
                <w:color w:val="auto"/>
                <w:lang w:eastAsia="es-AR"/>
              </w:rPr>
              <w:t>6%</w:t>
            </w:r>
          </w:p>
        </w:tc>
      </w:tr>
      <w:tr w:rsidR="00931CFE" w:rsidRPr="00931CFE" w14:paraId="0430AF15" w14:textId="77777777" w:rsidTr="00931CFE">
        <w:trPr>
          <w:trHeight w:val="300"/>
          <w:jc w:val="center"/>
        </w:trPr>
        <w:tc>
          <w:tcPr>
            <w:tcW w:w="0" w:type="auto"/>
            <w:noWrap/>
            <w:hideMark/>
          </w:tcPr>
          <w:p w14:paraId="26F82D50" w14:textId="77777777" w:rsidR="00B47A20" w:rsidRPr="00931CFE" w:rsidRDefault="00B47A20" w:rsidP="00B8073A">
            <w:pPr>
              <w:rPr>
                <w:rFonts w:eastAsia="Times New Roman" w:cs="Arial"/>
                <w:color w:val="auto"/>
                <w:lang w:eastAsia="es-AR"/>
              </w:rPr>
            </w:pPr>
            <w:r w:rsidRPr="00931CFE">
              <w:rPr>
                <w:rFonts w:eastAsia="Times New Roman" w:cs="Arial"/>
                <w:color w:val="auto"/>
                <w:lang w:eastAsia="es-AR"/>
              </w:rPr>
              <w:t>Moto/Ciclomotoristas</w:t>
            </w:r>
          </w:p>
        </w:tc>
        <w:tc>
          <w:tcPr>
            <w:tcW w:w="0" w:type="auto"/>
            <w:noWrap/>
            <w:hideMark/>
          </w:tcPr>
          <w:p w14:paraId="19EF1621" w14:textId="77777777" w:rsidR="00B47A20" w:rsidRPr="00931CFE" w:rsidRDefault="00B47A20" w:rsidP="00931CFE">
            <w:pPr>
              <w:jc w:val="center"/>
              <w:rPr>
                <w:rFonts w:eastAsia="Times New Roman" w:cs="Arial"/>
                <w:color w:val="auto"/>
                <w:lang w:eastAsia="es-AR"/>
              </w:rPr>
            </w:pPr>
            <w:r w:rsidRPr="00931CFE">
              <w:rPr>
                <w:rFonts w:eastAsia="Times New Roman" w:cs="Arial"/>
                <w:color w:val="auto"/>
                <w:lang w:eastAsia="es-AR"/>
              </w:rPr>
              <w:t>39%</w:t>
            </w:r>
          </w:p>
        </w:tc>
      </w:tr>
      <w:tr w:rsidR="00931CFE" w:rsidRPr="00931CFE" w14:paraId="391EF45B"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5AB969DB" w14:textId="77777777" w:rsidR="00B47A20" w:rsidRPr="00931CFE" w:rsidRDefault="00B47A20" w:rsidP="00B8073A">
            <w:pPr>
              <w:rPr>
                <w:rFonts w:eastAsia="Times New Roman" w:cs="Arial"/>
                <w:color w:val="auto"/>
                <w:lang w:eastAsia="es-AR"/>
              </w:rPr>
            </w:pPr>
            <w:r w:rsidRPr="00931CFE">
              <w:rPr>
                <w:rFonts w:eastAsia="Times New Roman" w:cs="Arial"/>
                <w:color w:val="auto"/>
                <w:lang w:eastAsia="es-AR"/>
              </w:rPr>
              <w:t>Otros</w:t>
            </w:r>
          </w:p>
        </w:tc>
        <w:tc>
          <w:tcPr>
            <w:tcW w:w="0" w:type="auto"/>
            <w:noWrap/>
            <w:hideMark/>
          </w:tcPr>
          <w:p w14:paraId="161EDD5D" w14:textId="77777777" w:rsidR="00B47A20" w:rsidRPr="00931CFE" w:rsidRDefault="00B47A20" w:rsidP="00931CFE">
            <w:pPr>
              <w:jc w:val="center"/>
              <w:rPr>
                <w:rFonts w:eastAsia="Times New Roman" w:cs="Arial"/>
                <w:color w:val="auto"/>
                <w:lang w:eastAsia="es-AR"/>
              </w:rPr>
            </w:pPr>
            <w:r w:rsidRPr="00931CFE">
              <w:rPr>
                <w:rFonts w:eastAsia="Times New Roman" w:cs="Arial"/>
                <w:color w:val="auto"/>
                <w:lang w:eastAsia="es-AR"/>
              </w:rPr>
              <w:t>1%</w:t>
            </w:r>
          </w:p>
        </w:tc>
      </w:tr>
    </w:tbl>
    <w:p w14:paraId="1E3B30AC" w14:textId="3F0E48C4" w:rsidR="00B47A20" w:rsidRPr="00931CFE" w:rsidRDefault="00B47A20" w:rsidP="00AA3B49">
      <w:pPr>
        <w:spacing w:before="200"/>
        <w:rPr>
          <w:rFonts w:cs="Arial"/>
        </w:rPr>
      </w:pPr>
      <w:r w:rsidRPr="00931CFE">
        <w:rPr>
          <w:rFonts w:cs="Arial"/>
        </w:rPr>
        <w:t>Según cantidad de vehículos involucrados:</w:t>
      </w:r>
    </w:p>
    <w:tbl>
      <w:tblPr>
        <w:tblStyle w:val="Tabladecuadrcula6concolores-nfasis5"/>
        <w:tblW w:w="0" w:type="auto"/>
        <w:jc w:val="center"/>
        <w:tblLook w:val="0420" w:firstRow="1" w:lastRow="0" w:firstColumn="0" w:lastColumn="0" w:noHBand="0" w:noVBand="1"/>
      </w:tblPr>
      <w:tblGrid>
        <w:gridCol w:w="2764"/>
        <w:gridCol w:w="1444"/>
      </w:tblGrid>
      <w:tr w:rsidR="00931CFE" w:rsidRPr="00931CFE" w14:paraId="067286D2"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5FC706E1" w14:textId="77777777" w:rsidR="00B47A20" w:rsidRPr="00931CFE" w:rsidRDefault="00B47A20" w:rsidP="00B8073A">
            <w:pPr>
              <w:rPr>
                <w:rFonts w:eastAsia="Times New Roman" w:cs="Arial"/>
                <w:b w:val="0"/>
                <w:color w:val="auto"/>
                <w:lang w:eastAsia="es-AR"/>
              </w:rPr>
            </w:pPr>
            <w:r w:rsidRPr="00931CFE">
              <w:rPr>
                <w:rFonts w:eastAsia="Times New Roman" w:cs="Arial"/>
                <w:color w:val="auto"/>
                <w:lang w:eastAsia="es-AR"/>
              </w:rPr>
              <w:t>Cantidad de vehículos</w:t>
            </w:r>
          </w:p>
        </w:tc>
        <w:tc>
          <w:tcPr>
            <w:tcW w:w="0" w:type="auto"/>
            <w:noWrap/>
            <w:hideMark/>
          </w:tcPr>
          <w:p w14:paraId="715FE21E" w14:textId="77777777" w:rsidR="00B47A20" w:rsidRPr="00931CFE" w:rsidRDefault="00B47A20" w:rsidP="00B8073A">
            <w:pPr>
              <w:rPr>
                <w:rFonts w:eastAsia="Times New Roman" w:cs="Arial"/>
                <w:b w:val="0"/>
                <w:color w:val="auto"/>
                <w:lang w:eastAsia="es-AR"/>
              </w:rPr>
            </w:pPr>
            <w:r w:rsidRPr="00931CFE">
              <w:rPr>
                <w:rFonts w:eastAsia="Times New Roman" w:cs="Arial"/>
                <w:color w:val="auto"/>
                <w:lang w:eastAsia="es-AR"/>
              </w:rPr>
              <w:t>Porcentaje</w:t>
            </w:r>
          </w:p>
        </w:tc>
      </w:tr>
      <w:tr w:rsidR="00931CFE" w:rsidRPr="00931CFE" w14:paraId="2FFE81AD"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72AAEBBF" w14:textId="77777777" w:rsidR="00B47A20" w:rsidRPr="00931CFE" w:rsidRDefault="00B47A20" w:rsidP="00B8073A">
            <w:pPr>
              <w:rPr>
                <w:rFonts w:eastAsia="Times New Roman" w:cs="Arial"/>
                <w:color w:val="auto"/>
                <w:lang w:eastAsia="es-AR"/>
              </w:rPr>
            </w:pPr>
            <w:proofErr w:type="spellStart"/>
            <w:r w:rsidRPr="00931CFE">
              <w:rPr>
                <w:rFonts w:eastAsia="Times New Roman" w:cs="Arial"/>
                <w:color w:val="auto"/>
                <w:lang w:eastAsia="es-AR"/>
              </w:rPr>
              <w:t>Univehiculares</w:t>
            </w:r>
            <w:proofErr w:type="spellEnd"/>
          </w:p>
        </w:tc>
        <w:tc>
          <w:tcPr>
            <w:tcW w:w="0" w:type="auto"/>
            <w:noWrap/>
            <w:hideMark/>
          </w:tcPr>
          <w:p w14:paraId="2222E6D7" w14:textId="77777777" w:rsidR="00B47A20" w:rsidRPr="00931CFE" w:rsidRDefault="00B47A20" w:rsidP="00931CFE">
            <w:pPr>
              <w:jc w:val="center"/>
              <w:rPr>
                <w:rFonts w:eastAsia="Times New Roman" w:cs="Arial"/>
                <w:color w:val="auto"/>
                <w:lang w:eastAsia="es-AR"/>
              </w:rPr>
            </w:pPr>
            <w:r w:rsidRPr="00931CFE">
              <w:rPr>
                <w:rFonts w:eastAsia="Times New Roman" w:cs="Arial"/>
                <w:color w:val="auto"/>
                <w:lang w:eastAsia="es-AR"/>
              </w:rPr>
              <w:t>33%</w:t>
            </w:r>
          </w:p>
        </w:tc>
      </w:tr>
      <w:tr w:rsidR="00931CFE" w:rsidRPr="00931CFE" w14:paraId="2B22D969" w14:textId="77777777" w:rsidTr="00931CFE">
        <w:trPr>
          <w:trHeight w:val="300"/>
          <w:jc w:val="center"/>
        </w:trPr>
        <w:tc>
          <w:tcPr>
            <w:tcW w:w="0" w:type="auto"/>
            <w:noWrap/>
            <w:hideMark/>
          </w:tcPr>
          <w:p w14:paraId="51C18CD5" w14:textId="77777777" w:rsidR="00B47A20" w:rsidRPr="00931CFE" w:rsidRDefault="00B47A20" w:rsidP="00B8073A">
            <w:pPr>
              <w:rPr>
                <w:rFonts w:eastAsia="Times New Roman" w:cs="Arial"/>
                <w:color w:val="auto"/>
                <w:lang w:eastAsia="es-AR"/>
              </w:rPr>
            </w:pPr>
            <w:proofErr w:type="spellStart"/>
            <w:r w:rsidRPr="00931CFE">
              <w:rPr>
                <w:rFonts w:eastAsia="Times New Roman" w:cs="Arial"/>
                <w:color w:val="auto"/>
                <w:lang w:eastAsia="es-AR"/>
              </w:rPr>
              <w:t>Multivehiculares</w:t>
            </w:r>
            <w:proofErr w:type="spellEnd"/>
          </w:p>
        </w:tc>
        <w:tc>
          <w:tcPr>
            <w:tcW w:w="0" w:type="auto"/>
            <w:noWrap/>
            <w:hideMark/>
          </w:tcPr>
          <w:p w14:paraId="0944B00F" w14:textId="77777777" w:rsidR="00B47A20" w:rsidRPr="00931CFE" w:rsidRDefault="00B47A20" w:rsidP="00931CFE">
            <w:pPr>
              <w:jc w:val="center"/>
              <w:rPr>
                <w:rFonts w:eastAsia="Times New Roman" w:cs="Arial"/>
                <w:color w:val="auto"/>
                <w:lang w:eastAsia="es-AR"/>
              </w:rPr>
            </w:pPr>
            <w:r w:rsidRPr="00931CFE">
              <w:rPr>
                <w:rFonts w:eastAsia="Times New Roman" w:cs="Arial"/>
                <w:color w:val="auto"/>
                <w:lang w:eastAsia="es-AR"/>
              </w:rPr>
              <w:t>67%</w:t>
            </w:r>
          </w:p>
        </w:tc>
      </w:tr>
    </w:tbl>
    <w:p w14:paraId="30A629D8" w14:textId="6DA56EDB" w:rsidR="00B47A20" w:rsidRPr="00931CFE" w:rsidRDefault="00B47A20" w:rsidP="00AA3B49">
      <w:pPr>
        <w:spacing w:before="200"/>
        <w:rPr>
          <w:rFonts w:cs="Arial"/>
        </w:rPr>
      </w:pPr>
      <w:r w:rsidRPr="00931CFE">
        <w:rPr>
          <w:rFonts w:cs="Arial"/>
        </w:rPr>
        <w:t>Según franja etaria de las víctimas:</w:t>
      </w:r>
      <w:r w:rsidR="007F08A7" w:rsidRPr="00931CFE">
        <w:rPr>
          <w:rFonts w:cs="Arial"/>
        </w:rPr>
        <w:t xml:space="preserve"> el 5</w:t>
      </w:r>
      <w:r w:rsidR="0035650B" w:rsidRPr="00931CFE">
        <w:rPr>
          <w:rFonts w:cs="Arial"/>
        </w:rPr>
        <w:t>6</w:t>
      </w:r>
      <w:r w:rsidR="007F08A7" w:rsidRPr="00931CFE">
        <w:rPr>
          <w:rFonts w:cs="Arial"/>
        </w:rPr>
        <w:t>% son menores de 35 años.</w:t>
      </w:r>
    </w:p>
    <w:tbl>
      <w:tblPr>
        <w:tblStyle w:val="Tabladecuadrcula6concolores-nfasis5"/>
        <w:tblW w:w="0" w:type="auto"/>
        <w:jc w:val="center"/>
        <w:tblLook w:val="0420" w:firstRow="1" w:lastRow="0" w:firstColumn="0" w:lastColumn="0" w:noHBand="0" w:noVBand="1"/>
      </w:tblPr>
      <w:tblGrid>
        <w:gridCol w:w="1938"/>
        <w:gridCol w:w="1444"/>
        <w:gridCol w:w="1523"/>
      </w:tblGrid>
      <w:tr w:rsidR="00931CFE" w:rsidRPr="00931CFE" w14:paraId="474E3EF4"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11986D05" w14:textId="77777777" w:rsidR="0035650B" w:rsidRPr="00931CFE" w:rsidRDefault="0035650B" w:rsidP="0035650B">
            <w:pPr>
              <w:rPr>
                <w:rFonts w:cs="Arial"/>
                <w:b w:val="0"/>
                <w:color w:val="auto"/>
              </w:rPr>
            </w:pPr>
            <w:r w:rsidRPr="00931CFE">
              <w:rPr>
                <w:rFonts w:cs="Arial"/>
                <w:color w:val="auto"/>
              </w:rPr>
              <w:t>Franja etaria</w:t>
            </w:r>
          </w:p>
        </w:tc>
        <w:tc>
          <w:tcPr>
            <w:tcW w:w="0" w:type="auto"/>
            <w:noWrap/>
            <w:hideMark/>
          </w:tcPr>
          <w:p w14:paraId="1F9B1463" w14:textId="77777777" w:rsidR="0035650B" w:rsidRPr="00931CFE" w:rsidRDefault="0035650B" w:rsidP="00931CFE">
            <w:pPr>
              <w:jc w:val="center"/>
              <w:rPr>
                <w:rFonts w:cs="Arial"/>
                <w:b w:val="0"/>
                <w:color w:val="auto"/>
              </w:rPr>
            </w:pPr>
            <w:r w:rsidRPr="00931CFE">
              <w:rPr>
                <w:rFonts w:cs="Arial"/>
                <w:color w:val="auto"/>
              </w:rPr>
              <w:t>Porcentaje</w:t>
            </w:r>
          </w:p>
        </w:tc>
        <w:tc>
          <w:tcPr>
            <w:tcW w:w="0" w:type="auto"/>
            <w:noWrap/>
            <w:hideMark/>
          </w:tcPr>
          <w:p w14:paraId="1B69DCF4" w14:textId="77777777" w:rsidR="0035650B" w:rsidRPr="00931CFE" w:rsidRDefault="0035650B" w:rsidP="00931CFE">
            <w:pPr>
              <w:jc w:val="center"/>
              <w:rPr>
                <w:rFonts w:cs="Arial"/>
                <w:b w:val="0"/>
                <w:color w:val="auto"/>
              </w:rPr>
            </w:pPr>
            <w:r w:rsidRPr="00931CFE">
              <w:rPr>
                <w:rFonts w:cs="Arial"/>
                <w:color w:val="auto"/>
              </w:rPr>
              <w:t>Acumulado</w:t>
            </w:r>
          </w:p>
        </w:tc>
      </w:tr>
      <w:tr w:rsidR="00931CFE" w:rsidRPr="00931CFE" w14:paraId="4FAC3C40"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1FD1E6F7" w14:textId="77777777" w:rsidR="0035650B" w:rsidRPr="00931CFE" w:rsidRDefault="0035650B">
            <w:pPr>
              <w:rPr>
                <w:rFonts w:cs="Arial"/>
                <w:color w:val="auto"/>
              </w:rPr>
            </w:pPr>
            <w:r w:rsidRPr="00931CFE">
              <w:rPr>
                <w:rFonts w:cs="Arial"/>
                <w:color w:val="auto"/>
              </w:rPr>
              <w:t>de 0 a 12 años</w:t>
            </w:r>
          </w:p>
        </w:tc>
        <w:tc>
          <w:tcPr>
            <w:tcW w:w="0" w:type="auto"/>
            <w:noWrap/>
            <w:hideMark/>
          </w:tcPr>
          <w:p w14:paraId="529660C7" w14:textId="77777777" w:rsidR="0035650B" w:rsidRPr="00931CFE" w:rsidRDefault="0035650B" w:rsidP="00931CFE">
            <w:pPr>
              <w:jc w:val="center"/>
              <w:rPr>
                <w:rFonts w:cs="Arial"/>
                <w:color w:val="auto"/>
              </w:rPr>
            </w:pPr>
            <w:r w:rsidRPr="00931CFE">
              <w:rPr>
                <w:rFonts w:cs="Arial"/>
                <w:color w:val="auto"/>
              </w:rPr>
              <w:t>6%</w:t>
            </w:r>
          </w:p>
        </w:tc>
        <w:tc>
          <w:tcPr>
            <w:tcW w:w="0" w:type="auto"/>
            <w:noWrap/>
            <w:hideMark/>
          </w:tcPr>
          <w:p w14:paraId="6E0BA455" w14:textId="77777777" w:rsidR="0035650B" w:rsidRPr="00931CFE" w:rsidRDefault="0035650B" w:rsidP="00931CFE">
            <w:pPr>
              <w:jc w:val="center"/>
              <w:rPr>
                <w:rFonts w:cs="Arial"/>
                <w:color w:val="auto"/>
              </w:rPr>
            </w:pPr>
            <w:r w:rsidRPr="00931CFE">
              <w:rPr>
                <w:rFonts w:cs="Arial"/>
                <w:color w:val="auto"/>
              </w:rPr>
              <w:t>6%</w:t>
            </w:r>
          </w:p>
        </w:tc>
      </w:tr>
      <w:tr w:rsidR="00931CFE" w:rsidRPr="00931CFE" w14:paraId="76646376" w14:textId="77777777" w:rsidTr="00931CFE">
        <w:trPr>
          <w:trHeight w:val="300"/>
          <w:jc w:val="center"/>
        </w:trPr>
        <w:tc>
          <w:tcPr>
            <w:tcW w:w="0" w:type="auto"/>
            <w:noWrap/>
            <w:hideMark/>
          </w:tcPr>
          <w:p w14:paraId="1D904855" w14:textId="77777777" w:rsidR="0035650B" w:rsidRPr="00931CFE" w:rsidRDefault="0035650B" w:rsidP="0035650B">
            <w:pPr>
              <w:rPr>
                <w:rFonts w:cs="Arial"/>
                <w:color w:val="auto"/>
              </w:rPr>
            </w:pPr>
            <w:r w:rsidRPr="00931CFE">
              <w:rPr>
                <w:rFonts w:cs="Arial"/>
                <w:color w:val="auto"/>
              </w:rPr>
              <w:t>de 13 a 19 años</w:t>
            </w:r>
          </w:p>
        </w:tc>
        <w:tc>
          <w:tcPr>
            <w:tcW w:w="0" w:type="auto"/>
            <w:noWrap/>
            <w:hideMark/>
          </w:tcPr>
          <w:p w14:paraId="433399A1" w14:textId="77777777" w:rsidR="0035650B" w:rsidRPr="00931CFE" w:rsidRDefault="0035650B" w:rsidP="00931CFE">
            <w:pPr>
              <w:jc w:val="center"/>
              <w:rPr>
                <w:rFonts w:cs="Arial"/>
                <w:color w:val="auto"/>
              </w:rPr>
            </w:pPr>
            <w:r w:rsidRPr="00931CFE">
              <w:rPr>
                <w:rFonts w:cs="Arial"/>
                <w:color w:val="auto"/>
              </w:rPr>
              <w:t>11%</w:t>
            </w:r>
          </w:p>
        </w:tc>
        <w:tc>
          <w:tcPr>
            <w:tcW w:w="0" w:type="auto"/>
            <w:noWrap/>
            <w:hideMark/>
          </w:tcPr>
          <w:p w14:paraId="2D998A89" w14:textId="77777777" w:rsidR="0035650B" w:rsidRPr="00931CFE" w:rsidRDefault="0035650B" w:rsidP="00931CFE">
            <w:pPr>
              <w:jc w:val="center"/>
              <w:rPr>
                <w:rFonts w:cs="Arial"/>
                <w:color w:val="auto"/>
              </w:rPr>
            </w:pPr>
            <w:r w:rsidRPr="00931CFE">
              <w:rPr>
                <w:rFonts w:cs="Arial"/>
                <w:color w:val="auto"/>
              </w:rPr>
              <w:t>17%</w:t>
            </w:r>
          </w:p>
        </w:tc>
      </w:tr>
      <w:tr w:rsidR="00931CFE" w:rsidRPr="00931CFE" w14:paraId="6D9505A5"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0448A0D4" w14:textId="77777777" w:rsidR="0035650B" w:rsidRPr="00931CFE" w:rsidRDefault="0035650B" w:rsidP="0035650B">
            <w:pPr>
              <w:rPr>
                <w:rFonts w:cs="Arial"/>
                <w:color w:val="auto"/>
              </w:rPr>
            </w:pPr>
            <w:r w:rsidRPr="00931CFE">
              <w:rPr>
                <w:rFonts w:cs="Arial"/>
                <w:color w:val="auto"/>
              </w:rPr>
              <w:t>de 20 a 24 años</w:t>
            </w:r>
          </w:p>
        </w:tc>
        <w:tc>
          <w:tcPr>
            <w:tcW w:w="0" w:type="auto"/>
            <w:noWrap/>
            <w:hideMark/>
          </w:tcPr>
          <w:p w14:paraId="714E9B56" w14:textId="77777777" w:rsidR="0035650B" w:rsidRPr="00931CFE" w:rsidRDefault="0035650B" w:rsidP="00931CFE">
            <w:pPr>
              <w:jc w:val="center"/>
              <w:rPr>
                <w:rFonts w:cs="Arial"/>
                <w:color w:val="auto"/>
              </w:rPr>
            </w:pPr>
            <w:r w:rsidRPr="00931CFE">
              <w:rPr>
                <w:rFonts w:cs="Arial"/>
                <w:color w:val="auto"/>
              </w:rPr>
              <w:t>15%</w:t>
            </w:r>
          </w:p>
        </w:tc>
        <w:tc>
          <w:tcPr>
            <w:tcW w:w="0" w:type="auto"/>
            <w:noWrap/>
            <w:hideMark/>
          </w:tcPr>
          <w:p w14:paraId="6FAA2687" w14:textId="77777777" w:rsidR="0035650B" w:rsidRPr="00931CFE" w:rsidRDefault="0035650B" w:rsidP="00931CFE">
            <w:pPr>
              <w:jc w:val="center"/>
              <w:rPr>
                <w:rFonts w:cs="Arial"/>
                <w:color w:val="auto"/>
              </w:rPr>
            </w:pPr>
            <w:r w:rsidRPr="00931CFE">
              <w:rPr>
                <w:rFonts w:cs="Arial"/>
                <w:color w:val="auto"/>
              </w:rPr>
              <w:t>32%</w:t>
            </w:r>
          </w:p>
        </w:tc>
      </w:tr>
      <w:tr w:rsidR="00931CFE" w:rsidRPr="00931CFE" w14:paraId="70838C83" w14:textId="77777777" w:rsidTr="00931CFE">
        <w:trPr>
          <w:trHeight w:val="300"/>
          <w:jc w:val="center"/>
        </w:trPr>
        <w:tc>
          <w:tcPr>
            <w:tcW w:w="0" w:type="auto"/>
            <w:noWrap/>
            <w:hideMark/>
          </w:tcPr>
          <w:p w14:paraId="09068DD8" w14:textId="77777777" w:rsidR="0035650B" w:rsidRPr="00931CFE" w:rsidRDefault="0035650B" w:rsidP="0035650B">
            <w:pPr>
              <w:rPr>
                <w:rFonts w:cs="Arial"/>
                <w:color w:val="auto"/>
              </w:rPr>
            </w:pPr>
            <w:r w:rsidRPr="00931CFE">
              <w:rPr>
                <w:rFonts w:cs="Arial"/>
                <w:color w:val="auto"/>
              </w:rPr>
              <w:t>de 25 a 34 años</w:t>
            </w:r>
          </w:p>
        </w:tc>
        <w:tc>
          <w:tcPr>
            <w:tcW w:w="0" w:type="auto"/>
            <w:noWrap/>
            <w:hideMark/>
          </w:tcPr>
          <w:p w14:paraId="5B7C5788" w14:textId="77777777" w:rsidR="0035650B" w:rsidRPr="00931CFE" w:rsidRDefault="0035650B" w:rsidP="00931CFE">
            <w:pPr>
              <w:jc w:val="center"/>
              <w:rPr>
                <w:rFonts w:cs="Arial"/>
                <w:color w:val="auto"/>
              </w:rPr>
            </w:pPr>
            <w:r w:rsidRPr="00931CFE">
              <w:rPr>
                <w:rFonts w:cs="Arial"/>
                <w:color w:val="auto"/>
              </w:rPr>
              <w:t>24%</w:t>
            </w:r>
          </w:p>
        </w:tc>
        <w:tc>
          <w:tcPr>
            <w:tcW w:w="0" w:type="auto"/>
            <w:noWrap/>
            <w:hideMark/>
          </w:tcPr>
          <w:p w14:paraId="4C36E1DC" w14:textId="77777777" w:rsidR="0035650B" w:rsidRPr="00931CFE" w:rsidRDefault="0035650B" w:rsidP="00931CFE">
            <w:pPr>
              <w:jc w:val="center"/>
              <w:rPr>
                <w:rFonts w:cs="Arial"/>
                <w:color w:val="auto"/>
              </w:rPr>
            </w:pPr>
            <w:r w:rsidRPr="00931CFE">
              <w:rPr>
                <w:rFonts w:cs="Arial"/>
                <w:color w:val="auto"/>
              </w:rPr>
              <w:t>56%</w:t>
            </w:r>
          </w:p>
        </w:tc>
      </w:tr>
      <w:tr w:rsidR="00931CFE" w:rsidRPr="00931CFE" w14:paraId="25332AD5"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01B26465" w14:textId="77777777" w:rsidR="0035650B" w:rsidRPr="00931CFE" w:rsidRDefault="0035650B" w:rsidP="0035650B">
            <w:pPr>
              <w:rPr>
                <w:rFonts w:cs="Arial"/>
                <w:color w:val="auto"/>
              </w:rPr>
            </w:pPr>
            <w:r w:rsidRPr="00931CFE">
              <w:rPr>
                <w:rFonts w:cs="Arial"/>
                <w:color w:val="auto"/>
              </w:rPr>
              <w:t>de 35 a 60 años</w:t>
            </w:r>
          </w:p>
        </w:tc>
        <w:tc>
          <w:tcPr>
            <w:tcW w:w="0" w:type="auto"/>
            <w:noWrap/>
            <w:hideMark/>
          </w:tcPr>
          <w:p w14:paraId="33C23243" w14:textId="77777777" w:rsidR="0035650B" w:rsidRPr="00931CFE" w:rsidRDefault="0035650B" w:rsidP="00931CFE">
            <w:pPr>
              <w:jc w:val="center"/>
              <w:rPr>
                <w:rFonts w:cs="Arial"/>
                <w:color w:val="auto"/>
              </w:rPr>
            </w:pPr>
            <w:r w:rsidRPr="00931CFE">
              <w:rPr>
                <w:rFonts w:cs="Arial"/>
                <w:color w:val="auto"/>
              </w:rPr>
              <w:t>26%</w:t>
            </w:r>
          </w:p>
        </w:tc>
        <w:tc>
          <w:tcPr>
            <w:tcW w:w="0" w:type="auto"/>
            <w:noWrap/>
            <w:hideMark/>
          </w:tcPr>
          <w:p w14:paraId="3C0EF754" w14:textId="77777777" w:rsidR="0035650B" w:rsidRPr="00931CFE" w:rsidRDefault="0035650B" w:rsidP="00931CFE">
            <w:pPr>
              <w:jc w:val="center"/>
              <w:rPr>
                <w:rFonts w:cs="Arial"/>
                <w:color w:val="auto"/>
              </w:rPr>
            </w:pPr>
            <w:r w:rsidRPr="00931CFE">
              <w:rPr>
                <w:rFonts w:cs="Arial"/>
                <w:color w:val="auto"/>
              </w:rPr>
              <w:t>82%</w:t>
            </w:r>
          </w:p>
        </w:tc>
      </w:tr>
      <w:tr w:rsidR="00931CFE" w:rsidRPr="00931CFE" w14:paraId="08066D7D" w14:textId="77777777" w:rsidTr="00931CFE">
        <w:trPr>
          <w:trHeight w:val="300"/>
          <w:jc w:val="center"/>
        </w:trPr>
        <w:tc>
          <w:tcPr>
            <w:tcW w:w="0" w:type="auto"/>
            <w:noWrap/>
            <w:hideMark/>
          </w:tcPr>
          <w:p w14:paraId="36FEF4A3" w14:textId="77777777" w:rsidR="0035650B" w:rsidRPr="00931CFE" w:rsidRDefault="0035650B" w:rsidP="0035650B">
            <w:pPr>
              <w:rPr>
                <w:rFonts w:cs="Arial"/>
                <w:color w:val="auto"/>
              </w:rPr>
            </w:pPr>
            <w:r w:rsidRPr="00931CFE">
              <w:rPr>
                <w:rFonts w:cs="Arial"/>
                <w:color w:val="auto"/>
              </w:rPr>
              <w:t>más de 60 años</w:t>
            </w:r>
          </w:p>
        </w:tc>
        <w:tc>
          <w:tcPr>
            <w:tcW w:w="0" w:type="auto"/>
            <w:noWrap/>
            <w:hideMark/>
          </w:tcPr>
          <w:p w14:paraId="6DFBE116" w14:textId="77777777" w:rsidR="0035650B" w:rsidRPr="00931CFE" w:rsidRDefault="0035650B" w:rsidP="00931CFE">
            <w:pPr>
              <w:jc w:val="center"/>
              <w:rPr>
                <w:rFonts w:cs="Arial"/>
                <w:color w:val="auto"/>
              </w:rPr>
            </w:pPr>
            <w:r w:rsidRPr="00931CFE">
              <w:rPr>
                <w:rFonts w:cs="Arial"/>
                <w:color w:val="auto"/>
              </w:rPr>
              <w:t>18%</w:t>
            </w:r>
          </w:p>
        </w:tc>
        <w:tc>
          <w:tcPr>
            <w:tcW w:w="0" w:type="auto"/>
            <w:noWrap/>
            <w:hideMark/>
          </w:tcPr>
          <w:p w14:paraId="72F6FAF5" w14:textId="77777777" w:rsidR="0035650B" w:rsidRPr="00931CFE" w:rsidRDefault="0035650B" w:rsidP="00931CFE">
            <w:pPr>
              <w:jc w:val="center"/>
              <w:rPr>
                <w:rFonts w:cs="Arial"/>
                <w:color w:val="auto"/>
              </w:rPr>
            </w:pPr>
            <w:r w:rsidRPr="00931CFE">
              <w:rPr>
                <w:rFonts w:cs="Arial"/>
                <w:color w:val="auto"/>
              </w:rPr>
              <w:t>100%</w:t>
            </w:r>
          </w:p>
        </w:tc>
      </w:tr>
    </w:tbl>
    <w:p w14:paraId="62EFE8DD" w14:textId="119067AF" w:rsidR="00B47A20" w:rsidRPr="00931CFE" w:rsidRDefault="00B47A20" w:rsidP="00743702">
      <w:pPr>
        <w:spacing w:before="200"/>
        <w:rPr>
          <w:rFonts w:cs="Arial"/>
        </w:rPr>
      </w:pPr>
      <w:r w:rsidRPr="00931CFE">
        <w:rPr>
          <w:rFonts w:cs="Arial"/>
        </w:rPr>
        <w:t>Según sexo de las víctimas:</w:t>
      </w:r>
    </w:p>
    <w:tbl>
      <w:tblPr>
        <w:tblStyle w:val="Tabladecuadrcula6concolores-nfasis5"/>
        <w:tblW w:w="0" w:type="auto"/>
        <w:jc w:val="center"/>
        <w:tblLook w:val="0420" w:firstRow="1" w:lastRow="0" w:firstColumn="0" w:lastColumn="0" w:noHBand="0" w:noVBand="1"/>
      </w:tblPr>
      <w:tblGrid>
        <w:gridCol w:w="1110"/>
        <w:gridCol w:w="1444"/>
      </w:tblGrid>
      <w:tr w:rsidR="00931CFE" w:rsidRPr="00931CFE" w14:paraId="70AD4BC8"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28C549DE" w14:textId="77777777" w:rsidR="00B47A20" w:rsidRPr="00931CFE" w:rsidRDefault="00B47A20" w:rsidP="00B8073A">
            <w:pPr>
              <w:rPr>
                <w:rFonts w:cs="Arial"/>
                <w:b w:val="0"/>
                <w:color w:val="auto"/>
              </w:rPr>
            </w:pPr>
            <w:r w:rsidRPr="00931CFE">
              <w:rPr>
                <w:rFonts w:cs="Arial"/>
                <w:color w:val="auto"/>
              </w:rPr>
              <w:t>Rol</w:t>
            </w:r>
          </w:p>
        </w:tc>
        <w:tc>
          <w:tcPr>
            <w:tcW w:w="0" w:type="auto"/>
            <w:noWrap/>
            <w:hideMark/>
          </w:tcPr>
          <w:p w14:paraId="33AF8C7C" w14:textId="77777777" w:rsidR="00B47A20" w:rsidRPr="00931CFE" w:rsidRDefault="00B47A20" w:rsidP="00931CFE">
            <w:pPr>
              <w:jc w:val="center"/>
              <w:rPr>
                <w:rFonts w:cs="Arial"/>
                <w:b w:val="0"/>
                <w:color w:val="auto"/>
              </w:rPr>
            </w:pPr>
            <w:r w:rsidRPr="00931CFE">
              <w:rPr>
                <w:rFonts w:cs="Arial"/>
                <w:color w:val="auto"/>
              </w:rPr>
              <w:t>Porcentaje</w:t>
            </w:r>
          </w:p>
        </w:tc>
      </w:tr>
      <w:tr w:rsidR="00931CFE" w:rsidRPr="00931CFE" w14:paraId="70C38C35"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43413696" w14:textId="77777777" w:rsidR="00B47A20" w:rsidRPr="00931CFE" w:rsidRDefault="00B47A20" w:rsidP="00B8073A">
            <w:pPr>
              <w:rPr>
                <w:rFonts w:cs="Arial"/>
                <w:color w:val="auto"/>
              </w:rPr>
            </w:pPr>
            <w:r w:rsidRPr="00931CFE">
              <w:rPr>
                <w:rFonts w:cs="Arial"/>
                <w:color w:val="auto"/>
              </w:rPr>
              <w:t>Varones</w:t>
            </w:r>
          </w:p>
        </w:tc>
        <w:tc>
          <w:tcPr>
            <w:tcW w:w="0" w:type="auto"/>
            <w:noWrap/>
            <w:hideMark/>
          </w:tcPr>
          <w:p w14:paraId="37D7E6F1" w14:textId="77777777" w:rsidR="00B47A20" w:rsidRPr="00931CFE" w:rsidRDefault="00B47A20" w:rsidP="00931CFE">
            <w:pPr>
              <w:jc w:val="center"/>
              <w:rPr>
                <w:rFonts w:cs="Arial"/>
                <w:color w:val="auto"/>
              </w:rPr>
            </w:pPr>
            <w:r w:rsidRPr="00931CFE">
              <w:rPr>
                <w:rFonts w:cs="Arial"/>
                <w:color w:val="auto"/>
              </w:rPr>
              <w:t>75%</w:t>
            </w:r>
          </w:p>
        </w:tc>
      </w:tr>
      <w:tr w:rsidR="00931CFE" w:rsidRPr="00931CFE" w14:paraId="17C458E1" w14:textId="77777777" w:rsidTr="00931CFE">
        <w:trPr>
          <w:trHeight w:val="300"/>
          <w:jc w:val="center"/>
        </w:trPr>
        <w:tc>
          <w:tcPr>
            <w:tcW w:w="0" w:type="auto"/>
            <w:noWrap/>
            <w:hideMark/>
          </w:tcPr>
          <w:p w14:paraId="18E6B33C" w14:textId="77777777" w:rsidR="00B47A20" w:rsidRPr="00931CFE" w:rsidRDefault="00B47A20" w:rsidP="00B8073A">
            <w:pPr>
              <w:rPr>
                <w:rFonts w:cs="Arial"/>
                <w:color w:val="auto"/>
              </w:rPr>
            </w:pPr>
            <w:r w:rsidRPr="00931CFE">
              <w:rPr>
                <w:rFonts w:cs="Arial"/>
                <w:color w:val="auto"/>
              </w:rPr>
              <w:t>Mujeres</w:t>
            </w:r>
          </w:p>
        </w:tc>
        <w:tc>
          <w:tcPr>
            <w:tcW w:w="0" w:type="auto"/>
            <w:noWrap/>
            <w:hideMark/>
          </w:tcPr>
          <w:p w14:paraId="6576C083" w14:textId="77777777" w:rsidR="00B47A20" w:rsidRPr="00931CFE" w:rsidRDefault="00B47A20" w:rsidP="00931CFE">
            <w:pPr>
              <w:jc w:val="center"/>
              <w:rPr>
                <w:rFonts w:cs="Arial"/>
                <w:color w:val="auto"/>
              </w:rPr>
            </w:pPr>
            <w:r w:rsidRPr="00931CFE">
              <w:rPr>
                <w:rFonts w:cs="Arial"/>
                <w:color w:val="auto"/>
              </w:rPr>
              <w:t>25%</w:t>
            </w:r>
          </w:p>
        </w:tc>
      </w:tr>
    </w:tbl>
    <w:p w14:paraId="25F1FB46" w14:textId="77777777" w:rsidR="00B47A20" w:rsidRPr="00931CFE" w:rsidRDefault="00B47A20" w:rsidP="00AA3B49">
      <w:pPr>
        <w:spacing w:before="200"/>
        <w:rPr>
          <w:rFonts w:cs="Arial"/>
        </w:rPr>
      </w:pPr>
      <w:r w:rsidRPr="00931CFE">
        <w:rPr>
          <w:rFonts w:cs="Arial"/>
        </w:rPr>
        <w:t>Según ocurra en zona rural o urbana:</w:t>
      </w:r>
    </w:p>
    <w:tbl>
      <w:tblPr>
        <w:tblStyle w:val="Tabladecuadrcula6concolores-nfasis5"/>
        <w:tblW w:w="0" w:type="auto"/>
        <w:jc w:val="center"/>
        <w:tblLook w:val="0420" w:firstRow="1" w:lastRow="0" w:firstColumn="0" w:lastColumn="0" w:noHBand="0" w:noVBand="1"/>
      </w:tblPr>
      <w:tblGrid>
        <w:gridCol w:w="1004"/>
        <w:gridCol w:w="1444"/>
      </w:tblGrid>
      <w:tr w:rsidR="00931CFE" w:rsidRPr="00931CFE" w14:paraId="716C7812"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4F41746F" w14:textId="77777777" w:rsidR="00B47A20" w:rsidRPr="00931CFE" w:rsidRDefault="00B47A20" w:rsidP="00B8073A">
            <w:pPr>
              <w:rPr>
                <w:rFonts w:cs="Arial"/>
                <w:b w:val="0"/>
                <w:color w:val="auto"/>
              </w:rPr>
            </w:pPr>
            <w:r w:rsidRPr="00931CFE">
              <w:rPr>
                <w:rFonts w:cs="Arial"/>
                <w:color w:val="auto"/>
              </w:rPr>
              <w:t>Zona</w:t>
            </w:r>
          </w:p>
        </w:tc>
        <w:tc>
          <w:tcPr>
            <w:tcW w:w="0" w:type="auto"/>
            <w:noWrap/>
            <w:hideMark/>
          </w:tcPr>
          <w:p w14:paraId="1D1CB585" w14:textId="77777777" w:rsidR="00B47A20" w:rsidRPr="00931CFE" w:rsidRDefault="00B47A20" w:rsidP="00931CFE">
            <w:pPr>
              <w:jc w:val="center"/>
              <w:rPr>
                <w:rFonts w:cs="Arial"/>
                <w:b w:val="0"/>
                <w:color w:val="auto"/>
              </w:rPr>
            </w:pPr>
            <w:r w:rsidRPr="00931CFE">
              <w:rPr>
                <w:rFonts w:cs="Arial"/>
                <w:color w:val="auto"/>
              </w:rPr>
              <w:t>Porcentaje</w:t>
            </w:r>
          </w:p>
        </w:tc>
      </w:tr>
      <w:tr w:rsidR="00931CFE" w:rsidRPr="00931CFE" w14:paraId="54797AE4"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694732B0" w14:textId="77777777" w:rsidR="00B47A20" w:rsidRPr="00931CFE" w:rsidRDefault="00B47A20" w:rsidP="00B8073A">
            <w:pPr>
              <w:rPr>
                <w:rFonts w:cs="Arial"/>
                <w:color w:val="auto"/>
              </w:rPr>
            </w:pPr>
            <w:r w:rsidRPr="00931CFE">
              <w:rPr>
                <w:rFonts w:cs="Arial"/>
                <w:color w:val="auto"/>
              </w:rPr>
              <w:t>Rural</w:t>
            </w:r>
          </w:p>
        </w:tc>
        <w:tc>
          <w:tcPr>
            <w:tcW w:w="0" w:type="auto"/>
            <w:noWrap/>
            <w:hideMark/>
          </w:tcPr>
          <w:p w14:paraId="6B70765B" w14:textId="77777777" w:rsidR="00B47A20" w:rsidRPr="00931CFE" w:rsidRDefault="00B47A20" w:rsidP="00931CFE">
            <w:pPr>
              <w:jc w:val="center"/>
              <w:rPr>
                <w:rFonts w:cs="Arial"/>
                <w:color w:val="auto"/>
              </w:rPr>
            </w:pPr>
            <w:r w:rsidRPr="00931CFE">
              <w:rPr>
                <w:rFonts w:cs="Arial"/>
                <w:color w:val="auto"/>
              </w:rPr>
              <w:t>49%</w:t>
            </w:r>
          </w:p>
        </w:tc>
      </w:tr>
      <w:tr w:rsidR="00931CFE" w:rsidRPr="00931CFE" w14:paraId="5BF84C74" w14:textId="77777777" w:rsidTr="00931CFE">
        <w:trPr>
          <w:trHeight w:val="300"/>
          <w:jc w:val="center"/>
        </w:trPr>
        <w:tc>
          <w:tcPr>
            <w:tcW w:w="0" w:type="auto"/>
            <w:noWrap/>
            <w:hideMark/>
          </w:tcPr>
          <w:p w14:paraId="536C6427" w14:textId="77777777" w:rsidR="00B47A20" w:rsidRPr="00931CFE" w:rsidRDefault="00B47A20" w:rsidP="00B8073A">
            <w:pPr>
              <w:rPr>
                <w:rFonts w:cs="Arial"/>
                <w:color w:val="auto"/>
              </w:rPr>
            </w:pPr>
            <w:r w:rsidRPr="00931CFE">
              <w:rPr>
                <w:rFonts w:cs="Arial"/>
                <w:color w:val="auto"/>
              </w:rPr>
              <w:t>Urbana</w:t>
            </w:r>
          </w:p>
        </w:tc>
        <w:tc>
          <w:tcPr>
            <w:tcW w:w="0" w:type="auto"/>
            <w:noWrap/>
            <w:hideMark/>
          </w:tcPr>
          <w:p w14:paraId="004B1885" w14:textId="77777777" w:rsidR="00B47A20" w:rsidRPr="00931CFE" w:rsidRDefault="00B47A20" w:rsidP="00931CFE">
            <w:pPr>
              <w:jc w:val="center"/>
              <w:rPr>
                <w:rFonts w:cs="Arial"/>
                <w:color w:val="auto"/>
              </w:rPr>
            </w:pPr>
            <w:r w:rsidRPr="00931CFE">
              <w:rPr>
                <w:rFonts w:cs="Arial"/>
                <w:color w:val="auto"/>
              </w:rPr>
              <w:t>51%</w:t>
            </w:r>
          </w:p>
        </w:tc>
      </w:tr>
    </w:tbl>
    <w:p w14:paraId="2E9D5A1C" w14:textId="77777777" w:rsidR="00B47A20" w:rsidRPr="00931CFE" w:rsidRDefault="00B47A20" w:rsidP="00AA3B49">
      <w:pPr>
        <w:spacing w:before="200"/>
        <w:rPr>
          <w:rFonts w:cs="Arial"/>
        </w:rPr>
      </w:pPr>
      <w:r w:rsidRPr="00931CFE">
        <w:rPr>
          <w:rFonts w:cs="Arial"/>
        </w:rPr>
        <w:t>Según días feriados o hábiles:</w:t>
      </w:r>
    </w:p>
    <w:tbl>
      <w:tblPr>
        <w:tblStyle w:val="Tabladecuadrcula6concolores-nfasis5"/>
        <w:tblW w:w="0" w:type="auto"/>
        <w:jc w:val="center"/>
        <w:tblLook w:val="0420" w:firstRow="1" w:lastRow="0" w:firstColumn="0" w:lastColumn="0" w:noHBand="0" w:noVBand="1"/>
      </w:tblPr>
      <w:tblGrid>
        <w:gridCol w:w="2498"/>
        <w:gridCol w:w="1444"/>
      </w:tblGrid>
      <w:tr w:rsidR="00931CFE" w:rsidRPr="00931CFE" w14:paraId="1953CB87"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6596B7A4" w14:textId="77777777" w:rsidR="00B47A20" w:rsidRPr="00931CFE" w:rsidRDefault="00B47A20" w:rsidP="00B8073A">
            <w:pPr>
              <w:rPr>
                <w:rFonts w:cs="Arial"/>
                <w:b w:val="0"/>
                <w:color w:val="auto"/>
              </w:rPr>
            </w:pPr>
            <w:r w:rsidRPr="00931CFE">
              <w:rPr>
                <w:rFonts w:cs="Arial"/>
                <w:color w:val="auto"/>
              </w:rPr>
              <w:t>Días</w:t>
            </w:r>
          </w:p>
        </w:tc>
        <w:tc>
          <w:tcPr>
            <w:tcW w:w="0" w:type="auto"/>
            <w:noWrap/>
            <w:hideMark/>
          </w:tcPr>
          <w:p w14:paraId="620FF5C1" w14:textId="77777777" w:rsidR="00B47A20" w:rsidRPr="00931CFE" w:rsidRDefault="00B47A20" w:rsidP="00931CFE">
            <w:pPr>
              <w:jc w:val="center"/>
              <w:rPr>
                <w:rFonts w:cs="Arial"/>
                <w:b w:val="0"/>
                <w:color w:val="auto"/>
              </w:rPr>
            </w:pPr>
            <w:r w:rsidRPr="00931CFE">
              <w:rPr>
                <w:rFonts w:cs="Arial"/>
                <w:color w:val="auto"/>
              </w:rPr>
              <w:t>Porcentaje</w:t>
            </w:r>
          </w:p>
        </w:tc>
      </w:tr>
      <w:tr w:rsidR="00931CFE" w:rsidRPr="00931CFE" w14:paraId="7C89DABB"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3EB3A86D" w14:textId="77777777" w:rsidR="00B47A20" w:rsidRPr="00931CFE" w:rsidRDefault="00B47A20" w:rsidP="00B8073A">
            <w:pPr>
              <w:rPr>
                <w:rFonts w:cs="Arial"/>
                <w:color w:val="auto"/>
              </w:rPr>
            </w:pPr>
            <w:r w:rsidRPr="00931CFE">
              <w:rPr>
                <w:rFonts w:cs="Arial"/>
                <w:color w:val="auto"/>
              </w:rPr>
              <w:t>Sábados y Domingos</w:t>
            </w:r>
          </w:p>
        </w:tc>
        <w:tc>
          <w:tcPr>
            <w:tcW w:w="0" w:type="auto"/>
            <w:noWrap/>
            <w:hideMark/>
          </w:tcPr>
          <w:p w14:paraId="0D5121C9" w14:textId="77777777" w:rsidR="00B47A20" w:rsidRPr="00931CFE" w:rsidRDefault="00B47A20" w:rsidP="00931CFE">
            <w:pPr>
              <w:jc w:val="center"/>
              <w:rPr>
                <w:rFonts w:cs="Arial"/>
                <w:color w:val="auto"/>
              </w:rPr>
            </w:pPr>
            <w:r w:rsidRPr="00931CFE">
              <w:rPr>
                <w:rFonts w:cs="Arial"/>
                <w:color w:val="auto"/>
              </w:rPr>
              <w:t>44%</w:t>
            </w:r>
          </w:p>
        </w:tc>
      </w:tr>
      <w:tr w:rsidR="00931CFE" w:rsidRPr="00931CFE" w14:paraId="575D7F7F" w14:textId="77777777" w:rsidTr="00931CFE">
        <w:trPr>
          <w:trHeight w:val="300"/>
          <w:jc w:val="center"/>
        </w:trPr>
        <w:tc>
          <w:tcPr>
            <w:tcW w:w="0" w:type="auto"/>
            <w:noWrap/>
            <w:hideMark/>
          </w:tcPr>
          <w:p w14:paraId="4F993969" w14:textId="77777777" w:rsidR="00B47A20" w:rsidRPr="00931CFE" w:rsidRDefault="00B47A20" w:rsidP="00B8073A">
            <w:pPr>
              <w:rPr>
                <w:rFonts w:cs="Arial"/>
                <w:color w:val="auto"/>
              </w:rPr>
            </w:pPr>
            <w:r w:rsidRPr="00931CFE">
              <w:rPr>
                <w:rFonts w:cs="Arial"/>
                <w:color w:val="auto"/>
              </w:rPr>
              <w:t>Días hábiles</w:t>
            </w:r>
          </w:p>
        </w:tc>
        <w:tc>
          <w:tcPr>
            <w:tcW w:w="0" w:type="auto"/>
            <w:noWrap/>
            <w:hideMark/>
          </w:tcPr>
          <w:p w14:paraId="443C4630" w14:textId="77777777" w:rsidR="00B47A20" w:rsidRPr="00931CFE" w:rsidRDefault="00B47A20" w:rsidP="00931CFE">
            <w:pPr>
              <w:jc w:val="center"/>
              <w:rPr>
                <w:rFonts w:cs="Arial"/>
                <w:color w:val="auto"/>
              </w:rPr>
            </w:pPr>
            <w:r w:rsidRPr="00931CFE">
              <w:rPr>
                <w:rFonts w:cs="Arial"/>
                <w:color w:val="auto"/>
              </w:rPr>
              <w:t>56%</w:t>
            </w:r>
          </w:p>
        </w:tc>
      </w:tr>
    </w:tbl>
    <w:p w14:paraId="108F858C" w14:textId="77777777" w:rsidR="00B47A20" w:rsidRPr="00931CFE" w:rsidRDefault="00B47A20" w:rsidP="00DF451B">
      <w:pPr>
        <w:spacing w:before="240"/>
        <w:rPr>
          <w:rFonts w:cs="Arial"/>
        </w:rPr>
      </w:pPr>
      <w:r w:rsidRPr="00931CFE">
        <w:rPr>
          <w:rFonts w:cs="Arial"/>
        </w:rPr>
        <w:lastRenderedPageBreak/>
        <w:t>Según franjas horarias:</w:t>
      </w:r>
    </w:p>
    <w:tbl>
      <w:tblPr>
        <w:tblStyle w:val="Tabladecuadrcula6concolores-nfasis5"/>
        <w:tblW w:w="0" w:type="auto"/>
        <w:jc w:val="center"/>
        <w:tblLook w:val="0420" w:firstRow="1" w:lastRow="0" w:firstColumn="0" w:lastColumn="0" w:noHBand="0" w:noVBand="1"/>
      </w:tblPr>
      <w:tblGrid>
        <w:gridCol w:w="2004"/>
        <w:gridCol w:w="1444"/>
      </w:tblGrid>
      <w:tr w:rsidR="00931CFE" w:rsidRPr="00931CFE" w14:paraId="525F111E"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6D0312D0" w14:textId="77777777" w:rsidR="00B47A20" w:rsidRPr="00931CFE" w:rsidRDefault="00B47A20" w:rsidP="00B8073A">
            <w:pPr>
              <w:rPr>
                <w:rFonts w:cs="Arial"/>
                <w:b w:val="0"/>
                <w:color w:val="auto"/>
              </w:rPr>
            </w:pPr>
            <w:r w:rsidRPr="00931CFE">
              <w:rPr>
                <w:rFonts w:cs="Arial"/>
                <w:color w:val="auto"/>
              </w:rPr>
              <w:t>Horario</w:t>
            </w:r>
          </w:p>
        </w:tc>
        <w:tc>
          <w:tcPr>
            <w:tcW w:w="0" w:type="auto"/>
            <w:noWrap/>
            <w:hideMark/>
          </w:tcPr>
          <w:p w14:paraId="29F5B64A" w14:textId="77777777" w:rsidR="00B47A20" w:rsidRPr="00931CFE" w:rsidRDefault="00B47A20" w:rsidP="00931CFE">
            <w:pPr>
              <w:jc w:val="center"/>
              <w:rPr>
                <w:rFonts w:cs="Arial"/>
                <w:b w:val="0"/>
                <w:color w:val="auto"/>
              </w:rPr>
            </w:pPr>
            <w:r w:rsidRPr="00931CFE">
              <w:rPr>
                <w:rFonts w:cs="Arial"/>
                <w:color w:val="auto"/>
              </w:rPr>
              <w:t>Porcentaje</w:t>
            </w:r>
          </w:p>
        </w:tc>
      </w:tr>
      <w:tr w:rsidR="00931CFE" w:rsidRPr="00931CFE" w14:paraId="6D8E13B3"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24209CBE" w14:textId="77777777" w:rsidR="00B47A20" w:rsidRPr="00931CFE" w:rsidRDefault="00B47A20" w:rsidP="00B8073A">
            <w:pPr>
              <w:rPr>
                <w:rFonts w:cs="Arial"/>
                <w:color w:val="auto"/>
              </w:rPr>
            </w:pPr>
            <w:r w:rsidRPr="00931CFE">
              <w:rPr>
                <w:rFonts w:cs="Arial"/>
                <w:color w:val="auto"/>
              </w:rPr>
              <w:t>Horario diurno</w:t>
            </w:r>
          </w:p>
        </w:tc>
        <w:tc>
          <w:tcPr>
            <w:tcW w:w="0" w:type="auto"/>
            <w:noWrap/>
            <w:hideMark/>
          </w:tcPr>
          <w:p w14:paraId="1229EDA2" w14:textId="77777777" w:rsidR="00B47A20" w:rsidRPr="00931CFE" w:rsidRDefault="00B47A20" w:rsidP="00931CFE">
            <w:pPr>
              <w:jc w:val="center"/>
              <w:rPr>
                <w:rFonts w:cs="Arial"/>
                <w:color w:val="auto"/>
              </w:rPr>
            </w:pPr>
            <w:r w:rsidRPr="00931CFE">
              <w:rPr>
                <w:rFonts w:cs="Arial"/>
                <w:color w:val="auto"/>
              </w:rPr>
              <w:t>46%</w:t>
            </w:r>
          </w:p>
        </w:tc>
      </w:tr>
      <w:tr w:rsidR="00931CFE" w:rsidRPr="00931CFE" w14:paraId="67C9AD33" w14:textId="77777777" w:rsidTr="00931CFE">
        <w:trPr>
          <w:trHeight w:val="300"/>
          <w:jc w:val="center"/>
        </w:trPr>
        <w:tc>
          <w:tcPr>
            <w:tcW w:w="0" w:type="auto"/>
            <w:noWrap/>
            <w:hideMark/>
          </w:tcPr>
          <w:p w14:paraId="7E96AE8A" w14:textId="7CA8557B" w:rsidR="00B47A20" w:rsidRPr="00931CFE" w:rsidRDefault="00B47A20" w:rsidP="00B8073A">
            <w:pPr>
              <w:rPr>
                <w:rFonts w:cs="Arial"/>
                <w:color w:val="auto"/>
              </w:rPr>
            </w:pPr>
            <w:r w:rsidRPr="00931CFE">
              <w:rPr>
                <w:rFonts w:cs="Arial"/>
                <w:color w:val="auto"/>
              </w:rPr>
              <w:t>Horario noctu</w:t>
            </w:r>
            <w:r w:rsidR="00D31EBD" w:rsidRPr="00931CFE">
              <w:rPr>
                <w:rFonts w:cs="Arial"/>
                <w:color w:val="auto"/>
              </w:rPr>
              <w:t>r</w:t>
            </w:r>
            <w:r w:rsidRPr="00931CFE">
              <w:rPr>
                <w:rFonts w:cs="Arial"/>
                <w:color w:val="auto"/>
              </w:rPr>
              <w:t>no</w:t>
            </w:r>
          </w:p>
        </w:tc>
        <w:tc>
          <w:tcPr>
            <w:tcW w:w="0" w:type="auto"/>
            <w:noWrap/>
            <w:hideMark/>
          </w:tcPr>
          <w:p w14:paraId="75B2CF5A" w14:textId="77777777" w:rsidR="00B47A20" w:rsidRPr="00931CFE" w:rsidRDefault="00B47A20" w:rsidP="00931CFE">
            <w:pPr>
              <w:jc w:val="center"/>
              <w:rPr>
                <w:rFonts w:cs="Arial"/>
                <w:color w:val="auto"/>
              </w:rPr>
            </w:pPr>
            <w:r w:rsidRPr="00931CFE">
              <w:rPr>
                <w:rFonts w:cs="Arial"/>
                <w:color w:val="auto"/>
              </w:rPr>
              <w:t>54%</w:t>
            </w:r>
          </w:p>
        </w:tc>
      </w:tr>
    </w:tbl>
    <w:p w14:paraId="14F1EAF1" w14:textId="77777777" w:rsidR="007D4738" w:rsidRPr="00931CFE" w:rsidRDefault="007D4738" w:rsidP="00637438">
      <w:pPr>
        <w:spacing w:after="0"/>
      </w:pPr>
    </w:p>
    <w:tbl>
      <w:tblPr>
        <w:tblStyle w:val="Tabladecuadrcula6concolores-nfasis5"/>
        <w:tblW w:w="0" w:type="auto"/>
        <w:jc w:val="center"/>
        <w:tblLook w:val="0420" w:firstRow="1" w:lastRow="0" w:firstColumn="0" w:lastColumn="0" w:noHBand="0" w:noVBand="1"/>
      </w:tblPr>
      <w:tblGrid>
        <w:gridCol w:w="1817"/>
        <w:gridCol w:w="1444"/>
      </w:tblGrid>
      <w:tr w:rsidR="00931CFE" w:rsidRPr="00931CFE" w14:paraId="28A67DAF" w14:textId="77777777" w:rsidTr="00931CFE">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3F0660F5" w14:textId="77777777" w:rsidR="00B47A20" w:rsidRPr="00931CFE" w:rsidRDefault="00B47A20" w:rsidP="00B8073A">
            <w:pPr>
              <w:rPr>
                <w:rFonts w:cs="Arial"/>
                <w:b w:val="0"/>
                <w:color w:val="auto"/>
              </w:rPr>
            </w:pPr>
            <w:r w:rsidRPr="00931CFE">
              <w:rPr>
                <w:rFonts w:cs="Arial"/>
                <w:color w:val="auto"/>
              </w:rPr>
              <w:t>Franja horaria</w:t>
            </w:r>
          </w:p>
        </w:tc>
        <w:tc>
          <w:tcPr>
            <w:tcW w:w="0" w:type="auto"/>
          </w:tcPr>
          <w:p w14:paraId="72C27244" w14:textId="71D08D96" w:rsidR="00B47A20" w:rsidRPr="00931CFE" w:rsidRDefault="007D4738" w:rsidP="00931CFE">
            <w:pPr>
              <w:jc w:val="center"/>
              <w:rPr>
                <w:rFonts w:cs="Arial"/>
                <w:b w:val="0"/>
                <w:color w:val="auto"/>
              </w:rPr>
            </w:pPr>
            <w:r w:rsidRPr="00931CFE">
              <w:rPr>
                <w:rFonts w:cs="Arial"/>
                <w:color w:val="auto"/>
              </w:rPr>
              <w:t>Porcentaje</w:t>
            </w:r>
          </w:p>
        </w:tc>
      </w:tr>
      <w:tr w:rsidR="00931CFE" w:rsidRPr="00931CFE" w14:paraId="3FAFBCF2"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16307A78" w14:textId="77777777" w:rsidR="00B47A20" w:rsidRPr="00931CFE" w:rsidRDefault="00B47A20" w:rsidP="00B8073A">
            <w:pPr>
              <w:rPr>
                <w:rFonts w:cs="Arial"/>
                <w:color w:val="auto"/>
              </w:rPr>
            </w:pPr>
            <w:r w:rsidRPr="00931CFE">
              <w:rPr>
                <w:rFonts w:cs="Arial"/>
                <w:color w:val="auto"/>
              </w:rPr>
              <w:t>de 00 a 06 hs.</w:t>
            </w:r>
          </w:p>
        </w:tc>
        <w:tc>
          <w:tcPr>
            <w:tcW w:w="0" w:type="auto"/>
            <w:noWrap/>
            <w:hideMark/>
          </w:tcPr>
          <w:p w14:paraId="5CD7038A" w14:textId="77777777" w:rsidR="00B47A20" w:rsidRPr="00931CFE" w:rsidRDefault="00B47A20" w:rsidP="00931CFE">
            <w:pPr>
              <w:jc w:val="center"/>
              <w:rPr>
                <w:rFonts w:cs="Arial"/>
                <w:color w:val="auto"/>
              </w:rPr>
            </w:pPr>
            <w:r w:rsidRPr="00931CFE">
              <w:rPr>
                <w:rFonts w:cs="Arial"/>
                <w:color w:val="auto"/>
              </w:rPr>
              <w:t>20%</w:t>
            </w:r>
          </w:p>
        </w:tc>
      </w:tr>
      <w:tr w:rsidR="00931CFE" w:rsidRPr="00931CFE" w14:paraId="23462F92" w14:textId="77777777" w:rsidTr="00931CFE">
        <w:trPr>
          <w:trHeight w:val="300"/>
          <w:jc w:val="center"/>
        </w:trPr>
        <w:tc>
          <w:tcPr>
            <w:tcW w:w="0" w:type="auto"/>
            <w:noWrap/>
            <w:hideMark/>
          </w:tcPr>
          <w:p w14:paraId="53F05466" w14:textId="77777777" w:rsidR="00B47A20" w:rsidRPr="00931CFE" w:rsidRDefault="00B47A20" w:rsidP="00B8073A">
            <w:pPr>
              <w:rPr>
                <w:rFonts w:cs="Arial"/>
                <w:color w:val="auto"/>
              </w:rPr>
            </w:pPr>
            <w:r w:rsidRPr="00931CFE">
              <w:rPr>
                <w:rFonts w:cs="Arial"/>
                <w:color w:val="auto"/>
              </w:rPr>
              <w:t>de 06 a 12 hs.</w:t>
            </w:r>
          </w:p>
        </w:tc>
        <w:tc>
          <w:tcPr>
            <w:tcW w:w="0" w:type="auto"/>
            <w:noWrap/>
            <w:hideMark/>
          </w:tcPr>
          <w:p w14:paraId="45E2A7A5" w14:textId="77777777" w:rsidR="00B47A20" w:rsidRPr="00931CFE" w:rsidRDefault="00B47A20" w:rsidP="00931CFE">
            <w:pPr>
              <w:jc w:val="center"/>
              <w:rPr>
                <w:rFonts w:cs="Arial"/>
                <w:color w:val="auto"/>
              </w:rPr>
            </w:pPr>
            <w:r w:rsidRPr="00931CFE">
              <w:rPr>
                <w:rFonts w:cs="Arial"/>
                <w:color w:val="auto"/>
              </w:rPr>
              <w:t>28%</w:t>
            </w:r>
          </w:p>
        </w:tc>
      </w:tr>
      <w:tr w:rsidR="00931CFE" w:rsidRPr="00931CFE" w14:paraId="68ED1C58" w14:textId="77777777" w:rsidTr="00931CFE">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noWrap/>
            <w:hideMark/>
          </w:tcPr>
          <w:p w14:paraId="569BCA95" w14:textId="77777777" w:rsidR="00B47A20" w:rsidRPr="00931CFE" w:rsidRDefault="00B47A20" w:rsidP="00B8073A">
            <w:pPr>
              <w:rPr>
                <w:rFonts w:cs="Arial"/>
                <w:color w:val="auto"/>
              </w:rPr>
            </w:pPr>
            <w:r w:rsidRPr="00931CFE">
              <w:rPr>
                <w:rFonts w:cs="Arial"/>
                <w:color w:val="auto"/>
              </w:rPr>
              <w:t>de 12 a 18 hs.</w:t>
            </w:r>
          </w:p>
        </w:tc>
        <w:tc>
          <w:tcPr>
            <w:tcW w:w="0" w:type="auto"/>
            <w:noWrap/>
            <w:hideMark/>
          </w:tcPr>
          <w:p w14:paraId="31B7881A" w14:textId="77777777" w:rsidR="00B47A20" w:rsidRPr="00931CFE" w:rsidRDefault="00B47A20" w:rsidP="00931CFE">
            <w:pPr>
              <w:jc w:val="center"/>
              <w:rPr>
                <w:rFonts w:cs="Arial"/>
                <w:color w:val="auto"/>
              </w:rPr>
            </w:pPr>
            <w:r w:rsidRPr="00931CFE">
              <w:rPr>
                <w:rFonts w:cs="Arial"/>
                <w:color w:val="auto"/>
              </w:rPr>
              <w:t>22%</w:t>
            </w:r>
          </w:p>
        </w:tc>
      </w:tr>
      <w:tr w:rsidR="00931CFE" w:rsidRPr="00931CFE" w14:paraId="15254A80" w14:textId="77777777" w:rsidTr="00931CFE">
        <w:trPr>
          <w:trHeight w:val="300"/>
          <w:jc w:val="center"/>
        </w:trPr>
        <w:tc>
          <w:tcPr>
            <w:tcW w:w="0" w:type="auto"/>
            <w:noWrap/>
            <w:hideMark/>
          </w:tcPr>
          <w:p w14:paraId="6B654012" w14:textId="77777777" w:rsidR="00B47A20" w:rsidRPr="00931CFE" w:rsidRDefault="00B47A20" w:rsidP="00B8073A">
            <w:pPr>
              <w:rPr>
                <w:rFonts w:cs="Arial"/>
                <w:color w:val="auto"/>
              </w:rPr>
            </w:pPr>
            <w:r w:rsidRPr="00931CFE">
              <w:rPr>
                <w:rFonts w:cs="Arial"/>
                <w:color w:val="auto"/>
              </w:rPr>
              <w:t>de 18 a 24 hs.</w:t>
            </w:r>
          </w:p>
        </w:tc>
        <w:tc>
          <w:tcPr>
            <w:tcW w:w="0" w:type="auto"/>
            <w:noWrap/>
            <w:hideMark/>
          </w:tcPr>
          <w:p w14:paraId="2657E628" w14:textId="77777777" w:rsidR="00B47A20" w:rsidRPr="00931CFE" w:rsidRDefault="00B47A20" w:rsidP="00931CFE">
            <w:pPr>
              <w:jc w:val="center"/>
              <w:rPr>
                <w:rFonts w:cs="Arial"/>
                <w:color w:val="auto"/>
              </w:rPr>
            </w:pPr>
            <w:r w:rsidRPr="00931CFE">
              <w:rPr>
                <w:rFonts w:cs="Arial"/>
                <w:color w:val="auto"/>
              </w:rPr>
              <w:t>30%</w:t>
            </w:r>
          </w:p>
        </w:tc>
      </w:tr>
    </w:tbl>
    <w:p w14:paraId="0A553124" w14:textId="77777777" w:rsidR="00B47A20" w:rsidRPr="00931CFE" w:rsidRDefault="00B47A20" w:rsidP="00AA3B49">
      <w:pPr>
        <w:spacing w:before="240"/>
        <w:rPr>
          <w:rFonts w:cs="Arial"/>
        </w:rPr>
      </w:pPr>
      <w:r w:rsidRPr="00931CFE">
        <w:rPr>
          <w:rFonts w:cs="Arial"/>
          <w:u w:val="single"/>
        </w:rPr>
        <w:t>Observaciones</w:t>
      </w:r>
      <w:r w:rsidRPr="00931CFE">
        <w:rPr>
          <w:rFonts w:cs="Arial"/>
        </w:rPr>
        <w:t>:</w:t>
      </w:r>
    </w:p>
    <w:p w14:paraId="014AE808" w14:textId="77777777" w:rsidR="00B47A20" w:rsidRPr="00931CFE" w:rsidRDefault="00B47A20" w:rsidP="00B47A20">
      <w:pPr>
        <w:pStyle w:val="Prrafodelista"/>
        <w:numPr>
          <w:ilvl w:val="0"/>
          <w:numId w:val="32"/>
        </w:numPr>
        <w:spacing w:after="160" w:line="259" w:lineRule="auto"/>
        <w:jc w:val="left"/>
        <w:rPr>
          <w:rFonts w:cs="Arial"/>
        </w:rPr>
      </w:pPr>
      <w:r w:rsidRPr="00931CFE">
        <w:rPr>
          <w:rFonts w:cs="Arial"/>
        </w:rPr>
        <w:t>Aumentan las muertes entre motociclistas:</w:t>
      </w:r>
    </w:p>
    <w:p w14:paraId="31B425FE" w14:textId="77777777" w:rsidR="00B47A20" w:rsidRPr="00931CFE" w:rsidRDefault="00B47A20" w:rsidP="00B47A20">
      <w:pPr>
        <w:pStyle w:val="Prrafodelista"/>
        <w:numPr>
          <w:ilvl w:val="1"/>
          <w:numId w:val="32"/>
        </w:numPr>
        <w:spacing w:after="160" w:line="259" w:lineRule="auto"/>
        <w:jc w:val="left"/>
        <w:rPr>
          <w:rFonts w:cs="Arial"/>
        </w:rPr>
      </w:pPr>
      <w:r w:rsidRPr="00931CFE">
        <w:rPr>
          <w:rFonts w:cs="Arial"/>
        </w:rPr>
        <w:t xml:space="preserve">Se destaca el incremento de las víctimas motociclistas que alcanzan casi la tercera parte de todas víctimas mortales.  </w:t>
      </w:r>
    </w:p>
    <w:p w14:paraId="672245C2" w14:textId="77777777" w:rsidR="00B47A20" w:rsidRPr="00DF451B" w:rsidRDefault="00B47A20" w:rsidP="00B47A20">
      <w:pPr>
        <w:pStyle w:val="Prrafodelista"/>
        <w:numPr>
          <w:ilvl w:val="0"/>
          <w:numId w:val="32"/>
        </w:numPr>
        <w:spacing w:after="160" w:line="259" w:lineRule="auto"/>
        <w:jc w:val="left"/>
        <w:rPr>
          <w:rFonts w:cs="Arial"/>
        </w:rPr>
      </w:pPr>
      <w:r w:rsidRPr="00931CFE">
        <w:rPr>
          <w:rFonts w:cs="Arial"/>
        </w:rPr>
        <w:t xml:space="preserve">Alto porcentaje de accidentes </w:t>
      </w:r>
      <w:proofErr w:type="spellStart"/>
      <w:r w:rsidRPr="00DF451B">
        <w:rPr>
          <w:rFonts w:cs="Arial"/>
        </w:rPr>
        <w:t>univehiculares</w:t>
      </w:r>
      <w:proofErr w:type="spellEnd"/>
      <w:r w:rsidRPr="00DF451B">
        <w:rPr>
          <w:rFonts w:cs="Arial"/>
        </w:rPr>
        <w:t>:</w:t>
      </w:r>
    </w:p>
    <w:p w14:paraId="28DB0991" w14:textId="77777777" w:rsidR="00B47A20" w:rsidRPr="00DF451B" w:rsidRDefault="00B47A20" w:rsidP="00B47A20">
      <w:pPr>
        <w:pStyle w:val="Prrafodelista"/>
        <w:numPr>
          <w:ilvl w:val="1"/>
          <w:numId w:val="32"/>
        </w:numPr>
        <w:spacing w:after="160" w:line="259" w:lineRule="auto"/>
        <w:jc w:val="left"/>
        <w:rPr>
          <w:rFonts w:cs="Arial"/>
        </w:rPr>
      </w:pPr>
      <w:r w:rsidRPr="00DF451B">
        <w:rPr>
          <w:rFonts w:cs="Arial"/>
        </w:rPr>
        <w:t xml:space="preserve">Resulta significativo el porcentaje de muertos en accidentes </w:t>
      </w:r>
      <w:proofErr w:type="spellStart"/>
      <w:r w:rsidRPr="00DF451B">
        <w:rPr>
          <w:rFonts w:cs="Arial"/>
        </w:rPr>
        <w:t>univehiculares</w:t>
      </w:r>
      <w:proofErr w:type="spellEnd"/>
      <w:r w:rsidRPr="00DF451B">
        <w:rPr>
          <w:rFonts w:cs="Arial"/>
        </w:rPr>
        <w:t xml:space="preserve">, casi un tercio del total. </w:t>
      </w:r>
    </w:p>
    <w:p w14:paraId="760AD8FD" w14:textId="77777777" w:rsidR="00B47A20" w:rsidRPr="00DF451B" w:rsidRDefault="00B47A20" w:rsidP="00B47A20">
      <w:pPr>
        <w:pStyle w:val="Prrafodelista"/>
        <w:numPr>
          <w:ilvl w:val="0"/>
          <w:numId w:val="32"/>
        </w:numPr>
        <w:spacing w:after="160" w:line="259" w:lineRule="auto"/>
        <w:jc w:val="left"/>
        <w:rPr>
          <w:rFonts w:cs="Arial"/>
        </w:rPr>
      </w:pPr>
      <w:r w:rsidRPr="00DF451B">
        <w:rPr>
          <w:rFonts w:cs="Arial"/>
        </w:rPr>
        <w:t>Los más jóvenes son mayoría:</w:t>
      </w:r>
    </w:p>
    <w:p w14:paraId="19334F88" w14:textId="77777777" w:rsidR="00B47A20" w:rsidRPr="00DF451B" w:rsidRDefault="00B47A20" w:rsidP="00B47A20">
      <w:pPr>
        <w:pStyle w:val="Prrafodelista"/>
        <w:numPr>
          <w:ilvl w:val="1"/>
          <w:numId w:val="32"/>
        </w:numPr>
        <w:spacing w:after="160" w:line="259" w:lineRule="auto"/>
        <w:jc w:val="left"/>
        <w:rPr>
          <w:rFonts w:cs="Arial"/>
        </w:rPr>
      </w:pPr>
      <w:r w:rsidRPr="00DF451B">
        <w:rPr>
          <w:rFonts w:cs="Arial"/>
        </w:rPr>
        <w:t xml:space="preserve">La mayoría de las víctimas son menores de 35 años (56%). </w:t>
      </w:r>
    </w:p>
    <w:p w14:paraId="607EE45A" w14:textId="77777777" w:rsidR="00B47A20" w:rsidRPr="00DF451B" w:rsidRDefault="00B47A20" w:rsidP="00B47A20">
      <w:pPr>
        <w:pStyle w:val="Prrafodelista"/>
        <w:numPr>
          <w:ilvl w:val="0"/>
          <w:numId w:val="32"/>
        </w:numPr>
        <w:spacing w:after="160" w:line="259" w:lineRule="auto"/>
        <w:jc w:val="left"/>
        <w:rPr>
          <w:rFonts w:cs="Arial"/>
        </w:rPr>
      </w:pPr>
      <w:r w:rsidRPr="00DF451B">
        <w:rPr>
          <w:rFonts w:cs="Arial"/>
        </w:rPr>
        <w:t>Los fines de semana resultan más peligrosos:</w:t>
      </w:r>
    </w:p>
    <w:p w14:paraId="6F1485C5" w14:textId="25B74E14" w:rsidR="00B47A20" w:rsidRPr="00AA3B49" w:rsidRDefault="00B47A20" w:rsidP="00B47A20">
      <w:pPr>
        <w:pStyle w:val="Prrafodelista"/>
        <w:numPr>
          <w:ilvl w:val="1"/>
          <w:numId w:val="32"/>
        </w:numPr>
        <w:spacing w:after="160" w:line="259" w:lineRule="auto"/>
        <w:jc w:val="left"/>
        <w:rPr>
          <w:rFonts w:cs="Arial"/>
        </w:rPr>
      </w:pPr>
      <w:r w:rsidRPr="00DF451B">
        <w:rPr>
          <w:rFonts w:cs="Arial"/>
        </w:rPr>
        <w:t>A pesar de ser sólo dos días, aportan casi la mitad de los muertos en el tránsito (44%).</w:t>
      </w:r>
    </w:p>
    <w:p w14:paraId="015CC025" w14:textId="77777777" w:rsidR="00B47A20" w:rsidRPr="00DF451B" w:rsidRDefault="00B47A20" w:rsidP="00A06B76">
      <w:pPr>
        <w:pStyle w:val="Ttulo2"/>
      </w:pPr>
      <w:bookmarkStart w:id="10" w:name="_Toc497137823"/>
      <w:proofErr w:type="gramStart"/>
      <w:r w:rsidRPr="00DF451B">
        <w:t>Total</w:t>
      </w:r>
      <w:proofErr w:type="gramEnd"/>
      <w:r w:rsidRPr="00DF451B">
        <w:t xml:space="preserve"> de muertos anuales en accidentes de tránsito en Argentina entre 1992 y 2016</w:t>
      </w:r>
      <w:bookmarkEnd w:id="10"/>
    </w:p>
    <w:p w14:paraId="358FD4C0" w14:textId="0A2612F6" w:rsidR="007F08A7" w:rsidRDefault="00B47A20" w:rsidP="00743702">
      <w:pPr>
        <w:jc w:val="center"/>
        <w:rPr>
          <w:rFonts w:cs="Arial"/>
        </w:rPr>
      </w:pPr>
      <w:r w:rsidRPr="00DF451B">
        <w:rPr>
          <w:rFonts w:cs="Arial"/>
          <w:noProof/>
          <w:lang w:eastAsia="es-AR"/>
        </w:rPr>
        <w:drawing>
          <wp:inline distT="0" distB="0" distL="0" distR="0" wp14:anchorId="09B7B71E" wp14:editId="7D5B76D8">
            <wp:extent cx="5286375" cy="3315827"/>
            <wp:effectExtent l="0" t="0" r="9525" b="1841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A78CF9" w14:textId="678A0933" w:rsidR="00FA77C7" w:rsidRPr="00AA3B49" w:rsidRDefault="00FA77C7" w:rsidP="00FA77C7">
      <w:pPr>
        <w:pStyle w:val="Prrafodelista"/>
        <w:numPr>
          <w:ilvl w:val="0"/>
          <w:numId w:val="35"/>
        </w:numPr>
        <w:rPr>
          <w:rFonts w:cs="Arial"/>
        </w:rPr>
      </w:pPr>
      <w:proofErr w:type="gramStart"/>
      <w:r w:rsidRPr="00AA3B49">
        <w:rPr>
          <w:rFonts w:cs="Arial"/>
        </w:rPr>
        <w:lastRenderedPageBreak/>
        <w:t>Total</w:t>
      </w:r>
      <w:proofErr w:type="gramEnd"/>
      <w:r w:rsidRPr="00AA3B49">
        <w:rPr>
          <w:rFonts w:cs="Arial"/>
        </w:rPr>
        <w:t xml:space="preserve"> de muertos en Argentina entre 1992-2016: 189.790</w:t>
      </w:r>
    </w:p>
    <w:p w14:paraId="66D82D68" w14:textId="77777777" w:rsidR="00FA77C7" w:rsidRPr="00AA3B49" w:rsidRDefault="00FA77C7" w:rsidP="00FA77C7">
      <w:pPr>
        <w:pStyle w:val="Prrafodelista"/>
        <w:numPr>
          <w:ilvl w:val="0"/>
          <w:numId w:val="35"/>
        </w:numPr>
        <w:rPr>
          <w:rFonts w:cs="Arial"/>
        </w:rPr>
      </w:pPr>
      <w:proofErr w:type="gramStart"/>
      <w:r w:rsidRPr="00AA3B49">
        <w:rPr>
          <w:rFonts w:cs="Arial"/>
        </w:rPr>
        <w:t>Total</w:t>
      </w:r>
      <w:proofErr w:type="gramEnd"/>
      <w:r w:rsidRPr="00AA3B49">
        <w:rPr>
          <w:rFonts w:cs="Arial"/>
        </w:rPr>
        <w:t xml:space="preserve"> de muertos en </w:t>
      </w:r>
      <w:r>
        <w:rPr>
          <w:rFonts w:cs="Arial"/>
        </w:rPr>
        <w:t>Argentina</w:t>
      </w:r>
      <w:r w:rsidRPr="00AA3B49">
        <w:rPr>
          <w:rFonts w:cs="Arial"/>
        </w:rPr>
        <w:t xml:space="preserve"> en 2016: 7.268</w:t>
      </w:r>
    </w:p>
    <w:p w14:paraId="0E52DFDA" w14:textId="77777777" w:rsidR="00FA77C7" w:rsidRPr="00AA3B49" w:rsidRDefault="00FA77C7" w:rsidP="00FA77C7">
      <w:pPr>
        <w:pStyle w:val="Prrafodelista"/>
        <w:numPr>
          <w:ilvl w:val="0"/>
          <w:numId w:val="35"/>
        </w:numPr>
        <w:rPr>
          <w:rFonts w:cs="Arial"/>
        </w:rPr>
      </w:pPr>
      <w:proofErr w:type="gramStart"/>
      <w:r w:rsidRPr="00AA3B49">
        <w:rPr>
          <w:rFonts w:cs="Arial"/>
        </w:rPr>
        <w:t>Total</w:t>
      </w:r>
      <w:proofErr w:type="gramEnd"/>
      <w:r w:rsidRPr="00AA3B49">
        <w:rPr>
          <w:rFonts w:cs="Arial"/>
        </w:rPr>
        <w:t xml:space="preserve"> de muertos en Santa Fe en 2016: 736</w:t>
      </w:r>
    </w:p>
    <w:p w14:paraId="4A97D832" w14:textId="22F98DE6" w:rsidR="00307330" w:rsidRPr="00DF451B" w:rsidRDefault="00307330" w:rsidP="00307330">
      <w:pPr>
        <w:pStyle w:val="Ttulo1"/>
        <w:rPr>
          <w:lang w:val="es-ES"/>
        </w:rPr>
      </w:pPr>
      <w:bookmarkStart w:id="11" w:name="_Toc497137824"/>
      <w:r w:rsidRPr="00DF451B">
        <w:rPr>
          <w:lang w:val="es-ES"/>
        </w:rPr>
        <w:t>Importancia del uso de casco y cinturón de seguridad</w:t>
      </w:r>
      <w:bookmarkEnd w:id="11"/>
    </w:p>
    <w:p w14:paraId="2EF7418D" w14:textId="77777777" w:rsidR="00DF451B" w:rsidRPr="00DF451B" w:rsidRDefault="00DF451B" w:rsidP="00FA77C7">
      <w:pPr>
        <w:pStyle w:val="Ttulo2"/>
      </w:pPr>
      <w:bookmarkStart w:id="12" w:name="_Toc497137825"/>
      <w:r w:rsidRPr="00DF451B">
        <w:t>Utilidad del casco</w:t>
      </w:r>
      <w:bookmarkEnd w:id="12"/>
    </w:p>
    <w:p w14:paraId="5E9A9BE2" w14:textId="4DBEA091" w:rsidR="00DF451B" w:rsidRPr="00DF451B" w:rsidRDefault="00DF451B" w:rsidP="00DF451B">
      <w:pPr>
        <w:rPr>
          <w:rFonts w:cs="Arial"/>
        </w:rPr>
      </w:pPr>
      <w:r w:rsidRPr="00DF451B">
        <w:rPr>
          <w:rFonts w:cs="Arial"/>
        </w:rPr>
        <w:t xml:space="preserve">El casco constituye el principal elemento de protección cuando se viaja en moto, ciclomotor o bicicleta. </w:t>
      </w:r>
      <w:r w:rsidR="00587A03">
        <w:rPr>
          <w:rFonts w:cs="Arial"/>
        </w:rPr>
        <w:t>A</w:t>
      </w:r>
      <w:r w:rsidRPr="00DF451B">
        <w:rPr>
          <w:rFonts w:cs="Arial"/>
        </w:rPr>
        <w:t>yuda a reducir el riesgo de lesiones</w:t>
      </w:r>
      <w:r w:rsidR="00587A03">
        <w:rPr>
          <w:rFonts w:cs="Arial"/>
        </w:rPr>
        <w:t xml:space="preserve"> severas en la cabeza y cerebro disminuyendo </w:t>
      </w:r>
      <w:r w:rsidRPr="00DF451B">
        <w:rPr>
          <w:rFonts w:cs="Arial"/>
        </w:rPr>
        <w:t>la fuerza del impacto desencadenada en una colisión o caída.</w:t>
      </w:r>
    </w:p>
    <w:p w14:paraId="6C5B08E3" w14:textId="76727426" w:rsidR="00DF451B" w:rsidRPr="00DF451B" w:rsidRDefault="00DF451B" w:rsidP="00DF451B">
      <w:pPr>
        <w:rPr>
          <w:rFonts w:cs="Arial"/>
        </w:rPr>
      </w:pPr>
      <w:r w:rsidRPr="00DF451B">
        <w:rPr>
          <w:rFonts w:cs="Arial"/>
        </w:rPr>
        <w:t>Los motociclistas que no usan casco tiene</w:t>
      </w:r>
      <w:r w:rsidR="00587A03">
        <w:rPr>
          <w:rFonts w:cs="Arial"/>
        </w:rPr>
        <w:t xml:space="preserve">n un </w:t>
      </w:r>
      <w:r w:rsidRPr="00DF451B">
        <w:rPr>
          <w:rFonts w:cs="Arial"/>
        </w:rPr>
        <w:t xml:space="preserve">riesgo </w:t>
      </w:r>
      <w:r w:rsidR="00587A03">
        <w:rPr>
          <w:rFonts w:cs="Arial"/>
        </w:rPr>
        <w:t xml:space="preserve">mucho mayor </w:t>
      </w:r>
      <w:r w:rsidRPr="00DF451B">
        <w:rPr>
          <w:rFonts w:cs="Arial"/>
        </w:rPr>
        <w:t>de muerte o de sufrir lesiones permanentes. La Oficina General de Contaduría de Estados Unidos ha estudiado y probado que:</w:t>
      </w:r>
    </w:p>
    <w:p w14:paraId="7B70D9DB" w14:textId="77777777" w:rsidR="00DF451B" w:rsidRPr="00DF451B" w:rsidRDefault="00DF451B" w:rsidP="00DF451B">
      <w:pPr>
        <w:pStyle w:val="Prrafodelista"/>
        <w:numPr>
          <w:ilvl w:val="0"/>
          <w:numId w:val="33"/>
        </w:numPr>
        <w:spacing w:after="160" w:line="259" w:lineRule="auto"/>
        <w:rPr>
          <w:rFonts w:cs="Arial"/>
        </w:rPr>
      </w:pPr>
      <w:r w:rsidRPr="00DF451B">
        <w:rPr>
          <w:rFonts w:cs="Arial"/>
        </w:rPr>
        <w:t>Los motociclistas que usan el casco tienen un 73% menos de mortalidad que los que no usan el casco.</w:t>
      </w:r>
    </w:p>
    <w:p w14:paraId="3362AE41" w14:textId="77777777" w:rsidR="00DF451B" w:rsidRPr="00DF451B" w:rsidRDefault="00DF451B" w:rsidP="00DF451B">
      <w:pPr>
        <w:pStyle w:val="Prrafodelista"/>
        <w:numPr>
          <w:ilvl w:val="0"/>
          <w:numId w:val="33"/>
        </w:numPr>
        <w:spacing w:after="160" w:line="259" w:lineRule="auto"/>
        <w:rPr>
          <w:rFonts w:cs="Arial"/>
        </w:rPr>
      </w:pPr>
      <w:r w:rsidRPr="00DF451B">
        <w:rPr>
          <w:rFonts w:cs="Arial"/>
        </w:rPr>
        <w:t>Los motociclistas que usan el casco tienen hasta un 85% menos de lesiones graves que los que no usan casco.</w:t>
      </w:r>
    </w:p>
    <w:p w14:paraId="6BC3CBA7" w14:textId="77777777" w:rsidR="00DF451B" w:rsidRPr="00DF451B" w:rsidRDefault="00DF451B" w:rsidP="00DF451B">
      <w:pPr>
        <w:rPr>
          <w:rFonts w:cs="Arial"/>
        </w:rPr>
      </w:pPr>
      <w:r w:rsidRPr="00DF451B">
        <w:rPr>
          <w:rFonts w:cs="Arial"/>
        </w:rPr>
        <w:t>¿Cómo actúa el casco en caso de impacto?</w:t>
      </w:r>
    </w:p>
    <w:p w14:paraId="5168AFEA" w14:textId="41C1BB41" w:rsidR="00DF451B" w:rsidRPr="00DF451B" w:rsidRDefault="00DF451B" w:rsidP="00DF451B">
      <w:pPr>
        <w:pStyle w:val="Prrafodelista"/>
        <w:numPr>
          <w:ilvl w:val="0"/>
          <w:numId w:val="34"/>
        </w:numPr>
        <w:spacing w:after="160" w:line="259" w:lineRule="auto"/>
        <w:rPr>
          <w:rFonts w:cs="Arial"/>
        </w:rPr>
      </w:pPr>
      <w:r w:rsidRPr="00DF451B">
        <w:rPr>
          <w:rFonts w:cs="Arial"/>
        </w:rPr>
        <w:t xml:space="preserve">Absorbe parte de la energía del impacto con su estructura, </w:t>
      </w:r>
      <w:r w:rsidR="00587A03">
        <w:rPr>
          <w:rFonts w:cs="Arial"/>
        </w:rPr>
        <w:t xml:space="preserve">por lo que </w:t>
      </w:r>
      <w:r w:rsidRPr="00DF451B">
        <w:rPr>
          <w:rFonts w:cs="Arial"/>
        </w:rPr>
        <w:t>el cerebro golpea contra el cráneo con menos fuerza.</w:t>
      </w:r>
    </w:p>
    <w:p w14:paraId="383193BA" w14:textId="40000E46" w:rsidR="00DF451B" w:rsidRPr="00DF451B" w:rsidRDefault="00DF451B" w:rsidP="00DF451B">
      <w:pPr>
        <w:pStyle w:val="Prrafodelista"/>
        <w:numPr>
          <w:ilvl w:val="0"/>
          <w:numId w:val="34"/>
        </w:numPr>
        <w:spacing w:after="160" w:line="259" w:lineRule="auto"/>
        <w:rPr>
          <w:rFonts w:cs="Arial"/>
        </w:rPr>
      </w:pPr>
      <w:r w:rsidRPr="00DF451B">
        <w:rPr>
          <w:rFonts w:cs="Arial"/>
        </w:rPr>
        <w:t>Dispersa la fuerza del impac</w:t>
      </w:r>
      <w:r w:rsidR="00587A03">
        <w:rPr>
          <w:rFonts w:cs="Arial"/>
        </w:rPr>
        <w:t xml:space="preserve">to en una superficie más grande, generando </w:t>
      </w:r>
      <w:r w:rsidRPr="00DF451B">
        <w:rPr>
          <w:rFonts w:cs="Arial"/>
        </w:rPr>
        <w:t>que la energía del choque no se concentr</w:t>
      </w:r>
      <w:r w:rsidR="00587A03">
        <w:rPr>
          <w:rFonts w:cs="Arial"/>
        </w:rPr>
        <w:t>e</w:t>
      </w:r>
      <w:r w:rsidRPr="00DF451B">
        <w:rPr>
          <w:rFonts w:cs="Arial"/>
        </w:rPr>
        <w:t xml:space="preserve"> tanto en una sola parte de la cabeza.</w:t>
      </w:r>
    </w:p>
    <w:p w14:paraId="60FD19BD" w14:textId="77777777" w:rsidR="00DF451B" w:rsidRPr="00DF451B" w:rsidRDefault="00DF451B" w:rsidP="00DF451B">
      <w:pPr>
        <w:pStyle w:val="Prrafodelista"/>
        <w:numPr>
          <w:ilvl w:val="0"/>
          <w:numId w:val="34"/>
        </w:numPr>
        <w:spacing w:after="160" w:line="259" w:lineRule="auto"/>
        <w:rPr>
          <w:rFonts w:cs="Arial"/>
        </w:rPr>
      </w:pPr>
      <w:r w:rsidRPr="00DF451B">
        <w:rPr>
          <w:rFonts w:cs="Arial"/>
        </w:rPr>
        <w:t>Actúa como barrera que evita el contacto entre el cráneo y el objeto del impacto (por ejemplo, el suelo).</w:t>
      </w:r>
    </w:p>
    <w:p w14:paraId="425CB40C" w14:textId="77777777" w:rsidR="00DF451B" w:rsidRPr="00DF451B" w:rsidRDefault="00DF451B" w:rsidP="00FA77C7">
      <w:pPr>
        <w:pStyle w:val="Ttulo2"/>
      </w:pPr>
      <w:bookmarkStart w:id="13" w:name="_Toc497137826"/>
      <w:r w:rsidRPr="00DF451B">
        <w:t>Utilidad de los Cinturones de Seguridad</w:t>
      </w:r>
      <w:bookmarkEnd w:id="13"/>
    </w:p>
    <w:p w14:paraId="7974039A" w14:textId="614E3C01" w:rsidR="00DF451B" w:rsidRPr="00DF451B" w:rsidRDefault="00DF451B" w:rsidP="00DF451B">
      <w:pPr>
        <w:rPr>
          <w:rFonts w:cs="Arial"/>
        </w:rPr>
      </w:pPr>
      <w:r w:rsidRPr="00DF451B">
        <w:rPr>
          <w:rFonts w:cs="Arial"/>
        </w:rPr>
        <w:t xml:space="preserve">Es el mejor salvavidas en caso de accidente. Cuando los pasajeros viajan en el vehículo están desplazándose a la misma velocidad que el mismo. </w:t>
      </w:r>
      <w:r w:rsidR="00D10D94">
        <w:rPr>
          <w:rFonts w:cs="Arial"/>
        </w:rPr>
        <w:t>E</w:t>
      </w:r>
      <w:r w:rsidRPr="00DF451B">
        <w:rPr>
          <w:rFonts w:cs="Arial"/>
        </w:rPr>
        <w:t>n caso de una detención brusca, todo lo que no se encuentra atado dentro del auto seguirá su viaje hacia delante, como consecuencia de la ley física de la inercia</w:t>
      </w:r>
      <w:r w:rsidR="00840A52">
        <w:rPr>
          <w:rFonts w:cs="Arial"/>
        </w:rPr>
        <w:t>,</w:t>
      </w:r>
      <w:r w:rsidRPr="00DF451B">
        <w:rPr>
          <w:rFonts w:cs="Arial"/>
        </w:rPr>
        <w:t xml:space="preserve"> y sólo se detendrá cuando </w:t>
      </w:r>
      <w:r w:rsidR="00D10D94">
        <w:rPr>
          <w:rFonts w:cs="Arial"/>
        </w:rPr>
        <w:t xml:space="preserve">colisione </w:t>
      </w:r>
      <w:r w:rsidRPr="00DF451B">
        <w:rPr>
          <w:rFonts w:cs="Arial"/>
        </w:rPr>
        <w:t>contra algo.</w:t>
      </w:r>
    </w:p>
    <w:p w14:paraId="046F4895" w14:textId="77777777" w:rsidR="00840A52" w:rsidRPr="00840A52" w:rsidRDefault="00840A52" w:rsidP="00840A52">
      <w:pPr>
        <w:rPr>
          <w:rFonts w:cs="Arial"/>
          <w:bCs/>
        </w:rPr>
      </w:pPr>
      <w:r w:rsidRPr="00840A52">
        <w:rPr>
          <w:rFonts w:cs="Arial"/>
          <w:bCs/>
        </w:rPr>
        <w:t>Por lo tanto, el cinturón es el elemento más importante para la seguridad pasiva, dado que hace de freno de nuestro cuerpo en caso de impacto.</w:t>
      </w:r>
    </w:p>
    <w:p w14:paraId="632BFC0C" w14:textId="3C401E39" w:rsidR="00307330" w:rsidRPr="00DF451B" w:rsidRDefault="00840A52" w:rsidP="00840A52">
      <w:pPr>
        <w:rPr>
          <w:rFonts w:cs="Arial"/>
          <w:bCs/>
        </w:rPr>
      </w:pPr>
      <w:r w:rsidRPr="00840A52">
        <w:rPr>
          <w:rFonts w:cs="Arial"/>
          <w:bCs/>
        </w:rPr>
        <w:t>En el caso de colisiones frontales, el cinturón divide por nueve el riesgo de fallecimiento y de heridas graves en la cabeza, además de reducir a una cuarta parte el riesgo de heridas, fracturas y lesiones de otro tipo. En el caso de colisiones por alcance, reduce a la mitad el riesgo de muerte o de heridas graves.</w:t>
      </w:r>
    </w:p>
    <w:p w14:paraId="3615F854" w14:textId="77777777" w:rsidR="00DF451B" w:rsidRPr="00DF451B" w:rsidRDefault="00DF451B">
      <w:pPr>
        <w:jc w:val="left"/>
        <w:rPr>
          <w:rFonts w:cs="Arial"/>
        </w:rPr>
      </w:pPr>
      <w:r w:rsidRPr="00DF451B">
        <w:rPr>
          <w:rFonts w:cs="Arial"/>
        </w:rPr>
        <w:br w:type="page"/>
      </w:r>
    </w:p>
    <w:p w14:paraId="7767B6EA" w14:textId="186FC19B" w:rsidR="00FA77C7" w:rsidRDefault="00FA77C7" w:rsidP="00FA77C7">
      <w:pPr>
        <w:pStyle w:val="Ttulo1"/>
      </w:pPr>
      <w:bookmarkStart w:id="14" w:name="_Toc497137827"/>
      <w:r>
        <w:lastRenderedPageBreak/>
        <w:t>Marco Legal</w:t>
      </w:r>
      <w:bookmarkEnd w:id="14"/>
    </w:p>
    <w:p w14:paraId="0729A1DF" w14:textId="0E95D9F2" w:rsidR="00DF451B" w:rsidRPr="00DF451B" w:rsidRDefault="00FA77C7" w:rsidP="00DF451B">
      <w:pPr>
        <w:rPr>
          <w:rFonts w:cs="Arial"/>
          <w:b/>
        </w:rPr>
      </w:pPr>
      <w:r>
        <w:rPr>
          <w:rFonts w:cs="Arial"/>
          <w:b/>
        </w:rPr>
        <w:t>Ley de Transito - L</w:t>
      </w:r>
      <w:r w:rsidRPr="00DF451B">
        <w:rPr>
          <w:rFonts w:cs="Arial"/>
          <w:b/>
        </w:rPr>
        <w:t xml:space="preserve">ey </w:t>
      </w:r>
      <w:r>
        <w:rPr>
          <w:rFonts w:cs="Arial"/>
          <w:b/>
        </w:rPr>
        <w:t>N</w:t>
      </w:r>
      <w:r w:rsidRPr="00DF451B">
        <w:rPr>
          <w:rFonts w:cs="Arial"/>
          <w:b/>
        </w:rPr>
        <w:t>º 24.449</w:t>
      </w:r>
    </w:p>
    <w:p w14:paraId="4EDAF0D4" w14:textId="7744A080" w:rsidR="00DF451B" w:rsidRPr="00637438" w:rsidRDefault="00A57D86" w:rsidP="00DF451B">
      <w:pPr>
        <w:rPr>
          <w:rFonts w:cs="Arial"/>
          <w:b/>
        </w:rPr>
      </w:pPr>
      <w:r>
        <w:rPr>
          <w:rFonts w:cs="Arial"/>
          <w:b/>
        </w:rPr>
        <w:t>Título</w:t>
      </w:r>
      <w:r w:rsidR="00370D75">
        <w:rPr>
          <w:rFonts w:cs="Arial"/>
          <w:b/>
        </w:rPr>
        <w:t xml:space="preserve"> V</w:t>
      </w:r>
      <w:r w:rsidR="00FA77C7" w:rsidRPr="00637438">
        <w:rPr>
          <w:rFonts w:cs="Arial"/>
          <w:b/>
        </w:rPr>
        <w:t xml:space="preserve">: El </w:t>
      </w:r>
      <w:r w:rsidR="00370D75" w:rsidRPr="00637438">
        <w:rPr>
          <w:rFonts w:cs="Arial"/>
          <w:b/>
        </w:rPr>
        <w:t>vehículo</w:t>
      </w:r>
    </w:p>
    <w:p w14:paraId="3A9F2EAF" w14:textId="06AE1EB4" w:rsidR="00DF451B" w:rsidRPr="00637438" w:rsidRDefault="00FA77C7" w:rsidP="00DF451B">
      <w:pPr>
        <w:rPr>
          <w:rFonts w:cs="Arial"/>
          <w:b/>
        </w:rPr>
      </w:pPr>
      <w:r w:rsidRPr="00637438">
        <w:rPr>
          <w:rFonts w:cs="Arial"/>
          <w:b/>
        </w:rPr>
        <w:t>Capítulo I</w:t>
      </w:r>
      <w:r w:rsidR="00637438" w:rsidRPr="00637438">
        <w:rPr>
          <w:rFonts w:cs="Arial"/>
          <w:b/>
        </w:rPr>
        <w:t xml:space="preserve">: </w:t>
      </w:r>
      <w:r w:rsidR="00DF451B" w:rsidRPr="00637438">
        <w:rPr>
          <w:rFonts w:cs="Arial"/>
          <w:b/>
        </w:rPr>
        <w:t>Modelos nuevos</w:t>
      </w:r>
    </w:p>
    <w:p w14:paraId="07CEBBDB" w14:textId="77777777" w:rsidR="00DF451B" w:rsidRPr="00DF451B" w:rsidRDefault="00DF451B" w:rsidP="007F08A7">
      <w:pPr>
        <w:spacing w:after="120"/>
        <w:rPr>
          <w:rFonts w:cs="Arial"/>
        </w:rPr>
      </w:pPr>
      <w:r w:rsidRPr="00DF451B">
        <w:rPr>
          <w:rFonts w:cs="Arial"/>
        </w:rPr>
        <w:t>ARTICULO 29. — CONDICIONES DE SEGURIDAD. Los vehículos cumplirán las siguientes exigencias mínimas, respecto de:</w:t>
      </w:r>
    </w:p>
    <w:p w14:paraId="21097097" w14:textId="77777777" w:rsidR="00DF451B" w:rsidRPr="00DF451B" w:rsidRDefault="00DF451B" w:rsidP="007F08A7">
      <w:pPr>
        <w:spacing w:after="120"/>
        <w:rPr>
          <w:rFonts w:cs="Arial"/>
        </w:rPr>
      </w:pPr>
      <w:r w:rsidRPr="00DF451B">
        <w:rPr>
          <w:rFonts w:cs="Arial"/>
        </w:rPr>
        <w:t>i) Las motocicletas deben estar equipadas con casco antes de ser libradas a la circulación;</w:t>
      </w:r>
    </w:p>
    <w:p w14:paraId="023114E5" w14:textId="77777777" w:rsidR="00DF451B" w:rsidRPr="00DF451B" w:rsidRDefault="00DF451B" w:rsidP="007F08A7">
      <w:pPr>
        <w:spacing w:after="120"/>
        <w:rPr>
          <w:rFonts w:cs="Arial"/>
        </w:rPr>
      </w:pPr>
      <w:r w:rsidRPr="00DF451B">
        <w:rPr>
          <w:rFonts w:cs="Arial"/>
        </w:rPr>
        <w:t xml:space="preserve">k) Las bicicletas estarán equipadas con elementos </w:t>
      </w:r>
      <w:proofErr w:type="spellStart"/>
      <w:r w:rsidRPr="00DF451B">
        <w:rPr>
          <w:rFonts w:cs="Arial"/>
        </w:rPr>
        <w:t>retrorreflectivos</w:t>
      </w:r>
      <w:proofErr w:type="spellEnd"/>
      <w:r w:rsidRPr="00DF451B">
        <w:rPr>
          <w:rFonts w:cs="Arial"/>
        </w:rPr>
        <w:t xml:space="preserve"> en pedales y ruedas, para facilitar su detección durante la noche.</w:t>
      </w:r>
    </w:p>
    <w:p w14:paraId="2FFB45F9" w14:textId="77777777" w:rsidR="00DF451B" w:rsidRPr="00DF451B" w:rsidRDefault="00DF451B" w:rsidP="007F08A7">
      <w:pPr>
        <w:spacing w:after="120"/>
        <w:rPr>
          <w:rFonts w:cs="Arial"/>
        </w:rPr>
      </w:pPr>
      <w:r w:rsidRPr="00DF451B">
        <w:rPr>
          <w:rFonts w:cs="Arial"/>
        </w:rPr>
        <w:t xml:space="preserve">La Agencia Nacional de Seguridad Vial dispondrá la instalación de doble bolsa de aire para amortiguación de impactos, del sistema antibloqueo de frenos, el dispositivo de alerta acústica de cinturón de seguridad, el encendido automático de luces, un sistema de </w:t>
      </w:r>
      <w:proofErr w:type="spellStart"/>
      <w:r w:rsidRPr="00DF451B">
        <w:rPr>
          <w:rFonts w:cs="Arial"/>
        </w:rPr>
        <w:t>desgrabación</w:t>
      </w:r>
      <w:proofErr w:type="spellEnd"/>
      <w:r w:rsidRPr="00DF451B">
        <w:rPr>
          <w:rFonts w:cs="Arial"/>
        </w:rPr>
        <w:t xml:space="preserve"> de registros de operaciones del vehículo ante siniestros para su investigación, entre otros que determine la reglamentación. </w:t>
      </w:r>
    </w:p>
    <w:p w14:paraId="55B81E73" w14:textId="77777777" w:rsidR="00DF451B" w:rsidRPr="00DF451B" w:rsidRDefault="00DF451B" w:rsidP="007F08A7">
      <w:pPr>
        <w:spacing w:after="120"/>
        <w:rPr>
          <w:rFonts w:cs="Arial"/>
        </w:rPr>
      </w:pPr>
      <w:r w:rsidRPr="00DF451B">
        <w:rPr>
          <w:rFonts w:cs="Arial"/>
        </w:rPr>
        <w:t>ARTICULO 30. — REQUISITOS PARA AUTOMOTORES. Los automotores deben tener los siguientes dispositivos mínimos de seguridad:</w:t>
      </w:r>
    </w:p>
    <w:p w14:paraId="13750D14" w14:textId="77777777" w:rsidR="00DF451B" w:rsidRPr="00DF451B" w:rsidRDefault="00DF451B" w:rsidP="007F08A7">
      <w:pPr>
        <w:spacing w:after="120"/>
        <w:rPr>
          <w:rFonts w:cs="Arial"/>
        </w:rPr>
      </w:pPr>
      <w:r w:rsidRPr="00DF451B">
        <w:rPr>
          <w:rFonts w:cs="Arial"/>
        </w:rPr>
        <w:t>a) Correajes y cabezales normalizados o dispositivos que los reemplacen, en las plazas y vehículos que determina la reglamentación. En el caso de vehículos del servicio de transporte de pasajeros de media y larga distancia, tendrán cinturones de seguridad en los asientos de la primera fila;</w:t>
      </w:r>
    </w:p>
    <w:p w14:paraId="0C836FF1" w14:textId="77777777" w:rsidR="00DF451B" w:rsidRPr="00DF451B" w:rsidRDefault="00DF451B" w:rsidP="007F08A7">
      <w:pPr>
        <w:spacing w:after="120"/>
        <w:rPr>
          <w:rFonts w:cs="Arial"/>
        </w:rPr>
      </w:pPr>
      <w:r w:rsidRPr="00DF451B">
        <w:rPr>
          <w:rFonts w:cs="Arial"/>
        </w:rPr>
        <w:t>ARTICULO 40. — REQUISITOS PARA CIRCULAR. Para poder circular con automotor es indispensable:</w:t>
      </w:r>
    </w:p>
    <w:p w14:paraId="6F292771" w14:textId="2A1ACBD5" w:rsidR="009476F1" w:rsidRDefault="009476F1" w:rsidP="007F08A7">
      <w:pPr>
        <w:spacing w:after="120"/>
        <w:rPr>
          <w:rFonts w:cs="Arial"/>
        </w:rPr>
      </w:pPr>
      <w:r w:rsidRPr="009476F1">
        <w:rPr>
          <w:rFonts w:cs="Arial"/>
        </w:rPr>
        <w:t>i) Que posea los sistemas de seguridad originales en buen estado de funcionamiento</w:t>
      </w:r>
      <w:r>
        <w:rPr>
          <w:rFonts w:cs="Arial"/>
        </w:rPr>
        <w:t>;</w:t>
      </w:r>
    </w:p>
    <w:p w14:paraId="296A2274" w14:textId="7E8AC682" w:rsidR="00DF451B" w:rsidRDefault="00DF451B" w:rsidP="007F08A7">
      <w:pPr>
        <w:spacing w:after="120"/>
        <w:rPr>
          <w:rFonts w:cs="Arial"/>
        </w:rPr>
      </w:pPr>
      <w:r w:rsidRPr="00DF451B">
        <w:rPr>
          <w:rFonts w:cs="Arial"/>
        </w:rPr>
        <w:t>j) Que, tratándose de una motocicleta, sus ocupantes lleven puestos cascos normalizados, y si la misma no tiene parabrisas, su conductor use anteojos;</w:t>
      </w:r>
    </w:p>
    <w:p w14:paraId="2CEE62FD" w14:textId="4B151B3D" w:rsidR="009476F1" w:rsidRPr="00DF451B" w:rsidRDefault="009476F1" w:rsidP="007F08A7">
      <w:pPr>
        <w:spacing w:after="120"/>
        <w:rPr>
          <w:rFonts w:cs="Arial"/>
        </w:rPr>
      </w:pPr>
      <w:r w:rsidRPr="009476F1">
        <w:rPr>
          <w:rFonts w:cs="Arial"/>
        </w:rPr>
        <w:t>k) Que sus ocupantes usen los correajes de seguridad en los vehículos que por reglamentación deben poseerlos.</w:t>
      </w:r>
    </w:p>
    <w:p w14:paraId="67B894EE" w14:textId="77777777" w:rsidR="00DF451B" w:rsidRPr="00DF451B" w:rsidRDefault="00DF451B" w:rsidP="007F08A7">
      <w:pPr>
        <w:spacing w:after="120"/>
        <w:rPr>
          <w:rFonts w:cs="Arial"/>
        </w:rPr>
      </w:pPr>
      <w:r w:rsidRPr="00DF451B">
        <w:rPr>
          <w:rFonts w:cs="Arial"/>
        </w:rPr>
        <w:t>ARTICULO 40 bis) Requisitos para circular con bicicletas. Para poder circular con bicicleta es indispensable que el vehículo tenga:</w:t>
      </w:r>
    </w:p>
    <w:p w14:paraId="2F3651AB" w14:textId="77777777" w:rsidR="00DF451B" w:rsidRPr="00DF451B" w:rsidRDefault="00DF451B" w:rsidP="007F08A7">
      <w:pPr>
        <w:spacing w:after="120"/>
        <w:rPr>
          <w:rFonts w:cs="Arial"/>
        </w:rPr>
      </w:pPr>
      <w:r w:rsidRPr="00DF451B">
        <w:rPr>
          <w:rFonts w:cs="Arial"/>
        </w:rPr>
        <w:t>d) Que el conductor lleve puesto un casco protector, no use ropa suelta, y que ésta sea preferentemente de colores claros, y utilice calzado que se afirme con seguridad a los pedales;</w:t>
      </w:r>
    </w:p>
    <w:p w14:paraId="052C1770" w14:textId="77777777" w:rsidR="009210DE" w:rsidRDefault="009210DE">
      <w:pPr>
        <w:jc w:val="left"/>
        <w:rPr>
          <w:rFonts w:cs="Arial"/>
        </w:rPr>
      </w:pPr>
      <w:r>
        <w:rPr>
          <w:rFonts w:cs="Arial"/>
        </w:rPr>
        <w:br w:type="page"/>
      </w:r>
    </w:p>
    <w:p w14:paraId="51E7D37A" w14:textId="64900C13" w:rsidR="00DF451B" w:rsidRPr="00DF451B" w:rsidRDefault="00DF451B" w:rsidP="007F08A7">
      <w:pPr>
        <w:spacing w:after="120"/>
        <w:rPr>
          <w:rFonts w:cs="Arial"/>
        </w:rPr>
      </w:pPr>
      <w:r w:rsidRPr="00DF451B">
        <w:rPr>
          <w:rFonts w:cs="Arial"/>
        </w:rPr>
        <w:lastRenderedPageBreak/>
        <w:t>ARTICULO 55. — TRANSPORTE DE ESCOLARES.</w:t>
      </w:r>
    </w:p>
    <w:p w14:paraId="18D5F45D" w14:textId="35B515B4" w:rsidR="00A57D86" w:rsidRPr="009210DE" w:rsidRDefault="00DF451B" w:rsidP="008239C8">
      <w:pPr>
        <w:spacing w:after="240"/>
        <w:rPr>
          <w:rFonts w:cs="Arial"/>
        </w:rPr>
      </w:pPr>
      <w:r w:rsidRPr="00DF451B">
        <w:rPr>
          <w:rFonts w:cs="Arial"/>
        </w:rPr>
        <w:t>Tendrán cinturón de seguridad combinados e inerciales, de uso obligatorio en todos los asientos del vehículo.</w:t>
      </w:r>
    </w:p>
    <w:p w14:paraId="19910DC0" w14:textId="750340B2" w:rsidR="00A57D86" w:rsidRPr="00A57D86" w:rsidRDefault="00A57D86" w:rsidP="00A57D86">
      <w:pPr>
        <w:rPr>
          <w:rFonts w:cs="Arial"/>
          <w:b/>
        </w:rPr>
      </w:pPr>
      <w:r w:rsidRPr="00A57D86">
        <w:rPr>
          <w:rFonts w:cs="Arial"/>
          <w:b/>
        </w:rPr>
        <w:t>Título VIII: Régimen de Sanciones</w:t>
      </w:r>
    </w:p>
    <w:p w14:paraId="4F00FEA2" w14:textId="226244C5" w:rsidR="00A57D86" w:rsidRPr="00A57D86" w:rsidRDefault="00C17F18" w:rsidP="00A57D86">
      <w:pPr>
        <w:rPr>
          <w:rFonts w:cs="Arial"/>
          <w:b/>
        </w:rPr>
      </w:pPr>
      <w:r w:rsidRPr="00A57D86">
        <w:rPr>
          <w:rFonts w:cs="Arial"/>
          <w:b/>
        </w:rPr>
        <w:t xml:space="preserve">Capítulo </w:t>
      </w:r>
      <w:r w:rsidR="00A57D86" w:rsidRPr="00A57D86">
        <w:rPr>
          <w:rFonts w:cs="Arial"/>
          <w:b/>
        </w:rPr>
        <w:t>I - Principios Generales</w:t>
      </w:r>
    </w:p>
    <w:p w14:paraId="6B92FEF6" w14:textId="2925F9E1" w:rsidR="00C17F18" w:rsidRDefault="00201E23" w:rsidP="000B35DC">
      <w:pPr>
        <w:rPr>
          <w:rFonts w:cs="Arial"/>
        </w:rPr>
      </w:pPr>
      <w:r w:rsidRPr="00201E23">
        <w:rPr>
          <w:rFonts w:cs="Arial"/>
        </w:rPr>
        <w:t xml:space="preserve">ARTICULO 77. — CLASIFICACION. </w:t>
      </w:r>
      <w:r w:rsidR="00C17F18">
        <w:rPr>
          <w:rFonts w:cs="Arial"/>
        </w:rPr>
        <w:t>Constituyen faltas graves:</w:t>
      </w:r>
    </w:p>
    <w:p w14:paraId="70ABFFC4" w14:textId="631829CE" w:rsidR="00C17F18" w:rsidRDefault="00C17F18" w:rsidP="000B35DC">
      <w:pPr>
        <w:rPr>
          <w:rFonts w:cs="Arial"/>
        </w:rPr>
      </w:pPr>
      <w:r w:rsidRPr="00C17F18">
        <w:rPr>
          <w:rFonts w:cs="Arial"/>
        </w:rPr>
        <w:t>a) Las que</w:t>
      </w:r>
      <w:r w:rsidR="009B7D1B">
        <w:rPr>
          <w:rFonts w:cs="Arial"/>
        </w:rPr>
        <w:t>,</w:t>
      </w:r>
      <w:r w:rsidRPr="00C17F18">
        <w:rPr>
          <w:rFonts w:cs="Arial"/>
        </w:rPr>
        <w:t xml:space="preserve"> violando las disposiciones vigentes en la presente ley y su reglamentación, resulten atentatorias a la seguridad del tránsito;</w:t>
      </w:r>
    </w:p>
    <w:p w14:paraId="66F655BF" w14:textId="294F997B" w:rsidR="00C17F18" w:rsidRDefault="00C17F18" w:rsidP="000B35DC">
      <w:pPr>
        <w:rPr>
          <w:rFonts w:cs="Arial"/>
        </w:rPr>
      </w:pPr>
      <w:r>
        <w:rPr>
          <w:rFonts w:cs="Arial"/>
        </w:rPr>
        <w:t xml:space="preserve">m) </w:t>
      </w:r>
      <w:r w:rsidRPr="00C17F18">
        <w:rPr>
          <w:rFonts w:cs="Arial"/>
        </w:rPr>
        <w:t>La conducción en estado de intoxicación alcohólica, estupefacientes u otra sustancia que disminuya las condiciones psicofísicas normales;</w:t>
      </w:r>
    </w:p>
    <w:p w14:paraId="6DBFC000" w14:textId="713490C6" w:rsidR="00DF5021" w:rsidRDefault="00DF5021" w:rsidP="000B35DC">
      <w:pPr>
        <w:rPr>
          <w:rFonts w:cs="Arial"/>
        </w:rPr>
      </w:pPr>
      <w:r>
        <w:rPr>
          <w:rFonts w:cs="Arial"/>
        </w:rPr>
        <w:t xml:space="preserve">n) </w:t>
      </w:r>
      <w:r w:rsidRPr="00DF5021">
        <w:rPr>
          <w:rFonts w:cs="Arial"/>
        </w:rPr>
        <w:t xml:space="preserve">La violación de los límites de velocidad máxima y mínima establecidos en esta ley, con un margen de tolerancia de hasta un </w:t>
      </w:r>
      <w:r>
        <w:rPr>
          <w:rFonts w:cs="Arial"/>
        </w:rPr>
        <w:t>10%;</w:t>
      </w:r>
    </w:p>
    <w:p w14:paraId="45F8FC24" w14:textId="084C683E" w:rsidR="000B35DC" w:rsidRDefault="00DF451B" w:rsidP="000B35DC">
      <w:pPr>
        <w:rPr>
          <w:rFonts w:cs="Arial"/>
        </w:rPr>
      </w:pPr>
      <w:r w:rsidRPr="00DF451B">
        <w:rPr>
          <w:rFonts w:cs="Arial"/>
        </w:rPr>
        <w:t xml:space="preserve">s) </w:t>
      </w:r>
      <w:r w:rsidR="00C17F18">
        <w:rPr>
          <w:rFonts w:cs="Arial"/>
        </w:rPr>
        <w:t>L</w:t>
      </w:r>
      <w:r w:rsidRPr="00DF451B">
        <w:rPr>
          <w:rFonts w:cs="Arial"/>
        </w:rPr>
        <w:t xml:space="preserve">a conducción de motocicletas sin que alguno de sus ocupantes utilice correctamente colocado y </w:t>
      </w:r>
      <w:r w:rsidR="00637438">
        <w:rPr>
          <w:rFonts w:cs="Arial"/>
        </w:rPr>
        <w:t>sujetado el casco reglamentario.</w:t>
      </w:r>
    </w:p>
    <w:p w14:paraId="7647D069" w14:textId="51C72B5E" w:rsidR="009B7D1B" w:rsidRDefault="009B7D1B" w:rsidP="000B35DC">
      <w:pPr>
        <w:rPr>
          <w:rFonts w:cs="Arial"/>
        </w:rPr>
      </w:pPr>
      <w:r w:rsidRPr="009B7D1B">
        <w:rPr>
          <w:rFonts w:cs="Arial"/>
        </w:rPr>
        <w:t>t) La conducción de vehículos sin que alguno de sus ocupantes utilice el corres</w:t>
      </w:r>
      <w:r>
        <w:rPr>
          <w:rFonts w:cs="Arial"/>
        </w:rPr>
        <w:t>pondiente correaje de seguridad.</w:t>
      </w:r>
    </w:p>
    <w:p w14:paraId="745750DB" w14:textId="77777777" w:rsidR="009B7D1B" w:rsidRPr="00DF451B" w:rsidRDefault="009B7D1B" w:rsidP="000B35DC">
      <w:pPr>
        <w:rPr>
          <w:rFonts w:cs="Arial"/>
        </w:rPr>
      </w:pPr>
    </w:p>
    <w:p w14:paraId="50672F83" w14:textId="77777777" w:rsidR="00A57D86" w:rsidRDefault="00A57D86">
      <w:pPr>
        <w:jc w:val="left"/>
        <w:rPr>
          <w:rFonts w:cs="Arial"/>
          <w:b/>
          <w:sz w:val="28"/>
          <w:szCs w:val="28"/>
          <w:u w:val="single"/>
        </w:rPr>
      </w:pPr>
      <w:r>
        <w:br w:type="page"/>
      </w:r>
    </w:p>
    <w:p w14:paraId="3511EE25" w14:textId="3BF21046" w:rsidR="007925F8" w:rsidRPr="00DF451B" w:rsidRDefault="007925F8" w:rsidP="007925F8">
      <w:pPr>
        <w:pStyle w:val="Ttulo1"/>
      </w:pPr>
      <w:bookmarkStart w:id="15" w:name="_Toc497137828"/>
      <w:r w:rsidRPr="00DF451B">
        <w:lastRenderedPageBreak/>
        <w:t>Conclusión</w:t>
      </w:r>
      <w:bookmarkEnd w:id="15"/>
    </w:p>
    <w:p w14:paraId="37DCC1AD" w14:textId="77777777" w:rsidR="00F91E71" w:rsidRDefault="00F91E71" w:rsidP="00825DE3">
      <w:pPr>
        <w:rPr>
          <w:rFonts w:cs="Arial"/>
        </w:rPr>
      </w:pPr>
      <w:r>
        <w:rPr>
          <w:rFonts w:cs="Arial"/>
        </w:rPr>
        <w:t xml:space="preserve">A raíz de la información expuesta, es posible afirmar que los accidentes de tránsito representan un gran peligro para la comunidad en general. </w:t>
      </w:r>
    </w:p>
    <w:p w14:paraId="7A8A5F30" w14:textId="5341D928" w:rsidR="00F91E71" w:rsidRDefault="00F91E71" w:rsidP="00825DE3">
      <w:pPr>
        <w:rPr>
          <w:rFonts w:cs="Arial"/>
        </w:rPr>
      </w:pPr>
      <w:r>
        <w:rPr>
          <w:rFonts w:cs="Arial"/>
        </w:rPr>
        <w:t>Ya sea que estemos dirigiéndonos al trabajo, a una casa de estudio, o simplemente dando un paseo o haciendo recados, todos, en mayor o menor medida, nos desplazamos por los caminos de la ciudad y el país.</w:t>
      </w:r>
    </w:p>
    <w:p w14:paraId="2034B551" w14:textId="758A3E90" w:rsidR="00F91E71" w:rsidRDefault="00757082" w:rsidP="00825DE3">
      <w:pPr>
        <w:rPr>
          <w:rFonts w:cs="Arial"/>
        </w:rPr>
      </w:pPr>
      <w:r>
        <w:rPr>
          <w:rFonts w:cs="Arial"/>
        </w:rPr>
        <w:t>De esta manera</w:t>
      </w:r>
      <w:r w:rsidR="00F91E71">
        <w:rPr>
          <w:rFonts w:cs="Arial"/>
        </w:rPr>
        <w:t xml:space="preserve">, estamos expuestos a una gran variedad de factores que pueden </w:t>
      </w:r>
      <w:r w:rsidR="004A05F7">
        <w:rPr>
          <w:rFonts w:cs="Arial"/>
        </w:rPr>
        <w:t>generar</w:t>
      </w:r>
      <w:r w:rsidR="00F91E71">
        <w:rPr>
          <w:rFonts w:cs="Arial"/>
        </w:rPr>
        <w:t xml:space="preserve"> o desencadenar un siniestro. Descuidos, distracciones, impericia, conducción temeraria</w:t>
      </w:r>
      <w:r>
        <w:rPr>
          <w:rFonts w:cs="Arial"/>
        </w:rPr>
        <w:t xml:space="preserve"> o en estado de ebriedad, son algunas de las razones principales de accidentes de tránsito.</w:t>
      </w:r>
    </w:p>
    <w:p w14:paraId="4381A52B" w14:textId="10C968E8" w:rsidR="00757082" w:rsidRDefault="00757082" w:rsidP="00825DE3">
      <w:pPr>
        <w:rPr>
          <w:rFonts w:cs="Arial"/>
        </w:rPr>
      </w:pPr>
      <w:r>
        <w:rPr>
          <w:rFonts w:cs="Arial"/>
        </w:rPr>
        <w:t>Cabe añadir a lo anteriormente descrito</w:t>
      </w:r>
      <w:r w:rsidR="004A05F7">
        <w:rPr>
          <w:rFonts w:cs="Arial"/>
        </w:rPr>
        <w:t>,</w:t>
      </w:r>
      <w:r>
        <w:rPr>
          <w:rFonts w:cs="Arial"/>
        </w:rPr>
        <w:t xml:space="preserve"> la necesidad imperiosa que poseemos todos los trabajadores de dirigirnos cada día a nuestros puestos de trabajo. Estos, en muchas ocasiones, se encuentran a grandes distancias, sobre todo si se piensa en la situación de las principales urbes del país.</w:t>
      </w:r>
    </w:p>
    <w:p w14:paraId="34CABE0E" w14:textId="111B694D" w:rsidR="00757082" w:rsidRDefault="00757082" w:rsidP="00825DE3">
      <w:pPr>
        <w:rPr>
          <w:rFonts w:cs="Arial"/>
        </w:rPr>
      </w:pPr>
      <w:r>
        <w:rPr>
          <w:rFonts w:cs="Arial"/>
        </w:rPr>
        <w:t xml:space="preserve">Asimismo, </w:t>
      </w:r>
      <w:r w:rsidR="00B743FF">
        <w:rPr>
          <w:rFonts w:cs="Arial"/>
        </w:rPr>
        <w:t xml:space="preserve">debemos tener en cuenta que la vía pública es el ambiente de trabajo de muchas ocupaciones, como es el caso de los transportistas, </w:t>
      </w:r>
      <w:proofErr w:type="spellStart"/>
      <w:r w:rsidR="00B743FF">
        <w:rPr>
          <w:rFonts w:cs="Arial"/>
        </w:rPr>
        <w:t>remiseros</w:t>
      </w:r>
      <w:proofErr w:type="spellEnd"/>
      <w:r w:rsidR="00B743FF">
        <w:rPr>
          <w:rFonts w:cs="Arial"/>
        </w:rPr>
        <w:t xml:space="preserve"> y taxistas, conductores de transportes públicos o privados, entre otros.</w:t>
      </w:r>
    </w:p>
    <w:p w14:paraId="09DEC359" w14:textId="0CC98061" w:rsidR="007925F8" w:rsidRDefault="00825DE3" w:rsidP="00825DE3">
      <w:pPr>
        <w:rPr>
          <w:rFonts w:cs="Arial"/>
        </w:rPr>
      </w:pPr>
      <w:r>
        <w:rPr>
          <w:rFonts w:cs="Arial"/>
        </w:rPr>
        <w:t>De acuerdo a las estadísticas de los últim</w:t>
      </w:r>
      <w:r w:rsidR="007C3A9E">
        <w:rPr>
          <w:rFonts w:cs="Arial"/>
        </w:rPr>
        <w:t>os años</w:t>
      </w:r>
      <w:r w:rsidR="009D64D8">
        <w:rPr>
          <w:rFonts w:cs="Arial"/>
        </w:rPr>
        <w:t>,</w:t>
      </w:r>
      <w:r w:rsidR="007C3A9E">
        <w:rPr>
          <w:rFonts w:cs="Arial"/>
        </w:rPr>
        <w:t xml:space="preserve"> se puede evidenciar que</w:t>
      </w:r>
      <w:r>
        <w:rPr>
          <w:rFonts w:cs="Arial"/>
        </w:rPr>
        <w:t xml:space="preserve"> los accidentes </w:t>
      </w:r>
      <w:r w:rsidRPr="00825DE3">
        <w:rPr>
          <w:rFonts w:cs="Arial"/>
        </w:rPr>
        <w:t xml:space="preserve">in </w:t>
      </w:r>
      <w:proofErr w:type="spellStart"/>
      <w:r w:rsidRPr="00825DE3">
        <w:rPr>
          <w:rFonts w:cs="Arial"/>
        </w:rPr>
        <w:t>itinere</w:t>
      </w:r>
      <w:proofErr w:type="spellEnd"/>
      <w:r w:rsidR="007C3A9E">
        <w:rPr>
          <w:rFonts w:cs="Arial"/>
        </w:rPr>
        <w:t xml:space="preserve"> </w:t>
      </w:r>
      <w:r>
        <w:rPr>
          <w:rFonts w:cs="Arial"/>
        </w:rPr>
        <w:t>sin dudas constituyen uno de los principales riesgos de los trabajadores.</w:t>
      </w:r>
    </w:p>
    <w:p w14:paraId="24034C93" w14:textId="0938020B" w:rsidR="009D64D8" w:rsidRPr="00DF451B" w:rsidRDefault="009D64D8" w:rsidP="009D64D8">
      <w:pPr>
        <w:rPr>
          <w:rFonts w:cs="Arial"/>
        </w:rPr>
      </w:pPr>
      <w:r>
        <w:rPr>
          <w:rFonts w:cs="Arial"/>
        </w:rPr>
        <w:t>Es</w:t>
      </w:r>
      <w:r w:rsidR="002B7825">
        <w:rPr>
          <w:rFonts w:cs="Arial"/>
        </w:rPr>
        <w:t xml:space="preserve"> esencial</w:t>
      </w:r>
      <w:r>
        <w:rPr>
          <w:rFonts w:cs="Arial"/>
        </w:rPr>
        <w:t xml:space="preserve"> el rol de la ley en este aspecto, que no hace caso omiso de estas situaciones, sino que, por el contrario, establece un conjunto de normas aplicables a las </w:t>
      </w:r>
      <w:r w:rsidR="00680016">
        <w:rPr>
          <w:rFonts w:cs="Arial"/>
        </w:rPr>
        <w:t xml:space="preserve">mismas. De esta forma, logra amparar </w:t>
      </w:r>
      <w:r>
        <w:rPr>
          <w:rFonts w:cs="Arial"/>
        </w:rPr>
        <w:t>tanto al trabajador como a la compañía aseg</w:t>
      </w:r>
      <w:r w:rsidR="00680016">
        <w:rPr>
          <w:rFonts w:cs="Arial"/>
        </w:rPr>
        <w:t>uradora de riesgos del trabajo.</w:t>
      </w:r>
    </w:p>
    <w:p w14:paraId="4F280631" w14:textId="183B77F1" w:rsidR="00680016" w:rsidRDefault="00680016" w:rsidP="00825DE3">
      <w:pPr>
        <w:rPr>
          <w:rFonts w:cs="Arial"/>
        </w:rPr>
      </w:pPr>
      <w:r>
        <w:rPr>
          <w:rFonts w:cs="Arial"/>
        </w:rPr>
        <w:t>Para finalizar</w:t>
      </w:r>
      <w:r w:rsidR="00825DE3">
        <w:rPr>
          <w:rFonts w:cs="Arial"/>
        </w:rPr>
        <w:t xml:space="preserve">, </w:t>
      </w:r>
      <w:r>
        <w:rPr>
          <w:rFonts w:cs="Arial"/>
        </w:rPr>
        <w:t>creemos que para lograr un cambio en la sociedad es fundamental que se insista con campañas de capacitación y prevención respecto a los peligros del tránsito. En especial, resultan ser de gran importancia los controles y la exigencia en el uso de las medidas de protección adecuadas para cada vehículo.</w:t>
      </w:r>
    </w:p>
    <w:p w14:paraId="6E214EE5" w14:textId="2C1A1E94" w:rsidR="00825DE3" w:rsidRDefault="00C41511" w:rsidP="00C41511">
      <w:pPr>
        <w:rPr>
          <w:rFonts w:cs="Arial"/>
        </w:rPr>
      </w:pPr>
      <w:r>
        <w:rPr>
          <w:rFonts w:cs="Arial"/>
        </w:rPr>
        <w:t xml:space="preserve">Cabe destacar que dichas tareas </w:t>
      </w:r>
      <w:r w:rsidR="00825DE3">
        <w:rPr>
          <w:rFonts w:cs="Arial"/>
        </w:rPr>
        <w:t xml:space="preserve">de concientización </w:t>
      </w:r>
      <w:r>
        <w:rPr>
          <w:rFonts w:cs="Arial"/>
        </w:rPr>
        <w:t xml:space="preserve">han logrado </w:t>
      </w:r>
      <w:r w:rsidR="00825DE3">
        <w:rPr>
          <w:rFonts w:cs="Arial"/>
        </w:rPr>
        <w:t>su cometido</w:t>
      </w:r>
      <w:r>
        <w:rPr>
          <w:rFonts w:cs="Arial"/>
        </w:rPr>
        <w:t xml:space="preserve"> en los últimos años</w:t>
      </w:r>
      <w:r w:rsidR="00825DE3">
        <w:rPr>
          <w:rFonts w:cs="Arial"/>
        </w:rPr>
        <w:t xml:space="preserve">, </w:t>
      </w:r>
      <w:r>
        <w:rPr>
          <w:rFonts w:cs="Arial"/>
        </w:rPr>
        <w:t xml:space="preserve">en los que se aprecia una reducción en </w:t>
      </w:r>
      <w:r w:rsidR="00825DE3">
        <w:rPr>
          <w:rFonts w:cs="Arial"/>
        </w:rPr>
        <w:t xml:space="preserve">el número de accidentes en comparación con </w:t>
      </w:r>
      <w:r>
        <w:rPr>
          <w:rFonts w:cs="Arial"/>
        </w:rPr>
        <w:t xml:space="preserve">períodos </w:t>
      </w:r>
      <w:r w:rsidR="00825DE3">
        <w:rPr>
          <w:rFonts w:cs="Arial"/>
        </w:rPr>
        <w:t>anteriores.</w:t>
      </w:r>
    </w:p>
    <w:p w14:paraId="1AC266A6" w14:textId="35C6C012" w:rsidR="000B35DC" w:rsidRPr="00DF451B" w:rsidRDefault="000B35DC" w:rsidP="000B35DC">
      <w:pPr>
        <w:rPr>
          <w:rFonts w:cs="Arial"/>
          <w:b/>
          <w:bCs/>
          <w:lang w:val="es-ES"/>
        </w:rPr>
      </w:pPr>
      <w:r w:rsidRPr="00DF451B">
        <w:rPr>
          <w:rFonts w:cs="Arial"/>
        </w:rPr>
        <w:br w:type="page"/>
      </w:r>
    </w:p>
    <w:p w14:paraId="41D3CF57" w14:textId="7CA32B55" w:rsidR="00C168D7" w:rsidRPr="00DF451B" w:rsidRDefault="00421DF3" w:rsidP="00421DF3">
      <w:pPr>
        <w:pStyle w:val="Ttulo1"/>
      </w:pPr>
      <w:bookmarkStart w:id="16" w:name="_Toc497137829"/>
      <w:r w:rsidRPr="00DF451B">
        <w:lastRenderedPageBreak/>
        <w:t>Bibliografía</w:t>
      </w:r>
      <w:bookmarkEnd w:id="16"/>
    </w:p>
    <w:p w14:paraId="5AE7D75D" w14:textId="77777777" w:rsidR="002478C8" w:rsidRPr="002478C8" w:rsidRDefault="002478C8" w:rsidP="002478C8">
      <w:pPr>
        <w:pStyle w:val="Prrafodelista"/>
        <w:numPr>
          <w:ilvl w:val="0"/>
          <w:numId w:val="28"/>
        </w:numPr>
        <w:rPr>
          <w:rFonts w:cs="Arial"/>
        </w:rPr>
      </w:pPr>
      <w:r w:rsidRPr="002478C8">
        <w:t>Circula Seguro</w:t>
      </w:r>
      <w:r>
        <w:t>:</w:t>
      </w:r>
    </w:p>
    <w:p w14:paraId="2382FB34" w14:textId="77777777" w:rsidR="002478C8" w:rsidRPr="00290460" w:rsidRDefault="002478C8" w:rsidP="002478C8">
      <w:pPr>
        <w:pStyle w:val="Prrafodelista"/>
        <w:numPr>
          <w:ilvl w:val="1"/>
          <w:numId w:val="28"/>
        </w:numPr>
        <w:rPr>
          <w:rFonts w:cs="Arial"/>
        </w:rPr>
      </w:pPr>
      <w:hyperlink r:id="rId11" w:history="1">
        <w:r w:rsidRPr="00F36CDD">
          <w:rPr>
            <w:rStyle w:val="Hipervnculo"/>
            <w:rFonts w:cs="Arial"/>
          </w:rPr>
          <w:t>http://w</w:t>
        </w:r>
        <w:r w:rsidRPr="00F36CDD">
          <w:rPr>
            <w:rStyle w:val="Hipervnculo"/>
            <w:rFonts w:cs="Arial"/>
          </w:rPr>
          <w:t>ww.circulaseguro.com/que-es-el-cinturon-de-seguridad/</w:t>
        </w:r>
      </w:hyperlink>
    </w:p>
    <w:p w14:paraId="39DC78E8" w14:textId="77777777" w:rsidR="002478C8" w:rsidRPr="00661307" w:rsidRDefault="002478C8" w:rsidP="00661307">
      <w:pPr>
        <w:pStyle w:val="Prrafodelista"/>
        <w:numPr>
          <w:ilvl w:val="0"/>
          <w:numId w:val="28"/>
        </w:numPr>
        <w:rPr>
          <w:rFonts w:cs="Arial"/>
        </w:rPr>
      </w:pPr>
      <w:proofErr w:type="spellStart"/>
      <w:r w:rsidRPr="00661307">
        <w:t>InfoLeg</w:t>
      </w:r>
      <w:proofErr w:type="spellEnd"/>
      <w:r>
        <w:t xml:space="preserve"> (</w:t>
      </w:r>
      <w:r w:rsidRPr="00661307">
        <w:t>base de datos legislativos del Ministerio de Justicia y Derechos Humanos de la Nación</w:t>
      </w:r>
      <w:r>
        <w:t xml:space="preserve">): </w:t>
      </w:r>
    </w:p>
    <w:p w14:paraId="4331ABD2" w14:textId="77777777" w:rsidR="002478C8" w:rsidRPr="00290460" w:rsidRDefault="002478C8" w:rsidP="002478C8">
      <w:pPr>
        <w:pStyle w:val="Prrafodelista"/>
        <w:numPr>
          <w:ilvl w:val="1"/>
          <w:numId w:val="28"/>
        </w:numPr>
        <w:rPr>
          <w:rStyle w:val="Hipervnculo"/>
          <w:rFonts w:cs="Arial"/>
          <w:color w:val="auto"/>
          <w:u w:val="none"/>
        </w:rPr>
      </w:pPr>
      <w:hyperlink r:id="rId12" w:history="1">
        <w:r w:rsidRPr="00DF451B">
          <w:rPr>
            <w:rStyle w:val="Hipervnculo"/>
            <w:rFonts w:cs="Arial"/>
          </w:rPr>
          <w:t>http://servicios.infoleg.gob.ar/infolegInternet/anexos/0-4999/818/texact.htm</w:t>
        </w:r>
      </w:hyperlink>
    </w:p>
    <w:p w14:paraId="3A5D6FDE" w14:textId="77777777" w:rsidR="002478C8" w:rsidRPr="00661307" w:rsidRDefault="002478C8" w:rsidP="002478C8">
      <w:pPr>
        <w:pStyle w:val="Prrafodelista"/>
        <w:numPr>
          <w:ilvl w:val="1"/>
          <w:numId w:val="28"/>
        </w:numPr>
        <w:rPr>
          <w:rFonts w:cs="Arial"/>
        </w:rPr>
      </w:pPr>
      <w:hyperlink r:id="rId13" w:history="1">
        <w:r w:rsidRPr="00661307">
          <w:rPr>
            <w:rStyle w:val="Hipervnculo"/>
            <w:rFonts w:cs="Arial"/>
          </w:rPr>
          <w:t>http://servicios.infoleg.gob.</w:t>
        </w:r>
        <w:r w:rsidRPr="00661307">
          <w:rPr>
            <w:rStyle w:val="Hipervnculo"/>
            <w:rFonts w:cs="Arial"/>
          </w:rPr>
          <w:t>a</w:t>
        </w:r>
        <w:r w:rsidRPr="00661307">
          <w:rPr>
            <w:rStyle w:val="Hipervnculo"/>
            <w:rFonts w:cs="Arial"/>
          </w:rPr>
          <w:t>r/infolegInternet/anexos/25000-29999/27971/texact.htm</w:t>
        </w:r>
      </w:hyperlink>
    </w:p>
    <w:p w14:paraId="5A1735F8" w14:textId="77777777" w:rsidR="002478C8" w:rsidRPr="002478C8" w:rsidRDefault="002478C8" w:rsidP="002478C8">
      <w:pPr>
        <w:pStyle w:val="Prrafodelista"/>
        <w:numPr>
          <w:ilvl w:val="0"/>
          <w:numId w:val="28"/>
        </w:numPr>
        <w:rPr>
          <w:rFonts w:cs="Arial"/>
        </w:rPr>
      </w:pPr>
      <w:r w:rsidRPr="002478C8">
        <w:t>Luchemos por la Vida</w:t>
      </w:r>
      <w:r>
        <w:t xml:space="preserve">: </w:t>
      </w:r>
    </w:p>
    <w:p w14:paraId="40056612" w14:textId="77777777" w:rsidR="002478C8" w:rsidRPr="00DF451B" w:rsidRDefault="002478C8" w:rsidP="002478C8">
      <w:pPr>
        <w:pStyle w:val="Prrafodelista"/>
        <w:numPr>
          <w:ilvl w:val="1"/>
          <w:numId w:val="28"/>
        </w:numPr>
        <w:rPr>
          <w:rFonts w:cs="Arial"/>
        </w:rPr>
      </w:pPr>
      <w:hyperlink r:id="rId14" w:history="1">
        <w:r w:rsidRPr="00DF451B">
          <w:rPr>
            <w:rStyle w:val="Hipervnculo"/>
            <w:rFonts w:cs="Arial"/>
          </w:rPr>
          <w:t>http://</w:t>
        </w:r>
        <w:r w:rsidRPr="00DF451B">
          <w:rPr>
            <w:rStyle w:val="Hipervnculo"/>
            <w:rFonts w:cs="Arial"/>
          </w:rPr>
          <w:t>w</w:t>
        </w:r>
        <w:r w:rsidRPr="00DF451B">
          <w:rPr>
            <w:rStyle w:val="Hipervnculo"/>
            <w:rFonts w:cs="Arial"/>
          </w:rPr>
          <w:t>ww.luchemos.org.ar/es/</w:t>
        </w:r>
      </w:hyperlink>
    </w:p>
    <w:p w14:paraId="477E5531" w14:textId="77777777" w:rsidR="002478C8" w:rsidRPr="002478C8" w:rsidRDefault="002478C8" w:rsidP="002478C8">
      <w:pPr>
        <w:pStyle w:val="Prrafodelista"/>
        <w:numPr>
          <w:ilvl w:val="0"/>
          <w:numId w:val="28"/>
        </w:numPr>
        <w:rPr>
          <w:rFonts w:cs="Arial"/>
        </w:rPr>
      </w:pPr>
      <w:r w:rsidRPr="002478C8">
        <w:rPr>
          <w:rFonts w:cs="Arial"/>
        </w:rPr>
        <w:t>Superintendencia de Riesgos del Trabajo</w:t>
      </w:r>
      <w:r>
        <w:rPr>
          <w:rFonts w:cs="Arial"/>
        </w:rPr>
        <w:t>:</w:t>
      </w:r>
    </w:p>
    <w:p w14:paraId="25378A4E" w14:textId="77777777" w:rsidR="002478C8" w:rsidRPr="004A7FDF" w:rsidRDefault="002478C8" w:rsidP="002478C8">
      <w:pPr>
        <w:pStyle w:val="Prrafodelista"/>
        <w:numPr>
          <w:ilvl w:val="1"/>
          <w:numId w:val="28"/>
        </w:numPr>
        <w:rPr>
          <w:rFonts w:cs="Arial"/>
        </w:rPr>
      </w:pPr>
      <w:hyperlink r:id="rId15" w:history="1">
        <w:r w:rsidRPr="00DF451B">
          <w:rPr>
            <w:rStyle w:val="Hipervnculo"/>
            <w:rFonts w:cs="Arial"/>
          </w:rPr>
          <w:t>https://www.srt.gob.ar/index.php/2016/01/21/que-medidas-podemos-tener-en-cuenta-para-evitar-accidentes-in-itinere/</w:t>
        </w:r>
      </w:hyperlink>
    </w:p>
    <w:p w14:paraId="701426E8" w14:textId="77777777" w:rsidR="002478C8" w:rsidRPr="00DF451B" w:rsidRDefault="002478C8" w:rsidP="002478C8">
      <w:pPr>
        <w:pStyle w:val="Prrafodelista"/>
        <w:numPr>
          <w:ilvl w:val="1"/>
          <w:numId w:val="28"/>
        </w:numPr>
        <w:rPr>
          <w:rFonts w:cs="Arial"/>
        </w:rPr>
      </w:pPr>
      <w:hyperlink r:id="rId16" w:history="1">
        <w:r w:rsidRPr="00DF451B">
          <w:rPr>
            <w:rStyle w:val="Hipervnculo"/>
            <w:rFonts w:cs="Arial"/>
          </w:rPr>
          <w:t>https://www.</w:t>
        </w:r>
        <w:r w:rsidRPr="00DF451B">
          <w:rPr>
            <w:rStyle w:val="Hipervnculo"/>
            <w:rFonts w:cs="Arial"/>
          </w:rPr>
          <w:t>s</w:t>
        </w:r>
        <w:r w:rsidRPr="00DF451B">
          <w:rPr>
            <w:rStyle w:val="Hipervnculo"/>
            <w:rFonts w:cs="Arial"/>
          </w:rPr>
          <w:t>rt.gob.ar/index.php/2016/01/27/dudas-frecuentes-en-relacion-a-los-accidentes-in</w:t>
        </w:r>
        <w:bookmarkStart w:id="17" w:name="_GoBack"/>
        <w:bookmarkEnd w:id="17"/>
        <w:r w:rsidRPr="00DF451B">
          <w:rPr>
            <w:rStyle w:val="Hipervnculo"/>
            <w:rFonts w:cs="Arial"/>
          </w:rPr>
          <w:t>-itinere/</w:t>
        </w:r>
      </w:hyperlink>
    </w:p>
    <w:sectPr w:rsidR="002478C8" w:rsidRPr="00DF451B" w:rsidSect="00EB1D78">
      <w:headerReference w:type="default" r:id="rId17"/>
      <w:footerReference w:type="default" r:id="rId18"/>
      <w:pgSz w:w="11907" w:h="16839" w:code="9"/>
      <w:pgMar w:top="1957" w:right="1080" w:bottom="1440" w:left="1080"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C816D" w14:textId="77777777" w:rsidR="00C26F2E" w:rsidRDefault="00C26F2E" w:rsidP="00B64E60">
      <w:pPr>
        <w:spacing w:after="0" w:line="240" w:lineRule="auto"/>
      </w:pPr>
      <w:r>
        <w:separator/>
      </w:r>
    </w:p>
  </w:endnote>
  <w:endnote w:type="continuationSeparator" w:id="0">
    <w:p w14:paraId="697E8252" w14:textId="77777777" w:rsidR="00C26F2E" w:rsidRDefault="00C26F2E" w:rsidP="00B6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6" w14:textId="77777777" w:rsidR="00D05870" w:rsidRPr="008759B5" w:rsidRDefault="00D05870" w:rsidP="000911DB">
    <w:pPr>
      <w:pStyle w:val="Piedepgina"/>
      <w:tabs>
        <w:tab w:val="clear" w:pos="8838"/>
      </w:tabs>
      <w:rPr>
        <w:lang w:val="pt-BR"/>
      </w:rPr>
    </w:pPr>
    <w:r>
      <w:rPr>
        <w:noProof/>
        <w:lang w:eastAsia="es-AR"/>
      </w:rPr>
      <mc:AlternateContent>
        <mc:Choice Requires="wps">
          <w:drawing>
            <wp:anchor distT="0" distB="0" distL="114300" distR="114300" simplePos="0" relativeHeight="251672576" behindDoc="0" locked="0" layoutInCell="1" allowOverlap="1" wp14:anchorId="47422910" wp14:editId="7821E309">
              <wp:simplePos x="0" y="0"/>
              <wp:positionH relativeFrom="column">
                <wp:posOffset>37465</wp:posOffset>
              </wp:positionH>
              <wp:positionV relativeFrom="paragraph">
                <wp:posOffset>-39370</wp:posOffset>
              </wp:positionV>
              <wp:extent cx="6119495" cy="0"/>
              <wp:effectExtent l="19050" t="19050" r="52705" b="38100"/>
              <wp:wrapNone/>
              <wp:docPr id="43" name="43 Conector recto"/>
              <wp:cNvGraphicFramePr/>
              <a:graphic xmlns:a="http://schemas.openxmlformats.org/drawingml/2006/main">
                <a:graphicData uri="http://schemas.microsoft.com/office/word/2010/wordprocessingShape">
                  <wps:wsp>
                    <wps:cNvCnPr/>
                    <wps:spPr>
                      <a:xfrm>
                        <a:off x="0" y="0"/>
                        <a:ext cx="6119495" cy="0"/>
                      </a:xfrm>
                      <a:prstGeom prst="line">
                        <a:avLst/>
                      </a:prstGeom>
                      <a:ln w="1905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19D584" id="43 Conector recto"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3.1pt" to="484.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" strokecolor="black [3213]" strokeweight="1.5pt">
              <v:stroke startarrow="oval" startarrowwidth="narrow" startarrowlength="short" endarrow="oval" endarrowwidth="narrow" endarrowlength="short"/>
            </v:line>
          </w:pict>
        </mc:Fallback>
      </mc:AlternateContent>
    </w:r>
    <w:r w:rsidRPr="008759B5">
      <w:rPr>
        <w:rFonts w:cs="Arial"/>
        <w:lang w:val="pt-BR"/>
      </w:rPr>
      <w:t xml:space="preserve">UCSE DAR – </w:t>
    </w:r>
    <w:proofErr w:type="spellStart"/>
    <w:r w:rsidRPr="008759B5">
      <w:rPr>
        <w:rFonts w:cs="Arial"/>
        <w:lang w:val="pt-BR"/>
      </w:rPr>
      <w:t>Bv</w:t>
    </w:r>
    <w:proofErr w:type="spellEnd"/>
    <w:r w:rsidRPr="008759B5">
      <w:rPr>
        <w:rFonts w:cs="Arial"/>
        <w:lang w:val="pt-BR"/>
      </w:rPr>
      <w:t xml:space="preserve">. Hipólito </w:t>
    </w:r>
    <w:proofErr w:type="spellStart"/>
    <w:r>
      <w:rPr>
        <w:rFonts w:cs="Arial"/>
        <w:lang w:val="pt-BR"/>
      </w:rPr>
      <w:t>Y</w:t>
    </w:r>
    <w:r w:rsidRPr="008759B5">
      <w:rPr>
        <w:rFonts w:cs="Arial"/>
        <w:lang w:val="pt-BR"/>
      </w:rPr>
      <w:t>rigoyen</w:t>
    </w:r>
    <w:proofErr w:type="spellEnd"/>
    <w:r w:rsidRPr="008759B5">
      <w:rPr>
        <w:rFonts w:cs="Arial"/>
        <w:lang w:val="pt-BR"/>
      </w:rPr>
      <w:t xml:space="preserve"> 1502, Rafaela, Santa Fe – Tel.: +54 3492 433408</w:t>
    </w:r>
    <w:r w:rsidRPr="008759B5">
      <w:rPr>
        <w:rFonts w:eastAsia="Arial Narrow" w:cs="Arial"/>
        <w:w w:val="121"/>
        <w:lang w:val="pt-BR"/>
      </w:rPr>
      <w:t xml:space="preserve"> u</w:t>
    </w:r>
    <w:r w:rsidRPr="008759B5">
      <w:rPr>
        <w:rFonts w:cs="Arial"/>
        <w:lang w:val="pt-BR"/>
      </w:rPr>
      <w:t>csedar@ucse.edu.ar</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061547"/>
      <w:docPartObj>
        <w:docPartGallery w:val="Page Numbers (Bottom of Page)"/>
        <w:docPartUnique/>
      </w:docPartObj>
    </w:sdtPr>
    <w:sdtEndPr/>
    <w:sdtContent>
      <w:p w14:paraId="4742290B" w14:textId="502A82CB" w:rsidR="00D05870" w:rsidRDefault="00D05870" w:rsidP="00C9107A">
        <w:pPr>
          <w:pStyle w:val="Piedepgina"/>
          <w:tabs>
            <w:tab w:val="clear" w:pos="8838"/>
          </w:tabs>
        </w:pPr>
        <w:r>
          <w:rPr>
            <w:noProof/>
            <w:lang w:eastAsia="es-AR"/>
          </w:rPr>
          <mc:AlternateContent>
            <mc:Choice Requires="wps">
              <w:drawing>
                <wp:anchor distT="0" distB="0" distL="114300" distR="114300" simplePos="0" relativeHeight="251670528" behindDoc="0" locked="0" layoutInCell="1" allowOverlap="1" wp14:anchorId="47422916" wp14:editId="3939906B">
                  <wp:simplePos x="0" y="0"/>
                  <wp:positionH relativeFrom="column">
                    <wp:posOffset>37465</wp:posOffset>
                  </wp:positionH>
                  <wp:positionV relativeFrom="paragraph">
                    <wp:posOffset>-39370</wp:posOffset>
                  </wp:positionV>
                  <wp:extent cx="6120000" cy="0"/>
                  <wp:effectExtent l="19050" t="19050" r="52705" b="38100"/>
                  <wp:wrapNone/>
                  <wp:docPr id="42" name="42 Conector recto"/>
                  <wp:cNvGraphicFramePr/>
                  <a:graphic xmlns:a="http://schemas.openxmlformats.org/drawingml/2006/main">
                    <a:graphicData uri="http://schemas.microsoft.com/office/word/2010/wordprocessingShape">
                      <wps:wsp>
                        <wps:cNvCnPr/>
                        <wps:spPr>
                          <a:xfrm>
                            <a:off x="0" y="0"/>
                            <a:ext cx="6120000" cy="0"/>
                          </a:xfrm>
                          <a:prstGeom prst="line">
                            <a:avLst/>
                          </a:prstGeom>
                          <a:ln w="1905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9CF62" id="42 Conector recto"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3.1pt" to="484.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" strokecolor="black [3213]" strokeweight="1.5pt">
                  <v:stroke startarrow="oval" startarrowwidth="narrow" startarrowlength="short" endarrow="oval" endarrowwidth="narrow" endarrowlength="short"/>
                </v:line>
              </w:pict>
            </mc:Fallback>
          </mc:AlternateContent>
        </w:r>
        <w:r w:rsidRPr="008759B5">
          <w:rPr>
            <w:rFonts w:cs="Arial"/>
            <w:lang w:val="pt-BR"/>
          </w:rPr>
          <w:t xml:space="preserve">UCSE DAR – </w:t>
        </w:r>
        <w:proofErr w:type="spellStart"/>
        <w:r w:rsidRPr="008759B5">
          <w:rPr>
            <w:rFonts w:cs="Arial"/>
            <w:lang w:val="pt-BR"/>
          </w:rPr>
          <w:t>Bv</w:t>
        </w:r>
        <w:proofErr w:type="spellEnd"/>
        <w:r w:rsidRPr="008759B5">
          <w:rPr>
            <w:rFonts w:cs="Arial"/>
            <w:lang w:val="pt-BR"/>
          </w:rPr>
          <w:t xml:space="preserve">. Hipólito </w:t>
        </w:r>
        <w:proofErr w:type="spellStart"/>
        <w:r>
          <w:rPr>
            <w:rFonts w:cs="Arial"/>
            <w:lang w:val="pt-BR"/>
          </w:rPr>
          <w:t>Y</w:t>
        </w:r>
        <w:r w:rsidRPr="008759B5">
          <w:rPr>
            <w:rFonts w:cs="Arial"/>
            <w:lang w:val="pt-BR"/>
          </w:rPr>
          <w:t>rigoyen</w:t>
        </w:r>
        <w:proofErr w:type="spellEnd"/>
        <w:r w:rsidRPr="008759B5">
          <w:rPr>
            <w:rFonts w:cs="Arial"/>
            <w:lang w:val="pt-BR"/>
          </w:rPr>
          <w:t xml:space="preserve"> 1502, Rafaela, Santa Fe – Tel.: +54 3492 433408</w:t>
        </w:r>
        <w:r w:rsidRPr="008759B5">
          <w:rPr>
            <w:rFonts w:eastAsia="Arial Narrow" w:cs="Arial"/>
            <w:w w:val="121"/>
            <w:lang w:val="pt-BR"/>
          </w:rPr>
          <w:t xml:space="preserve"> </w:t>
        </w:r>
        <w:r w:rsidRPr="00C9107A">
          <w:rPr>
            <w:rFonts w:eastAsia="Arial Narrow" w:cs="Arial"/>
            <w:w w:val="121"/>
            <w:lang w:val="pt-BR"/>
          </w:rPr>
          <w:t>u</w:t>
        </w:r>
        <w:r w:rsidRPr="00C9107A">
          <w:rPr>
            <w:rFonts w:cs="Arial"/>
            <w:lang w:val="pt-BR"/>
          </w:rPr>
          <w:t>csedar@ucse.edu.ar</w:t>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t>-</w:t>
        </w:r>
        <w:r>
          <w:fldChar w:fldCharType="begin"/>
        </w:r>
        <w:r>
          <w:instrText>PAGE   \* MERGEFORMAT</w:instrText>
        </w:r>
        <w:r>
          <w:fldChar w:fldCharType="separate"/>
        </w:r>
        <w:r w:rsidR="002B7825" w:rsidRPr="002B7825">
          <w:rPr>
            <w:noProof/>
            <w:lang w:val="es-ES"/>
          </w:rPr>
          <w:t>12</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13133" w14:textId="77777777" w:rsidR="00C26F2E" w:rsidRDefault="00C26F2E" w:rsidP="00B64E60">
      <w:pPr>
        <w:spacing w:after="0" w:line="240" w:lineRule="auto"/>
      </w:pPr>
      <w:r>
        <w:separator/>
      </w:r>
    </w:p>
  </w:footnote>
  <w:footnote w:type="continuationSeparator" w:id="0">
    <w:p w14:paraId="3F71864E" w14:textId="77777777" w:rsidR="00C26F2E" w:rsidRDefault="00C26F2E" w:rsidP="00B64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1" w14:textId="77777777" w:rsidR="00D05870" w:rsidRPr="00B8590C" w:rsidRDefault="00D05870" w:rsidP="008759B5">
    <w:pPr>
      <w:pStyle w:val="Encabezado"/>
      <w:tabs>
        <w:tab w:val="clear" w:pos="4419"/>
        <w:tab w:val="clear" w:pos="8838"/>
        <w:tab w:val="left" w:pos="993"/>
      </w:tabs>
      <w:spacing w:after="60"/>
      <w:rPr>
        <w:rFonts w:cs="Arial"/>
        <w:b/>
        <w:szCs w:val="24"/>
        <w:u w:val="single"/>
      </w:rPr>
    </w:pPr>
    <w:r w:rsidRPr="00B8590C">
      <w:rPr>
        <w:rFonts w:cs="Arial"/>
        <w:noProof/>
        <w:szCs w:val="24"/>
        <w:lang w:eastAsia="es-AR"/>
      </w:rPr>
      <w:drawing>
        <wp:anchor distT="0" distB="0" distL="114300" distR="114300" simplePos="0" relativeHeight="251659264" behindDoc="0" locked="0" layoutInCell="1" allowOverlap="1" wp14:anchorId="4742290C" wp14:editId="4742290D">
          <wp:simplePos x="0" y="0"/>
          <wp:positionH relativeFrom="column">
            <wp:posOffset>22860</wp:posOffset>
          </wp:positionH>
          <wp:positionV relativeFrom="paragraph">
            <wp:posOffset>-15240</wp:posOffset>
          </wp:positionV>
          <wp:extent cx="532130" cy="724535"/>
          <wp:effectExtent l="19050" t="0" r="1270" b="0"/>
          <wp:wrapSquare wrapText="bothSides"/>
          <wp:docPr id="2"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1"/>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B8590C">
      <w:rPr>
        <w:rFonts w:cs="Arial"/>
        <w:szCs w:val="24"/>
      </w:rPr>
      <w:tab/>
    </w:r>
    <w:r w:rsidRPr="00B8590C">
      <w:rPr>
        <w:rFonts w:cs="Arial"/>
        <w:b/>
        <w:szCs w:val="24"/>
        <w:u w:val="single"/>
      </w:rPr>
      <w:t>Universidad Católica de Santiago del Estero</w:t>
    </w:r>
  </w:p>
  <w:p w14:paraId="47422902" w14:textId="77777777" w:rsidR="00D05870" w:rsidRPr="00B8590C" w:rsidRDefault="00D05870" w:rsidP="008759B5">
    <w:pPr>
      <w:pStyle w:val="Encabezado"/>
      <w:tabs>
        <w:tab w:val="clear" w:pos="4419"/>
        <w:tab w:val="clear" w:pos="8838"/>
        <w:tab w:val="left" w:pos="993"/>
      </w:tabs>
      <w:spacing w:after="60"/>
      <w:rPr>
        <w:rFonts w:cs="Arial"/>
        <w:szCs w:val="24"/>
      </w:rPr>
    </w:pPr>
    <w:r>
      <w:rPr>
        <w:rFonts w:cs="Arial"/>
        <w:szCs w:val="24"/>
      </w:rPr>
      <w:tab/>
      <w:t xml:space="preserve">Departamento Académico </w:t>
    </w:r>
    <w:r w:rsidRPr="00B8590C">
      <w:rPr>
        <w:rFonts w:cs="Arial"/>
        <w:szCs w:val="24"/>
      </w:rPr>
      <w:t>Rafaela</w:t>
    </w:r>
  </w:p>
  <w:p w14:paraId="47422903" w14:textId="77777777" w:rsidR="00D05870" w:rsidRPr="00B8590C" w:rsidRDefault="00D05870" w:rsidP="008759B5">
    <w:pPr>
      <w:pStyle w:val="Encabezado"/>
      <w:tabs>
        <w:tab w:val="clear" w:pos="4419"/>
        <w:tab w:val="clear" w:pos="8838"/>
        <w:tab w:val="left" w:pos="993"/>
      </w:tabs>
      <w:spacing w:after="60"/>
      <w:rPr>
        <w:rFonts w:cs="Arial"/>
        <w:szCs w:val="24"/>
      </w:rPr>
    </w:pPr>
    <w:r w:rsidRPr="00B8590C">
      <w:rPr>
        <w:rFonts w:cs="Arial"/>
        <w:szCs w:val="24"/>
      </w:rPr>
      <w:tab/>
      <w:t>Ingeniería en Informática</w:t>
    </w:r>
  </w:p>
  <w:p w14:paraId="47422904" w14:textId="77777777" w:rsidR="00D05870" w:rsidRDefault="00D05870" w:rsidP="008759B5">
    <w:pPr>
      <w:pStyle w:val="Encabezado"/>
      <w:tabs>
        <w:tab w:val="clear" w:pos="4419"/>
        <w:tab w:val="clear" w:pos="8838"/>
        <w:tab w:val="left" w:pos="1390"/>
      </w:tabs>
    </w:pPr>
    <w:r>
      <w:rPr>
        <w:noProof/>
        <w:lang w:eastAsia="es-AR"/>
      </w:rPr>
      <mc:AlternateContent>
        <mc:Choice Requires="wps">
          <w:drawing>
            <wp:anchor distT="0" distB="0" distL="114300" distR="114300" simplePos="0" relativeHeight="251674624" behindDoc="0" locked="0" layoutInCell="1" allowOverlap="1" wp14:anchorId="4742290E" wp14:editId="79833287">
              <wp:simplePos x="0" y="0"/>
              <wp:positionH relativeFrom="column">
                <wp:posOffset>44450</wp:posOffset>
              </wp:positionH>
              <wp:positionV relativeFrom="paragraph">
                <wp:posOffset>123825</wp:posOffset>
              </wp:positionV>
              <wp:extent cx="6084000" cy="0"/>
              <wp:effectExtent l="19050" t="19050" r="50165" b="38100"/>
              <wp:wrapNone/>
              <wp:docPr id="44" name="44 Conector recto"/>
              <wp:cNvGraphicFramePr/>
              <a:graphic xmlns:a="http://schemas.openxmlformats.org/drawingml/2006/main">
                <a:graphicData uri="http://schemas.microsoft.com/office/word/2010/wordprocessingShape">
                  <wps:wsp>
                    <wps:cNvCnPr/>
                    <wps:spPr>
                      <a:xfrm>
                        <a:off x="0" y="0"/>
                        <a:ext cx="6084000"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5498AC" id="44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75pt" to="482.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" strokecolor="black [3213]" strokeweight="1pt">
              <v:stroke startarrow="oval" startarrowwidth="narrow" startarrowlength="short" endarrow="oval" endarrowwidth="narrow" endarrowlength="short"/>
            </v:line>
          </w:pict>
        </mc:Fallback>
      </mc:AlternateContent>
    </w:r>
  </w:p>
  <w:p w14:paraId="47422905" w14:textId="77777777" w:rsidR="00D05870" w:rsidRPr="008759B5" w:rsidRDefault="00D05870" w:rsidP="008759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7" w14:textId="77777777" w:rsidR="00D05870" w:rsidRPr="00B8590C" w:rsidRDefault="00D05870" w:rsidP="008759B5">
    <w:pPr>
      <w:pStyle w:val="Encabezado"/>
      <w:tabs>
        <w:tab w:val="clear" w:pos="4419"/>
        <w:tab w:val="clear" w:pos="8838"/>
        <w:tab w:val="left" w:pos="993"/>
      </w:tabs>
      <w:spacing w:after="60"/>
      <w:rPr>
        <w:rFonts w:cs="Arial"/>
        <w:b/>
        <w:szCs w:val="24"/>
        <w:u w:val="single"/>
      </w:rPr>
    </w:pPr>
    <w:r w:rsidRPr="00B8590C">
      <w:rPr>
        <w:rFonts w:cs="Arial"/>
        <w:noProof/>
        <w:szCs w:val="24"/>
        <w:lang w:eastAsia="es-AR"/>
      </w:rPr>
      <w:drawing>
        <wp:anchor distT="0" distB="0" distL="114300" distR="114300" simplePos="0" relativeHeight="251664384" behindDoc="0" locked="0" layoutInCell="1" allowOverlap="1" wp14:anchorId="47422912" wp14:editId="47422913">
          <wp:simplePos x="0" y="0"/>
          <wp:positionH relativeFrom="column">
            <wp:posOffset>22860</wp:posOffset>
          </wp:positionH>
          <wp:positionV relativeFrom="paragraph">
            <wp:posOffset>-15240</wp:posOffset>
          </wp:positionV>
          <wp:extent cx="532130" cy="724535"/>
          <wp:effectExtent l="19050" t="0" r="1270" b="0"/>
          <wp:wrapSquare wrapText="bothSides"/>
          <wp:docPr id="3"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1"/>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B8590C">
      <w:rPr>
        <w:rFonts w:cs="Arial"/>
        <w:szCs w:val="24"/>
      </w:rPr>
      <w:tab/>
    </w:r>
    <w:r w:rsidRPr="00B8590C">
      <w:rPr>
        <w:rFonts w:cs="Arial"/>
        <w:b/>
        <w:szCs w:val="24"/>
        <w:u w:val="single"/>
      </w:rPr>
      <w:t>Universidad Católica de Santiago del Estero</w:t>
    </w:r>
  </w:p>
  <w:p w14:paraId="47422908" w14:textId="77777777" w:rsidR="00D05870" w:rsidRPr="00B8590C" w:rsidRDefault="00D05870" w:rsidP="008759B5">
    <w:pPr>
      <w:pStyle w:val="Encabezado"/>
      <w:tabs>
        <w:tab w:val="clear" w:pos="4419"/>
        <w:tab w:val="clear" w:pos="8838"/>
        <w:tab w:val="left" w:pos="993"/>
      </w:tabs>
      <w:spacing w:after="60"/>
      <w:rPr>
        <w:rFonts w:cs="Arial"/>
        <w:szCs w:val="24"/>
      </w:rPr>
    </w:pPr>
    <w:r>
      <w:rPr>
        <w:rFonts w:cs="Arial"/>
        <w:szCs w:val="24"/>
      </w:rPr>
      <w:tab/>
      <w:t xml:space="preserve">Departamento Académico </w:t>
    </w:r>
    <w:r w:rsidRPr="00B8590C">
      <w:rPr>
        <w:rFonts w:cs="Arial"/>
        <w:szCs w:val="24"/>
      </w:rPr>
      <w:t>Rafaela</w:t>
    </w:r>
  </w:p>
  <w:p w14:paraId="47422909" w14:textId="77777777" w:rsidR="00D05870" w:rsidRPr="00B8590C" w:rsidRDefault="00D05870" w:rsidP="008759B5">
    <w:pPr>
      <w:pStyle w:val="Encabezado"/>
      <w:tabs>
        <w:tab w:val="clear" w:pos="4419"/>
        <w:tab w:val="clear" w:pos="8838"/>
        <w:tab w:val="left" w:pos="993"/>
      </w:tabs>
      <w:spacing w:after="60"/>
      <w:rPr>
        <w:rFonts w:cs="Arial"/>
        <w:szCs w:val="24"/>
      </w:rPr>
    </w:pPr>
    <w:r w:rsidRPr="00B8590C">
      <w:rPr>
        <w:rFonts w:cs="Arial"/>
        <w:szCs w:val="24"/>
      </w:rPr>
      <w:tab/>
      <w:t>Ingeniería en Informática</w:t>
    </w:r>
  </w:p>
  <w:p w14:paraId="4742290A" w14:textId="77777777" w:rsidR="00D05870" w:rsidRPr="008759B5" w:rsidRDefault="00D05870" w:rsidP="000911DB">
    <w:pPr>
      <w:pStyle w:val="Encabezado"/>
      <w:tabs>
        <w:tab w:val="clear" w:pos="4419"/>
        <w:tab w:val="clear" w:pos="8838"/>
        <w:tab w:val="left" w:pos="1390"/>
      </w:tabs>
    </w:pPr>
    <w:r>
      <w:rPr>
        <w:noProof/>
        <w:lang w:eastAsia="es-AR"/>
      </w:rPr>
      <mc:AlternateContent>
        <mc:Choice Requires="wps">
          <w:drawing>
            <wp:anchor distT="0" distB="0" distL="114300" distR="114300" simplePos="0" relativeHeight="251668480" behindDoc="0" locked="0" layoutInCell="1" allowOverlap="1" wp14:anchorId="47422914" wp14:editId="7A879A5A">
              <wp:simplePos x="0" y="0"/>
              <wp:positionH relativeFrom="column">
                <wp:posOffset>46990</wp:posOffset>
              </wp:positionH>
              <wp:positionV relativeFrom="paragraph">
                <wp:posOffset>114300</wp:posOffset>
              </wp:positionV>
              <wp:extent cx="6084000" cy="0"/>
              <wp:effectExtent l="19050" t="19050" r="50165" b="38100"/>
              <wp:wrapNone/>
              <wp:docPr id="40" name="40 Conector recto"/>
              <wp:cNvGraphicFramePr/>
              <a:graphic xmlns:a="http://schemas.openxmlformats.org/drawingml/2006/main">
                <a:graphicData uri="http://schemas.microsoft.com/office/word/2010/wordprocessingShape">
                  <wps:wsp>
                    <wps:cNvCnPr/>
                    <wps:spPr>
                      <a:xfrm>
                        <a:off x="0" y="0"/>
                        <a:ext cx="6084000"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25D19" id="40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9pt" to="482.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" strokecolor="black [3213]" strokeweight="1pt">
              <v:stroke startarrow="oval" startarrowwidth="narrow" startarrowlength="short" endarrow="oval" endarrowwidth="narrow" endarrowlength="short"/>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DA"/>
    <w:multiLevelType w:val="hybridMultilevel"/>
    <w:tmpl w:val="6E649546"/>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82F2810"/>
    <w:multiLevelType w:val="hybridMultilevel"/>
    <w:tmpl w:val="492CA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943F82"/>
    <w:multiLevelType w:val="hybridMultilevel"/>
    <w:tmpl w:val="1FCC281C"/>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E602E5D"/>
    <w:multiLevelType w:val="hybridMultilevel"/>
    <w:tmpl w:val="CF9AC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E910E8"/>
    <w:multiLevelType w:val="hybridMultilevel"/>
    <w:tmpl w:val="87D45294"/>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5" w15:restartNumberingAfterBreak="0">
    <w:nsid w:val="18522583"/>
    <w:multiLevelType w:val="hybridMultilevel"/>
    <w:tmpl w:val="97029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0A3ACC"/>
    <w:multiLevelType w:val="hybridMultilevel"/>
    <w:tmpl w:val="D3F4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CF640E7"/>
    <w:multiLevelType w:val="multilevel"/>
    <w:tmpl w:val="6C56B806"/>
    <w:lvl w:ilvl="0">
      <w:start w:val="1"/>
      <w:numFmt w:val="decimal"/>
      <w:lvlText w:val="%1.-"/>
      <w:lvlJc w:val="left"/>
      <w:pPr>
        <w:ind w:left="720" w:hanging="360"/>
      </w:pPr>
      <w:rPr>
        <w:rFonts w:hint="default"/>
        <w:lang w:val="es-ES"/>
      </w:rPr>
    </w:lvl>
    <w:lvl w:ilvl="1">
      <w:start w:val="1"/>
      <w:numFmt w:val="decimal"/>
      <w:lvlText w:val="%2.%1."/>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25550E0"/>
    <w:multiLevelType w:val="hybridMultilevel"/>
    <w:tmpl w:val="E062B4DA"/>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24FF7D98"/>
    <w:multiLevelType w:val="hybridMultilevel"/>
    <w:tmpl w:val="07DE16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0183DD3"/>
    <w:multiLevelType w:val="hybridMultilevel"/>
    <w:tmpl w:val="2EC6EC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8486D62"/>
    <w:multiLevelType w:val="hybridMultilevel"/>
    <w:tmpl w:val="1C900930"/>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39C27AA9"/>
    <w:multiLevelType w:val="hybridMultilevel"/>
    <w:tmpl w:val="0A745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914AD8"/>
    <w:multiLevelType w:val="hybridMultilevel"/>
    <w:tmpl w:val="EC8676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9E1448"/>
    <w:multiLevelType w:val="hybridMultilevel"/>
    <w:tmpl w:val="82602F1E"/>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431412F1"/>
    <w:multiLevelType w:val="hybridMultilevel"/>
    <w:tmpl w:val="909ADC4E"/>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E66541"/>
    <w:multiLevelType w:val="hybridMultilevel"/>
    <w:tmpl w:val="8326E50E"/>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6642913"/>
    <w:multiLevelType w:val="hybridMultilevel"/>
    <w:tmpl w:val="ECF4D0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67A721E"/>
    <w:multiLevelType w:val="hybridMultilevel"/>
    <w:tmpl w:val="8026A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030636"/>
    <w:multiLevelType w:val="multilevel"/>
    <w:tmpl w:val="8F46F3F6"/>
    <w:lvl w:ilvl="0">
      <w:start w:val="1"/>
      <w:numFmt w:val="decimal"/>
      <w:lvlText w:val="%1.-"/>
      <w:lvlJc w:val="left"/>
      <w:pPr>
        <w:ind w:left="720" w:hanging="360"/>
      </w:pPr>
      <w:rPr>
        <w:rFonts w:hint="default"/>
        <w:lang w:val="es-ES"/>
      </w:rPr>
    </w:lvl>
    <w:lvl w:ilvl="1">
      <w:start w:val="1"/>
      <w:numFmt w:val="decimal"/>
      <w:lvlText w:val="%1.%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BBC42C8"/>
    <w:multiLevelType w:val="hybridMultilevel"/>
    <w:tmpl w:val="71A2E4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03433F0"/>
    <w:multiLevelType w:val="hybridMultilevel"/>
    <w:tmpl w:val="9A1834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837FA1"/>
    <w:multiLevelType w:val="hybridMultilevel"/>
    <w:tmpl w:val="31749196"/>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55596ECC"/>
    <w:multiLevelType w:val="hybridMultilevel"/>
    <w:tmpl w:val="BF268E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CC6CC8"/>
    <w:multiLevelType w:val="hybridMultilevel"/>
    <w:tmpl w:val="22FC6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E50E6C"/>
    <w:multiLevelType w:val="hybridMultilevel"/>
    <w:tmpl w:val="E1449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5000B8D"/>
    <w:multiLevelType w:val="hybridMultilevel"/>
    <w:tmpl w:val="9A122FEA"/>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7" w15:restartNumberingAfterBreak="0">
    <w:nsid w:val="65D61971"/>
    <w:multiLevelType w:val="hybridMultilevel"/>
    <w:tmpl w:val="822EABE4"/>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15:restartNumberingAfterBreak="0">
    <w:nsid w:val="65E021EC"/>
    <w:multiLevelType w:val="hybridMultilevel"/>
    <w:tmpl w:val="427631D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9" w15:restartNumberingAfterBreak="0">
    <w:nsid w:val="680859CC"/>
    <w:multiLevelType w:val="hybridMultilevel"/>
    <w:tmpl w:val="7980C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C327D15"/>
    <w:multiLevelType w:val="hybridMultilevel"/>
    <w:tmpl w:val="C11606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D260AF7"/>
    <w:multiLevelType w:val="hybridMultilevel"/>
    <w:tmpl w:val="68E2FE8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3EA36F8"/>
    <w:multiLevelType w:val="hybridMultilevel"/>
    <w:tmpl w:val="0D106F3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3" w15:restartNumberingAfterBreak="0">
    <w:nsid w:val="75DA0F87"/>
    <w:multiLevelType w:val="hybridMultilevel"/>
    <w:tmpl w:val="A3FC7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9"/>
  </w:num>
  <w:num w:numId="4">
    <w:abstractNumId w:val="33"/>
  </w:num>
  <w:num w:numId="5">
    <w:abstractNumId w:val="17"/>
  </w:num>
  <w:num w:numId="6">
    <w:abstractNumId w:val="4"/>
  </w:num>
  <w:num w:numId="7">
    <w:abstractNumId w:val="27"/>
  </w:num>
  <w:num w:numId="8">
    <w:abstractNumId w:val="8"/>
  </w:num>
  <w:num w:numId="9">
    <w:abstractNumId w:val="0"/>
  </w:num>
  <w:num w:numId="10">
    <w:abstractNumId w:val="28"/>
  </w:num>
  <w:num w:numId="11">
    <w:abstractNumId w:val="15"/>
  </w:num>
  <w:num w:numId="12">
    <w:abstractNumId w:val="14"/>
  </w:num>
  <w:num w:numId="13">
    <w:abstractNumId w:val="11"/>
  </w:num>
  <w:num w:numId="14">
    <w:abstractNumId w:val="22"/>
  </w:num>
  <w:num w:numId="15">
    <w:abstractNumId w:val="2"/>
  </w:num>
  <w:num w:numId="16">
    <w:abstractNumId w:val="2"/>
  </w:num>
  <w:num w:numId="17">
    <w:abstractNumId w:val="29"/>
  </w:num>
  <w:num w:numId="18">
    <w:abstractNumId w:val="7"/>
  </w:num>
  <w:num w:numId="19">
    <w:abstractNumId w:val="32"/>
  </w:num>
  <w:num w:numId="20">
    <w:abstractNumId w:val="26"/>
  </w:num>
  <w:num w:numId="21">
    <w:abstractNumId w:val="20"/>
  </w:num>
  <w:num w:numId="22">
    <w:abstractNumId w:val="16"/>
  </w:num>
  <w:num w:numId="23">
    <w:abstractNumId w:val="18"/>
  </w:num>
  <w:num w:numId="24">
    <w:abstractNumId w:val="31"/>
  </w:num>
  <w:num w:numId="25">
    <w:abstractNumId w:val="5"/>
  </w:num>
  <w:num w:numId="26">
    <w:abstractNumId w:val="12"/>
  </w:num>
  <w:num w:numId="27">
    <w:abstractNumId w:val="24"/>
  </w:num>
  <w:num w:numId="28">
    <w:abstractNumId w:val="13"/>
  </w:num>
  <w:num w:numId="29">
    <w:abstractNumId w:val="23"/>
  </w:num>
  <w:num w:numId="30">
    <w:abstractNumId w:val="25"/>
  </w:num>
  <w:num w:numId="31">
    <w:abstractNumId w:val="21"/>
  </w:num>
  <w:num w:numId="32">
    <w:abstractNumId w:val="10"/>
  </w:num>
  <w:num w:numId="33">
    <w:abstractNumId w:val="9"/>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60"/>
    <w:rsid w:val="00004515"/>
    <w:rsid w:val="00011945"/>
    <w:rsid w:val="000264A9"/>
    <w:rsid w:val="000332CE"/>
    <w:rsid w:val="0007228F"/>
    <w:rsid w:val="00077EA9"/>
    <w:rsid w:val="00077F57"/>
    <w:rsid w:val="00090F0C"/>
    <w:rsid w:val="000911DB"/>
    <w:rsid w:val="000B35DC"/>
    <w:rsid w:val="000D1CD0"/>
    <w:rsid w:val="00112DB4"/>
    <w:rsid w:val="00116617"/>
    <w:rsid w:val="00122411"/>
    <w:rsid w:val="00135768"/>
    <w:rsid w:val="00177514"/>
    <w:rsid w:val="0017781B"/>
    <w:rsid w:val="00187ADB"/>
    <w:rsid w:val="001C157C"/>
    <w:rsid w:val="001D7CB8"/>
    <w:rsid w:val="001E0B0C"/>
    <w:rsid w:val="001E23E1"/>
    <w:rsid w:val="00201E23"/>
    <w:rsid w:val="00214240"/>
    <w:rsid w:val="00226743"/>
    <w:rsid w:val="0023065B"/>
    <w:rsid w:val="00237FCD"/>
    <w:rsid w:val="002431D6"/>
    <w:rsid w:val="0024431B"/>
    <w:rsid w:val="002478C8"/>
    <w:rsid w:val="00253BFD"/>
    <w:rsid w:val="00287306"/>
    <w:rsid w:val="00290460"/>
    <w:rsid w:val="00295679"/>
    <w:rsid w:val="002A5362"/>
    <w:rsid w:val="002A670C"/>
    <w:rsid w:val="002A7A63"/>
    <w:rsid w:val="002B7825"/>
    <w:rsid w:val="002D20CC"/>
    <w:rsid w:val="002E20A5"/>
    <w:rsid w:val="00307330"/>
    <w:rsid w:val="003220DF"/>
    <w:rsid w:val="0035650B"/>
    <w:rsid w:val="0036263A"/>
    <w:rsid w:val="00366927"/>
    <w:rsid w:val="003678F0"/>
    <w:rsid w:val="00370D75"/>
    <w:rsid w:val="00371BD1"/>
    <w:rsid w:val="00405F7E"/>
    <w:rsid w:val="00421DF3"/>
    <w:rsid w:val="004310AB"/>
    <w:rsid w:val="00446E44"/>
    <w:rsid w:val="004A05F7"/>
    <w:rsid w:val="004A7FDF"/>
    <w:rsid w:val="004B75ED"/>
    <w:rsid w:val="004C0534"/>
    <w:rsid w:val="004C6D01"/>
    <w:rsid w:val="004D1020"/>
    <w:rsid w:val="00524196"/>
    <w:rsid w:val="00556009"/>
    <w:rsid w:val="00561ACB"/>
    <w:rsid w:val="00586B9A"/>
    <w:rsid w:val="00587A03"/>
    <w:rsid w:val="005D19E7"/>
    <w:rsid w:val="00616B84"/>
    <w:rsid w:val="00621BC7"/>
    <w:rsid w:val="00637438"/>
    <w:rsid w:val="006479C4"/>
    <w:rsid w:val="00661307"/>
    <w:rsid w:val="00675625"/>
    <w:rsid w:val="00680016"/>
    <w:rsid w:val="006B6887"/>
    <w:rsid w:val="006C4E30"/>
    <w:rsid w:val="006D29AB"/>
    <w:rsid w:val="00711FB7"/>
    <w:rsid w:val="00731C13"/>
    <w:rsid w:val="00743702"/>
    <w:rsid w:val="007538C5"/>
    <w:rsid w:val="00757082"/>
    <w:rsid w:val="00776C74"/>
    <w:rsid w:val="007856CA"/>
    <w:rsid w:val="007925F8"/>
    <w:rsid w:val="007A57FD"/>
    <w:rsid w:val="007C3A9E"/>
    <w:rsid w:val="007C57DB"/>
    <w:rsid w:val="007D4738"/>
    <w:rsid w:val="007F08A7"/>
    <w:rsid w:val="007F291F"/>
    <w:rsid w:val="007F55C0"/>
    <w:rsid w:val="00801BA3"/>
    <w:rsid w:val="008239C8"/>
    <w:rsid w:val="00825DE3"/>
    <w:rsid w:val="00840A52"/>
    <w:rsid w:val="0085637A"/>
    <w:rsid w:val="00856A31"/>
    <w:rsid w:val="008759B5"/>
    <w:rsid w:val="00885DDF"/>
    <w:rsid w:val="008A588C"/>
    <w:rsid w:val="008A777B"/>
    <w:rsid w:val="008B73FC"/>
    <w:rsid w:val="008B7BC1"/>
    <w:rsid w:val="008E0984"/>
    <w:rsid w:val="009210DE"/>
    <w:rsid w:val="00931CFE"/>
    <w:rsid w:val="009476F1"/>
    <w:rsid w:val="00957FB3"/>
    <w:rsid w:val="0099422B"/>
    <w:rsid w:val="009B403E"/>
    <w:rsid w:val="009B7D1B"/>
    <w:rsid w:val="009C0A0C"/>
    <w:rsid w:val="009D31D5"/>
    <w:rsid w:val="009D64D8"/>
    <w:rsid w:val="009E348D"/>
    <w:rsid w:val="00A06B76"/>
    <w:rsid w:val="00A40C6A"/>
    <w:rsid w:val="00A57D86"/>
    <w:rsid w:val="00A77D23"/>
    <w:rsid w:val="00A83E79"/>
    <w:rsid w:val="00AA3B49"/>
    <w:rsid w:val="00AB437D"/>
    <w:rsid w:val="00AC156F"/>
    <w:rsid w:val="00AC4EAE"/>
    <w:rsid w:val="00AF041E"/>
    <w:rsid w:val="00B36C0A"/>
    <w:rsid w:val="00B426F4"/>
    <w:rsid w:val="00B47A20"/>
    <w:rsid w:val="00B64767"/>
    <w:rsid w:val="00B64E60"/>
    <w:rsid w:val="00B743FF"/>
    <w:rsid w:val="00BB309D"/>
    <w:rsid w:val="00BE0CC0"/>
    <w:rsid w:val="00BF1A5E"/>
    <w:rsid w:val="00BF3B78"/>
    <w:rsid w:val="00BF7491"/>
    <w:rsid w:val="00C15106"/>
    <w:rsid w:val="00C168D7"/>
    <w:rsid w:val="00C17F18"/>
    <w:rsid w:val="00C26F2E"/>
    <w:rsid w:val="00C41511"/>
    <w:rsid w:val="00C457CA"/>
    <w:rsid w:val="00C53E0F"/>
    <w:rsid w:val="00C643FE"/>
    <w:rsid w:val="00C70595"/>
    <w:rsid w:val="00C74EF8"/>
    <w:rsid w:val="00C9107A"/>
    <w:rsid w:val="00C93CB5"/>
    <w:rsid w:val="00CA6BDA"/>
    <w:rsid w:val="00CC6D3B"/>
    <w:rsid w:val="00CE386E"/>
    <w:rsid w:val="00CE49DE"/>
    <w:rsid w:val="00D05870"/>
    <w:rsid w:val="00D077A4"/>
    <w:rsid w:val="00D10484"/>
    <w:rsid w:val="00D10D94"/>
    <w:rsid w:val="00D17380"/>
    <w:rsid w:val="00D31EBD"/>
    <w:rsid w:val="00D561F2"/>
    <w:rsid w:val="00D86DE5"/>
    <w:rsid w:val="00DA01E5"/>
    <w:rsid w:val="00DA66D1"/>
    <w:rsid w:val="00DE24DE"/>
    <w:rsid w:val="00DF451B"/>
    <w:rsid w:val="00DF5021"/>
    <w:rsid w:val="00E40948"/>
    <w:rsid w:val="00E77D18"/>
    <w:rsid w:val="00E94364"/>
    <w:rsid w:val="00EA654A"/>
    <w:rsid w:val="00EB0F90"/>
    <w:rsid w:val="00EB1D78"/>
    <w:rsid w:val="00EF6644"/>
    <w:rsid w:val="00EF78BB"/>
    <w:rsid w:val="00F45757"/>
    <w:rsid w:val="00F6029F"/>
    <w:rsid w:val="00F63835"/>
    <w:rsid w:val="00F91E71"/>
    <w:rsid w:val="00F9347C"/>
    <w:rsid w:val="00FA6796"/>
    <w:rsid w:val="00FA7064"/>
    <w:rsid w:val="00FA77C7"/>
    <w:rsid w:val="00FB645B"/>
    <w:rsid w:val="00FD5EC7"/>
    <w:rsid w:val="00FE2C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228E9"/>
  <w15:docId w15:val="{C9FD6CE2-A20E-4F4C-AE90-049E27FF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88C"/>
    <w:pPr>
      <w:jc w:val="both"/>
    </w:pPr>
    <w:rPr>
      <w:rFonts w:ascii="Arial" w:hAnsi="Arial"/>
      <w:sz w:val="24"/>
    </w:rPr>
  </w:style>
  <w:style w:type="paragraph" w:styleId="Ttulo1">
    <w:name w:val="heading 1"/>
    <w:basedOn w:val="Prrafodelista"/>
    <w:next w:val="Normal"/>
    <w:link w:val="Ttulo1Car"/>
    <w:uiPriority w:val="9"/>
    <w:qFormat/>
    <w:rsid w:val="008B7BC1"/>
    <w:pPr>
      <w:tabs>
        <w:tab w:val="left" w:pos="426"/>
      </w:tabs>
      <w:spacing w:after="240"/>
      <w:ind w:left="0"/>
      <w:outlineLvl w:val="0"/>
    </w:pPr>
    <w:rPr>
      <w:rFonts w:cs="Arial"/>
      <w:b/>
      <w:sz w:val="28"/>
      <w:szCs w:val="28"/>
      <w:u w:val="single"/>
    </w:rPr>
  </w:style>
  <w:style w:type="paragraph" w:styleId="Ttulo2">
    <w:name w:val="heading 2"/>
    <w:basedOn w:val="Normal"/>
    <w:next w:val="Normal"/>
    <w:link w:val="Ttulo2Car"/>
    <w:uiPriority w:val="9"/>
    <w:unhideWhenUsed/>
    <w:qFormat/>
    <w:rsid w:val="008B7BC1"/>
    <w:pPr>
      <w:outlineLvl w:val="1"/>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4E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E60"/>
  </w:style>
  <w:style w:type="paragraph" w:styleId="Piedepgina">
    <w:name w:val="footer"/>
    <w:basedOn w:val="Normal"/>
    <w:link w:val="PiedepginaCar"/>
    <w:uiPriority w:val="99"/>
    <w:unhideWhenUsed/>
    <w:rsid w:val="00B64E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E60"/>
  </w:style>
  <w:style w:type="paragraph" w:styleId="Textodeglobo">
    <w:name w:val="Balloon Text"/>
    <w:basedOn w:val="Normal"/>
    <w:link w:val="TextodegloboCar"/>
    <w:uiPriority w:val="99"/>
    <w:semiHidden/>
    <w:unhideWhenUsed/>
    <w:rsid w:val="00B64E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E60"/>
    <w:rPr>
      <w:rFonts w:ascii="Tahoma" w:hAnsi="Tahoma" w:cs="Tahoma"/>
      <w:sz w:val="16"/>
      <w:szCs w:val="16"/>
    </w:rPr>
  </w:style>
  <w:style w:type="paragraph" w:styleId="Prrafodelista">
    <w:name w:val="List Paragraph"/>
    <w:basedOn w:val="Normal"/>
    <w:uiPriority w:val="34"/>
    <w:qFormat/>
    <w:rsid w:val="008A588C"/>
    <w:pPr>
      <w:ind w:left="720"/>
      <w:contextualSpacing/>
    </w:pPr>
  </w:style>
  <w:style w:type="character" w:customStyle="1" w:styleId="Ttulo1Car">
    <w:name w:val="Título 1 Car"/>
    <w:basedOn w:val="Fuentedeprrafopredeter"/>
    <w:link w:val="Ttulo1"/>
    <w:uiPriority w:val="9"/>
    <w:rsid w:val="008B7BC1"/>
    <w:rPr>
      <w:rFonts w:ascii="Arial" w:hAnsi="Arial" w:cs="Arial"/>
      <w:b/>
      <w:sz w:val="28"/>
      <w:szCs w:val="28"/>
      <w:u w:val="single"/>
    </w:rPr>
  </w:style>
  <w:style w:type="paragraph" w:styleId="TtuloTDC">
    <w:name w:val="TOC Heading"/>
    <w:basedOn w:val="Ttulo1"/>
    <w:next w:val="Normal"/>
    <w:uiPriority w:val="39"/>
    <w:unhideWhenUsed/>
    <w:qFormat/>
    <w:rsid w:val="007F291F"/>
    <w:pPr>
      <w:jc w:val="left"/>
      <w:outlineLvl w:val="9"/>
    </w:pPr>
    <w:rPr>
      <w:lang w:eastAsia="es-AR"/>
    </w:rPr>
  </w:style>
  <w:style w:type="paragraph" w:styleId="TDC1">
    <w:name w:val="toc 1"/>
    <w:basedOn w:val="Normal"/>
    <w:next w:val="Normal"/>
    <w:autoRedefine/>
    <w:uiPriority w:val="39"/>
    <w:unhideWhenUsed/>
    <w:rsid w:val="00FA7064"/>
    <w:pPr>
      <w:tabs>
        <w:tab w:val="left" w:pos="426"/>
        <w:tab w:val="right" w:leader="dot" w:pos="9737"/>
      </w:tabs>
      <w:spacing w:after="100"/>
    </w:pPr>
  </w:style>
  <w:style w:type="character" w:styleId="Hipervnculo">
    <w:name w:val="Hyperlink"/>
    <w:basedOn w:val="Fuentedeprrafopredeter"/>
    <w:uiPriority w:val="99"/>
    <w:unhideWhenUsed/>
    <w:rsid w:val="007F291F"/>
    <w:rPr>
      <w:color w:val="0000FF" w:themeColor="hyperlink"/>
      <w:u w:val="single"/>
    </w:rPr>
  </w:style>
  <w:style w:type="character" w:customStyle="1" w:styleId="Ttulo2Car">
    <w:name w:val="Título 2 Car"/>
    <w:basedOn w:val="Fuentedeprrafopredeter"/>
    <w:link w:val="Ttulo2"/>
    <w:uiPriority w:val="9"/>
    <w:rsid w:val="008B7BC1"/>
    <w:rPr>
      <w:rFonts w:ascii="Arial" w:hAnsi="Arial"/>
      <w:sz w:val="24"/>
      <w:u w:val="single"/>
    </w:rPr>
  </w:style>
  <w:style w:type="paragraph" w:styleId="TDC2">
    <w:name w:val="toc 2"/>
    <w:basedOn w:val="Normal"/>
    <w:next w:val="Normal"/>
    <w:autoRedefine/>
    <w:uiPriority w:val="39"/>
    <w:unhideWhenUsed/>
    <w:rsid w:val="00FA7064"/>
    <w:pPr>
      <w:tabs>
        <w:tab w:val="left" w:pos="709"/>
        <w:tab w:val="right" w:leader="dot" w:pos="9737"/>
      </w:tabs>
      <w:spacing w:after="100"/>
      <w:ind w:left="240"/>
    </w:pPr>
  </w:style>
  <w:style w:type="paragraph" w:customStyle="1" w:styleId="main">
    <w:name w:val="main"/>
    <w:basedOn w:val="Normal"/>
    <w:rsid w:val="0017781B"/>
    <w:pPr>
      <w:spacing w:before="100" w:beforeAutospacing="1" w:after="100" w:afterAutospacing="1" w:line="240" w:lineRule="auto"/>
      <w:jc w:val="left"/>
    </w:pPr>
    <w:rPr>
      <w:rFonts w:ascii="Times New Roman" w:eastAsia="Times New Roman" w:hAnsi="Times New Roman" w:cs="Times New Roman"/>
      <w:szCs w:val="24"/>
      <w:lang w:eastAsia="es-AR"/>
    </w:rPr>
  </w:style>
  <w:style w:type="character" w:styleId="Textoennegrita">
    <w:name w:val="Strong"/>
    <w:basedOn w:val="Fuentedeprrafopredeter"/>
    <w:uiPriority w:val="22"/>
    <w:qFormat/>
    <w:rsid w:val="00E40948"/>
    <w:rPr>
      <w:b/>
      <w:bCs/>
    </w:rPr>
  </w:style>
  <w:style w:type="paragraph" w:styleId="NormalWeb">
    <w:name w:val="Normal (Web)"/>
    <w:basedOn w:val="Normal"/>
    <w:uiPriority w:val="99"/>
    <w:semiHidden/>
    <w:unhideWhenUsed/>
    <w:rsid w:val="00CE386E"/>
    <w:pPr>
      <w:spacing w:before="100" w:beforeAutospacing="1" w:after="100" w:afterAutospacing="1" w:line="240" w:lineRule="auto"/>
      <w:jc w:val="left"/>
    </w:pPr>
    <w:rPr>
      <w:rFonts w:ascii="Times New Roman" w:eastAsiaTheme="minorEastAsia" w:hAnsi="Times New Roman" w:cs="Times New Roman"/>
      <w:szCs w:val="24"/>
      <w:lang w:eastAsia="es-AR"/>
    </w:rPr>
  </w:style>
  <w:style w:type="paragraph" w:customStyle="1" w:styleId="Estilo1">
    <w:name w:val="Estilo1"/>
    <w:basedOn w:val="Ttulo1"/>
    <w:link w:val="Estilo1Car"/>
    <w:qFormat/>
    <w:rsid w:val="00C168D7"/>
    <w:pPr>
      <w:keepNext/>
      <w:keepLines/>
      <w:tabs>
        <w:tab w:val="clear" w:pos="426"/>
      </w:tabs>
      <w:spacing w:before="240" w:after="120" w:line="259" w:lineRule="auto"/>
      <w:contextualSpacing w:val="0"/>
    </w:pPr>
    <w:rPr>
      <w:rFonts w:asciiTheme="majorHAnsi" w:eastAsiaTheme="majorEastAsia" w:hAnsiTheme="majorHAnsi" w:cstheme="majorBidi"/>
      <w:b w:val="0"/>
      <w:color w:val="365F91" w:themeColor="accent1" w:themeShade="BF"/>
      <w:sz w:val="32"/>
      <w:szCs w:val="32"/>
    </w:rPr>
  </w:style>
  <w:style w:type="character" w:customStyle="1" w:styleId="Estilo1Car">
    <w:name w:val="Estilo1 Car"/>
    <w:basedOn w:val="Fuentedeprrafopredeter"/>
    <w:link w:val="Estilo1"/>
    <w:rsid w:val="00C168D7"/>
    <w:rPr>
      <w:rFonts w:asciiTheme="majorHAnsi" w:eastAsiaTheme="majorEastAsia" w:hAnsiTheme="majorHAnsi" w:cstheme="majorBidi"/>
      <w:color w:val="365F91" w:themeColor="accent1" w:themeShade="BF"/>
      <w:sz w:val="32"/>
      <w:szCs w:val="32"/>
      <w:u w:val="single"/>
    </w:rPr>
  </w:style>
  <w:style w:type="character" w:styleId="Hipervnculovisitado">
    <w:name w:val="FollowedHyperlink"/>
    <w:basedOn w:val="Fuentedeprrafopredeter"/>
    <w:uiPriority w:val="99"/>
    <w:semiHidden/>
    <w:unhideWhenUsed/>
    <w:rsid w:val="008B73FC"/>
    <w:rPr>
      <w:color w:val="800080" w:themeColor="followedHyperlink"/>
      <w:u w:val="single"/>
    </w:rPr>
  </w:style>
  <w:style w:type="table" w:styleId="Tablaconcuadrcula">
    <w:name w:val="Table Grid"/>
    <w:basedOn w:val="Tablanormal"/>
    <w:uiPriority w:val="39"/>
    <w:rsid w:val="00B4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77D18"/>
    <w:rPr>
      <w:sz w:val="16"/>
      <w:szCs w:val="16"/>
    </w:rPr>
  </w:style>
  <w:style w:type="paragraph" w:styleId="Textocomentario">
    <w:name w:val="annotation text"/>
    <w:basedOn w:val="Normal"/>
    <w:link w:val="TextocomentarioCar"/>
    <w:uiPriority w:val="99"/>
    <w:semiHidden/>
    <w:unhideWhenUsed/>
    <w:rsid w:val="00E77D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7D1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E77D18"/>
    <w:rPr>
      <w:b/>
      <w:bCs/>
    </w:rPr>
  </w:style>
  <w:style w:type="character" w:customStyle="1" w:styleId="AsuntodelcomentarioCar">
    <w:name w:val="Asunto del comentario Car"/>
    <w:basedOn w:val="TextocomentarioCar"/>
    <w:link w:val="Asuntodelcomentario"/>
    <w:uiPriority w:val="99"/>
    <w:semiHidden/>
    <w:rsid w:val="00E77D18"/>
    <w:rPr>
      <w:rFonts w:ascii="Arial" w:hAnsi="Arial"/>
      <w:b/>
      <w:bCs/>
      <w:sz w:val="20"/>
      <w:szCs w:val="20"/>
    </w:rPr>
  </w:style>
  <w:style w:type="table" w:styleId="Tabladecuadrcula6concolores-nfasis5">
    <w:name w:val="Grid Table 6 Colorful Accent 5"/>
    <w:basedOn w:val="Tablanormal"/>
    <w:uiPriority w:val="51"/>
    <w:rsid w:val="00931CF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980">
      <w:bodyDiv w:val="1"/>
      <w:marLeft w:val="0"/>
      <w:marRight w:val="0"/>
      <w:marTop w:val="0"/>
      <w:marBottom w:val="0"/>
      <w:divBdr>
        <w:top w:val="none" w:sz="0" w:space="0" w:color="auto"/>
        <w:left w:val="none" w:sz="0" w:space="0" w:color="auto"/>
        <w:bottom w:val="none" w:sz="0" w:space="0" w:color="auto"/>
        <w:right w:val="none" w:sz="0" w:space="0" w:color="auto"/>
      </w:divBdr>
    </w:div>
    <w:div w:id="167529038">
      <w:bodyDiv w:val="1"/>
      <w:marLeft w:val="0"/>
      <w:marRight w:val="0"/>
      <w:marTop w:val="0"/>
      <w:marBottom w:val="0"/>
      <w:divBdr>
        <w:top w:val="none" w:sz="0" w:space="0" w:color="auto"/>
        <w:left w:val="none" w:sz="0" w:space="0" w:color="auto"/>
        <w:bottom w:val="none" w:sz="0" w:space="0" w:color="auto"/>
        <w:right w:val="none" w:sz="0" w:space="0" w:color="auto"/>
      </w:divBdr>
    </w:div>
    <w:div w:id="175702431">
      <w:bodyDiv w:val="1"/>
      <w:marLeft w:val="0"/>
      <w:marRight w:val="0"/>
      <w:marTop w:val="0"/>
      <w:marBottom w:val="0"/>
      <w:divBdr>
        <w:top w:val="none" w:sz="0" w:space="0" w:color="auto"/>
        <w:left w:val="none" w:sz="0" w:space="0" w:color="auto"/>
        <w:bottom w:val="none" w:sz="0" w:space="0" w:color="auto"/>
        <w:right w:val="none" w:sz="0" w:space="0" w:color="auto"/>
      </w:divBdr>
    </w:div>
    <w:div w:id="288754365">
      <w:bodyDiv w:val="1"/>
      <w:marLeft w:val="0"/>
      <w:marRight w:val="0"/>
      <w:marTop w:val="0"/>
      <w:marBottom w:val="0"/>
      <w:divBdr>
        <w:top w:val="none" w:sz="0" w:space="0" w:color="auto"/>
        <w:left w:val="none" w:sz="0" w:space="0" w:color="auto"/>
        <w:bottom w:val="none" w:sz="0" w:space="0" w:color="auto"/>
        <w:right w:val="none" w:sz="0" w:space="0" w:color="auto"/>
      </w:divBdr>
    </w:div>
    <w:div w:id="323779457">
      <w:bodyDiv w:val="1"/>
      <w:marLeft w:val="0"/>
      <w:marRight w:val="0"/>
      <w:marTop w:val="0"/>
      <w:marBottom w:val="0"/>
      <w:divBdr>
        <w:top w:val="none" w:sz="0" w:space="0" w:color="auto"/>
        <w:left w:val="none" w:sz="0" w:space="0" w:color="auto"/>
        <w:bottom w:val="none" w:sz="0" w:space="0" w:color="auto"/>
        <w:right w:val="none" w:sz="0" w:space="0" w:color="auto"/>
      </w:divBdr>
    </w:div>
    <w:div w:id="370232144">
      <w:bodyDiv w:val="1"/>
      <w:marLeft w:val="0"/>
      <w:marRight w:val="0"/>
      <w:marTop w:val="0"/>
      <w:marBottom w:val="0"/>
      <w:divBdr>
        <w:top w:val="none" w:sz="0" w:space="0" w:color="auto"/>
        <w:left w:val="none" w:sz="0" w:space="0" w:color="auto"/>
        <w:bottom w:val="none" w:sz="0" w:space="0" w:color="auto"/>
        <w:right w:val="none" w:sz="0" w:space="0" w:color="auto"/>
      </w:divBdr>
    </w:div>
    <w:div w:id="395737783">
      <w:bodyDiv w:val="1"/>
      <w:marLeft w:val="0"/>
      <w:marRight w:val="0"/>
      <w:marTop w:val="0"/>
      <w:marBottom w:val="0"/>
      <w:divBdr>
        <w:top w:val="none" w:sz="0" w:space="0" w:color="auto"/>
        <w:left w:val="none" w:sz="0" w:space="0" w:color="auto"/>
        <w:bottom w:val="none" w:sz="0" w:space="0" w:color="auto"/>
        <w:right w:val="none" w:sz="0" w:space="0" w:color="auto"/>
      </w:divBdr>
    </w:div>
    <w:div w:id="459492962">
      <w:bodyDiv w:val="1"/>
      <w:marLeft w:val="0"/>
      <w:marRight w:val="0"/>
      <w:marTop w:val="0"/>
      <w:marBottom w:val="0"/>
      <w:divBdr>
        <w:top w:val="none" w:sz="0" w:space="0" w:color="auto"/>
        <w:left w:val="none" w:sz="0" w:space="0" w:color="auto"/>
        <w:bottom w:val="none" w:sz="0" w:space="0" w:color="auto"/>
        <w:right w:val="none" w:sz="0" w:space="0" w:color="auto"/>
      </w:divBdr>
    </w:div>
    <w:div w:id="520700449">
      <w:bodyDiv w:val="1"/>
      <w:marLeft w:val="0"/>
      <w:marRight w:val="0"/>
      <w:marTop w:val="0"/>
      <w:marBottom w:val="0"/>
      <w:divBdr>
        <w:top w:val="none" w:sz="0" w:space="0" w:color="auto"/>
        <w:left w:val="none" w:sz="0" w:space="0" w:color="auto"/>
        <w:bottom w:val="none" w:sz="0" w:space="0" w:color="auto"/>
        <w:right w:val="none" w:sz="0" w:space="0" w:color="auto"/>
      </w:divBdr>
    </w:div>
    <w:div w:id="732241767">
      <w:bodyDiv w:val="1"/>
      <w:marLeft w:val="0"/>
      <w:marRight w:val="0"/>
      <w:marTop w:val="0"/>
      <w:marBottom w:val="0"/>
      <w:divBdr>
        <w:top w:val="none" w:sz="0" w:space="0" w:color="auto"/>
        <w:left w:val="none" w:sz="0" w:space="0" w:color="auto"/>
        <w:bottom w:val="none" w:sz="0" w:space="0" w:color="auto"/>
        <w:right w:val="none" w:sz="0" w:space="0" w:color="auto"/>
      </w:divBdr>
    </w:div>
    <w:div w:id="1106576103">
      <w:bodyDiv w:val="1"/>
      <w:marLeft w:val="0"/>
      <w:marRight w:val="0"/>
      <w:marTop w:val="0"/>
      <w:marBottom w:val="0"/>
      <w:divBdr>
        <w:top w:val="none" w:sz="0" w:space="0" w:color="auto"/>
        <w:left w:val="none" w:sz="0" w:space="0" w:color="auto"/>
        <w:bottom w:val="none" w:sz="0" w:space="0" w:color="auto"/>
        <w:right w:val="none" w:sz="0" w:space="0" w:color="auto"/>
      </w:divBdr>
    </w:div>
    <w:div w:id="1213035012">
      <w:bodyDiv w:val="1"/>
      <w:marLeft w:val="0"/>
      <w:marRight w:val="0"/>
      <w:marTop w:val="0"/>
      <w:marBottom w:val="0"/>
      <w:divBdr>
        <w:top w:val="none" w:sz="0" w:space="0" w:color="auto"/>
        <w:left w:val="none" w:sz="0" w:space="0" w:color="auto"/>
        <w:bottom w:val="none" w:sz="0" w:space="0" w:color="auto"/>
        <w:right w:val="none" w:sz="0" w:space="0" w:color="auto"/>
      </w:divBdr>
    </w:div>
    <w:div w:id="1241671006">
      <w:bodyDiv w:val="1"/>
      <w:marLeft w:val="0"/>
      <w:marRight w:val="0"/>
      <w:marTop w:val="0"/>
      <w:marBottom w:val="0"/>
      <w:divBdr>
        <w:top w:val="none" w:sz="0" w:space="0" w:color="auto"/>
        <w:left w:val="none" w:sz="0" w:space="0" w:color="auto"/>
        <w:bottom w:val="none" w:sz="0" w:space="0" w:color="auto"/>
        <w:right w:val="none" w:sz="0" w:space="0" w:color="auto"/>
      </w:divBdr>
    </w:div>
    <w:div w:id="1334265551">
      <w:bodyDiv w:val="1"/>
      <w:marLeft w:val="0"/>
      <w:marRight w:val="0"/>
      <w:marTop w:val="0"/>
      <w:marBottom w:val="0"/>
      <w:divBdr>
        <w:top w:val="none" w:sz="0" w:space="0" w:color="auto"/>
        <w:left w:val="none" w:sz="0" w:space="0" w:color="auto"/>
        <w:bottom w:val="none" w:sz="0" w:space="0" w:color="auto"/>
        <w:right w:val="none" w:sz="0" w:space="0" w:color="auto"/>
      </w:divBdr>
    </w:div>
    <w:div w:id="1473332844">
      <w:bodyDiv w:val="1"/>
      <w:marLeft w:val="0"/>
      <w:marRight w:val="0"/>
      <w:marTop w:val="0"/>
      <w:marBottom w:val="0"/>
      <w:divBdr>
        <w:top w:val="none" w:sz="0" w:space="0" w:color="auto"/>
        <w:left w:val="none" w:sz="0" w:space="0" w:color="auto"/>
        <w:bottom w:val="none" w:sz="0" w:space="0" w:color="auto"/>
        <w:right w:val="none" w:sz="0" w:space="0" w:color="auto"/>
      </w:divBdr>
    </w:div>
    <w:div w:id="1564020521">
      <w:bodyDiv w:val="1"/>
      <w:marLeft w:val="0"/>
      <w:marRight w:val="0"/>
      <w:marTop w:val="0"/>
      <w:marBottom w:val="0"/>
      <w:divBdr>
        <w:top w:val="none" w:sz="0" w:space="0" w:color="auto"/>
        <w:left w:val="none" w:sz="0" w:space="0" w:color="auto"/>
        <w:bottom w:val="none" w:sz="0" w:space="0" w:color="auto"/>
        <w:right w:val="none" w:sz="0" w:space="0" w:color="auto"/>
      </w:divBdr>
    </w:div>
    <w:div w:id="1615290422">
      <w:bodyDiv w:val="1"/>
      <w:marLeft w:val="0"/>
      <w:marRight w:val="0"/>
      <w:marTop w:val="0"/>
      <w:marBottom w:val="0"/>
      <w:divBdr>
        <w:top w:val="none" w:sz="0" w:space="0" w:color="auto"/>
        <w:left w:val="none" w:sz="0" w:space="0" w:color="auto"/>
        <w:bottom w:val="none" w:sz="0" w:space="0" w:color="auto"/>
        <w:right w:val="none" w:sz="0" w:space="0" w:color="auto"/>
      </w:divBdr>
    </w:div>
    <w:div w:id="1754351114">
      <w:bodyDiv w:val="1"/>
      <w:marLeft w:val="0"/>
      <w:marRight w:val="0"/>
      <w:marTop w:val="0"/>
      <w:marBottom w:val="0"/>
      <w:divBdr>
        <w:top w:val="none" w:sz="0" w:space="0" w:color="auto"/>
        <w:left w:val="none" w:sz="0" w:space="0" w:color="auto"/>
        <w:bottom w:val="none" w:sz="0" w:space="0" w:color="auto"/>
        <w:right w:val="none" w:sz="0" w:space="0" w:color="auto"/>
      </w:divBdr>
    </w:div>
    <w:div w:id="1827280923">
      <w:bodyDiv w:val="1"/>
      <w:marLeft w:val="0"/>
      <w:marRight w:val="0"/>
      <w:marTop w:val="0"/>
      <w:marBottom w:val="0"/>
      <w:divBdr>
        <w:top w:val="none" w:sz="0" w:space="0" w:color="auto"/>
        <w:left w:val="none" w:sz="0" w:space="0" w:color="auto"/>
        <w:bottom w:val="none" w:sz="0" w:space="0" w:color="auto"/>
        <w:right w:val="none" w:sz="0" w:space="0" w:color="auto"/>
      </w:divBdr>
    </w:div>
    <w:div w:id="2001418966">
      <w:bodyDiv w:val="1"/>
      <w:marLeft w:val="0"/>
      <w:marRight w:val="0"/>
      <w:marTop w:val="0"/>
      <w:marBottom w:val="0"/>
      <w:divBdr>
        <w:top w:val="none" w:sz="0" w:space="0" w:color="auto"/>
        <w:left w:val="none" w:sz="0" w:space="0" w:color="auto"/>
        <w:bottom w:val="none" w:sz="0" w:space="0" w:color="auto"/>
        <w:right w:val="none" w:sz="0" w:space="0" w:color="auto"/>
      </w:divBdr>
    </w:div>
    <w:div w:id="210930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rvicios.infoleg.gob.ar/infolegInternet/anexos/25000-29999/27971/texact.ht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vicios.infoleg.gob.ar/infolegInternet/anexos/0-4999/818/texact.ht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rt.gob.ar/index.php/2016/01/27/dudas-frecuentes-en-relacion-a-los-accidentes-in-itine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rculaseguro.com/que-es-el-cinturon-de-seguridad/" TargetMode="External"/><Relationship Id="rId5" Type="http://schemas.openxmlformats.org/officeDocument/2006/relationships/webSettings" Target="webSettings.xml"/><Relationship Id="rId15" Type="http://schemas.openxmlformats.org/officeDocument/2006/relationships/hyperlink" Target="https://www.srt.gob.ar/index.php/2016/01/21/que-medidas-podemos-tener-en-cuenta-para-evitar-accidentes-in-itinere/"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uchemos.org.a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Cantidad de Muertos</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Hoja1!$D$2</c:f>
              <c:strCache>
                <c:ptCount val="1"/>
                <c:pt idx="0">
                  <c:v>Muertos</c:v>
                </c:pt>
              </c:strCache>
            </c:strRef>
          </c:tx>
          <c:spPr>
            <a:solidFill>
              <a:schemeClr val="accent1"/>
            </a:solidFill>
            <a:ln w="25400" cap="flat" cmpd="sng" algn="ctr">
              <a:solidFill>
                <a:schemeClr val="accent1"/>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Hoja1!$C$3:$C$27</c:f>
              <c:numCache>
                <c:formatCode>General</c:formatCode>
                <c:ptCount val="25"/>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numCache>
            </c:numRef>
          </c:cat>
          <c:val>
            <c:numRef>
              <c:f>Hoja1!$D$3:$D$27</c:f>
              <c:numCache>
                <c:formatCode>General</c:formatCode>
                <c:ptCount val="25"/>
                <c:pt idx="0">
                  <c:v>7075</c:v>
                </c:pt>
                <c:pt idx="1">
                  <c:v>7392</c:v>
                </c:pt>
                <c:pt idx="2">
                  <c:v>8709</c:v>
                </c:pt>
                <c:pt idx="3">
                  <c:v>8102</c:v>
                </c:pt>
                <c:pt idx="4">
                  <c:v>7864</c:v>
                </c:pt>
                <c:pt idx="5">
                  <c:v>8123</c:v>
                </c:pt>
                <c:pt idx="6">
                  <c:v>7579</c:v>
                </c:pt>
                <c:pt idx="7">
                  <c:v>7533</c:v>
                </c:pt>
                <c:pt idx="8">
                  <c:v>7545</c:v>
                </c:pt>
                <c:pt idx="9">
                  <c:v>7071</c:v>
                </c:pt>
                <c:pt idx="10">
                  <c:v>6906</c:v>
                </c:pt>
                <c:pt idx="11">
                  <c:v>7055</c:v>
                </c:pt>
                <c:pt idx="12">
                  <c:v>7137</c:v>
                </c:pt>
                <c:pt idx="13">
                  <c:v>7138</c:v>
                </c:pt>
                <c:pt idx="14">
                  <c:v>7557</c:v>
                </c:pt>
                <c:pt idx="15">
                  <c:v>8104</c:v>
                </c:pt>
                <c:pt idx="16">
                  <c:v>8205</c:v>
                </c:pt>
                <c:pt idx="17">
                  <c:v>7885</c:v>
                </c:pt>
                <c:pt idx="18">
                  <c:v>7659</c:v>
                </c:pt>
                <c:pt idx="19">
                  <c:v>7517</c:v>
                </c:pt>
                <c:pt idx="20">
                  <c:v>7485</c:v>
                </c:pt>
                <c:pt idx="21">
                  <c:v>7896</c:v>
                </c:pt>
                <c:pt idx="22">
                  <c:v>7613</c:v>
                </c:pt>
                <c:pt idx="23">
                  <c:v>7472</c:v>
                </c:pt>
                <c:pt idx="24">
                  <c:v>7268</c:v>
                </c:pt>
              </c:numCache>
            </c:numRef>
          </c:val>
          <c:extLst>
            <c:ext xmlns:c16="http://schemas.microsoft.com/office/drawing/2014/chart" uri="{C3380CC4-5D6E-409C-BE32-E72D297353CC}">
              <c16:uniqueId val="{00000000-7B54-4EFB-A7DA-BE139AA128E4}"/>
            </c:ext>
          </c:extLst>
        </c:ser>
        <c:dLbls>
          <c:dLblPos val="outEnd"/>
          <c:showLegendKey val="0"/>
          <c:showVal val="1"/>
          <c:showCatName val="0"/>
          <c:showSerName val="0"/>
          <c:showPercent val="0"/>
          <c:showBubbleSize val="0"/>
        </c:dLbls>
        <c:gapWidth val="227"/>
        <c:overlap val="-48"/>
        <c:axId val="1815401696"/>
        <c:axId val="1815400032"/>
      </c:barChart>
      <c:catAx>
        <c:axId val="1815401696"/>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AR"/>
          </a:p>
        </c:txPr>
        <c:crossAx val="1815400032"/>
        <c:crosses val="autoZero"/>
        <c:auto val="1"/>
        <c:lblAlgn val="ctr"/>
        <c:lblOffset val="100"/>
        <c:noMultiLvlLbl val="0"/>
      </c:catAx>
      <c:valAx>
        <c:axId val="181540003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AR"/>
          </a:p>
        </c:txPr>
        <c:crossAx val="181540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w="9525">
        <a:solidFill>
          <a:schemeClr val="tx1">
            <a:lumMod val="15000"/>
            <a:lumOff val="85000"/>
          </a:schemeClr>
        </a:solid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D5BECE-7D60-4953-9215-71BEC6DF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Pages>
  <Words>2811</Words>
  <Characters>15462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Ale's Corporation</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dc:creator>
  <cp:lastModifiedBy>Alejandro Barsotti</cp:lastModifiedBy>
  <cp:revision>96</cp:revision>
  <dcterms:created xsi:type="dcterms:W3CDTF">2015-08-18T17:20:00Z</dcterms:created>
  <dcterms:modified xsi:type="dcterms:W3CDTF">2017-10-30T18:24:00Z</dcterms:modified>
</cp:coreProperties>
</file>