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6D5" w:rsidRDefault="008956D5"/>
    <w:p w:rsidR="0080193E" w:rsidRPr="008956D5" w:rsidRDefault="00862D96" w:rsidP="008956D5">
      <w:pPr>
        <w:jc w:val="center"/>
      </w:pPr>
      <w:r>
        <w:br/>
      </w:r>
      <w:r w:rsidR="008956D5" w:rsidRPr="008956D5">
        <w:t>Table 1</w:t>
      </w:r>
      <w:r w:rsidR="005F065D">
        <w:t xml:space="preserve">: </w:t>
      </w:r>
      <w:r w:rsidR="008956D5" w:rsidRPr="008956D5">
        <w:t xml:space="preserve"> Data used for this report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147"/>
        <w:gridCol w:w="3223"/>
      </w:tblGrid>
      <w:tr w:rsidR="00E0602E" w:rsidRPr="00862D96" w:rsidTr="00E06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Pr="00862D96" w:rsidRDefault="00E0602E">
            <w:r>
              <w:rPr>
                <w:rFonts w:hint="eastAsia"/>
              </w:rPr>
              <w:t>SPY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602E">
              <w:t>Stock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62D96">
              <w:t>SP500</w:t>
            </w:r>
          </w:p>
        </w:tc>
      </w:tr>
      <w:tr w:rsidR="00E0602E" w:rsidRPr="00862D96" w:rsidTr="00E0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Pr="00862D96" w:rsidRDefault="00E0602E">
            <w:r>
              <w:rPr>
                <w:rFonts w:hint="eastAsia"/>
              </w:rPr>
              <w:t>HSI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0602E">
              <w:rPr>
                <w:b/>
                <w:bCs/>
              </w:rPr>
              <w:t>Stock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HS (</w:t>
            </w:r>
            <w:r>
              <w:rPr>
                <w:rFonts w:hint="eastAsia"/>
                <w:b/>
              </w:rPr>
              <w:t>hang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seng</w:t>
            </w:r>
            <w:proofErr w:type="spellEnd"/>
            <w:r>
              <w:rPr>
                <w:rFonts w:hint="eastAsia"/>
                <w:b/>
              </w:rPr>
              <w:t>)</w:t>
            </w:r>
          </w:p>
        </w:tc>
      </w:tr>
      <w:tr w:rsidR="00E0602E" w:rsidRPr="00862D96" w:rsidTr="00E060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Pr="00862D96" w:rsidRDefault="00E0602E">
            <w:r>
              <w:rPr>
                <w:rFonts w:hint="eastAsia"/>
              </w:rPr>
              <w:t>TYX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0602E">
              <w:rPr>
                <w:b/>
                <w:bCs/>
              </w:rPr>
              <w:t>30 years treasury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TYX</w:t>
            </w:r>
          </w:p>
        </w:tc>
      </w:tr>
      <w:tr w:rsidR="00E0602E" w:rsidRPr="00862D96" w:rsidTr="00E0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Default="00E0602E">
            <w:r>
              <w:rPr>
                <w:rFonts w:hint="eastAsia"/>
              </w:rPr>
              <w:t>COR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0602E">
              <w:rPr>
                <w:b/>
                <w:bCs/>
              </w:rPr>
              <w:t>10 years corporate bond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Corporate</w:t>
            </w:r>
          </w:p>
        </w:tc>
      </w:tr>
      <w:tr w:rsidR="00E0602E" w:rsidRPr="00862D96" w:rsidTr="00E060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Default="00E0602E">
            <w:r>
              <w:rPr>
                <w:rFonts w:hint="eastAsia"/>
              </w:rPr>
              <w:t>REA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0602E">
              <w:rPr>
                <w:b/>
                <w:bCs/>
              </w:rPr>
              <w:t>Real estate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DJ</w:t>
            </w:r>
          </w:p>
        </w:tc>
      </w:tr>
      <w:tr w:rsidR="00E0602E" w:rsidRPr="00862D96" w:rsidTr="00E0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Default="00E0602E">
            <w:r>
              <w:rPr>
                <w:rFonts w:hint="eastAsia"/>
              </w:rPr>
              <w:t>GOL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0602E">
              <w:rPr>
                <w:b/>
                <w:bCs/>
              </w:rPr>
              <w:t>Commodity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Gold Price</w:t>
            </w:r>
          </w:p>
        </w:tc>
      </w:tr>
      <w:tr w:rsidR="00E0602E" w:rsidRPr="00862D96" w:rsidTr="00E0602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0602E" w:rsidRDefault="00E0602E">
            <w:r>
              <w:rPr>
                <w:rFonts w:hint="eastAsia"/>
              </w:rPr>
              <w:t>BTC</w:t>
            </w:r>
          </w:p>
        </w:tc>
        <w:tc>
          <w:tcPr>
            <w:tcW w:w="4147" w:type="dxa"/>
          </w:tcPr>
          <w:p w:rsidR="00E0602E" w:rsidRPr="00E0602E" w:rsidRDefault="00E0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E0602E">
              <w:rPr>
                <w:b/>
                <w:bCs/>
              </w:rPr>
              <w:t>B</w:t>
            </w:r>
            <w:r w:rsidRPr="00E0602E">
              <w:rPr>
                <w:rFonts w:hint="eastAsia"/>
                <w:b/>
                <w:bCs/>
              </w:rPr>
              <w:t>itc</w:t>
            </w:r>
            <w:r w:rsidRPr="00E0602E">
              <w:rPr>
                <w:b/>
                <w:bCs/>
              </w:rPr>
              <w:t>ion</w:t>
            </w:r>
            <w:proofErr w:type="spellEnd"/>
            <w:r w:rsidRPr="00E0602E">
              <w:rPr>
                <w:b/>
                <w:bCs/>
              </w:rPr>
              <w:t xml:space="preserve"> index</w:t>
            </w:r>
          </w:p>
        </w:tc>
        <w:tc>
          <w:tcPr>
            <w:tcW w:w="3223" w:type="dxa"/>
          </w:tcPr>
          <w:p w:rsidR="00E0602E" w:rsidRPr="00862D96" w:rsidRDefault="00E060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BTC</w:t>
            </w:r>
          </w:p>
        </w:tc>
      </w:tr>
    </w:tbl>
    <w:p w:rsidR="008956D5" w:rsidRDefault="008956D5"/>
    <w:p w:rsidR="005F79F2" w:rsidRDefault="005F79F2"/>
    <w:p w:rsidR="005F79F2" w:rsidRDefault="005F79F2"/>
    <w:p w:rsidR="005F79F2" w:rsidRDefault="005F79F2"/>
    <w:p w:rsidR="005F79F2" w:rsidRDefault="005F79F2">
      <w:pPr>
        <w:rPr>
          <w:rFonts w:hint="eastAsia"/>
        </w:rPr>
      </w:pPr>
    </w:p>
    <w:p w:rsidR="00E052AF" w:rsidRDefault="00E052AF" w:rsidP="005F79F2">
      <w:pPr>
        <w:jc w:val="center"/>
        <w:rPr>
          <w:rFonts w:hint="eastAsia"/>
        </w:rPr>
      </w:pPr>
      <w:r>
        <w:t>C</w:t>
      </w:r>
      <w:r w:rsidR="008956D5">
        <w:t xml:space="preserve">umulative Returns </w:t>
      </w:r>
      <w:r w:rsidR="00E661B2">
        <w:t>Comparation for</w:t>
      </w:r>
      <w:r w:rsidR="008956D5">
        <w:t xml:space="preserve"> all the index mentioned above</w:t>
      </w:r>
    </w:p>
    <w:p w:rsidR="00E052AF" w:rsidRDefault="005F79F2" w:rsidP="008956D5">
      <w:pPr>
        <w:jc w:val="center"/>
      </w:pPr>
      <w:r>
        <w:rPr>
          <w:noProof/>
        </w:rPr>
        <w:drawing>
          <wp:inline distT="0" distB="0" distL="0" distR="0">
            <wp:extent cx="5943600" cy="4372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2AF" w:rsidRDefault="005F065D" w:rsidP="008956D5">
      <w:pPr>
        <w:jc w:val="center"/>
      </w:pPr>
      <w:r>
        <w:t>Figure 1 Cumulative Returns</w:t>
      </w:r>
    </w:p>
    <w:p w:rsidR="00E052AF" w:rsidRDefault="00E052AF" w:rsidP="00E0602E"/>
    <w:p w:rsidR="005F79F2" w:rsidRDefault="005F79F2" w:rsidP="00E0602E"/>
    <w:p w:rsidR="005F79F2" w:rsidRDefault="005F79F2" w:rsidP="00E0602E"/>
    <w:p w:rsidR="005F79F2" w:rsidRDefault="005F79F2" w:rsidP="00E0602E"/>
    <w:p w:rsidR="005F79F2" w:rsidRDefault="005F79F2" w:rsidP="00E0602E">
      <w:pPr>
        <w:rPr>
          <w:rFonts w:hint="eastAsia"/>
        </w:rPr>
      </w:pPr>
    </w:p>
    <w:p w:rsidR="00E052AF" w:rsidRDefault="005F065D" w:rsidP="008956D5">
      <w:pPr>
        <w:jc w:val="center"/>
      </w:pPr>
      <w:r>
        <w:t xml:space="preserve">Table 2: </w:t>
      </w:r>
      <w:r w:rsidR="00E052AF">
        <w:t>Correlation table of all the index</w:t>
      </w:r>
    </w:p>
    <w:p w:rsidR="00E052AF" w:rsidRDefault="00E052AF" w:rsidP="008956D5">
      <w:pPr>
        <w:jc w:val="center"/>
      </w:pPr>
    </w:p>
    <w:tbl>
      <w:tblPr>
        <w:tblStyle w:val="1"/>
        <w:tblW w:w="8736" w:type="dxa"/>
        <w:tblLook w:val="04A0" w:firstRow="1" w:lastRow="0" w:firstColumn="1" w:lastColumn="0" w:noHBand="0" w:noVBand="1"/>
      </w:tblPr>
      <w:tblGrid>
        <w:gridCol w:w="1092"/>
        <w:gridCol w:w="1092"/>
        <w:gridCol w:w="1092"/>
        <w:gridCol w:w="1092"/>
        <w:gridCol w:w="1092"/>
        <w:gridCol w:w="1092"/>
        <w:gridCol w:w="1092"/>
        <w:gridCol w:w="1092"/>
      </w:tblGrid>
      <w:tr w:rsidR="005F065D" w:rsidRPr="005F065D" w:rsidTr="005F0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HSI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COR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SPY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REA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GOL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TYX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BTC</w:t>
            </w:r>
          </w:p>
        </w:tc>
      </w:tr>
      <w:tr w:rsidR="005F065D" w:rsidRPr="005F065D" w:rsidTr="005F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HSI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0.65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0.79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-0.37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0.41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0.77</w:t>
            </w:r>
          </w:p>
        </w:tc>
      </w:tr>
      <w:tr w:rsidR="005F065D" w:rsidRPr="005F065D" w:rsidTr="005F065D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COR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0.65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0.95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0.98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-0.41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0.92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</w:tr>
      <w:tr w:rsidR="005F065D" w:rsidRPr="005F065D" w:rsidTr="005F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SPY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0.79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0.95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-0.52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0.78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0.77</w:t>
            </w:r>
          </w:p>
        </w:tc>
      </w:tr>
      <w:tr w:rsidR="005F065D" w:rsidRPr="005F065D" w:rsidTr="005F065D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REA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0.98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0.97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-0.48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0.87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</w:tr>
      <w:tr w:rsidR="005F065D" w:rsidRPr="005F065D" w:rsidTr="005F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GOL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-0.37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-0.41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-0.52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-0.48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-0.27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-0.15</w:t>
            </w:r>
          </w:p>
        </w:tc>
      </w:tr>
      <w:tr w:rsidR="005F065D" w:rsidRPr="005F065D" w:rsidTr="005F065D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TYX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0.41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0.92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0.78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0.87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-0.27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0.53</w:t>
            </w:r>
          </w:p>
        </w:tc>
      </w:tr>
      <w:tr w:rsidR="005F065D" w:rsidRPr="005F065D" w:rsidTr="005F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  <w:noWrap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BTC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0.77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0.77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0.69</w:t>
            </w:r>
          </w:p>
        </w:tc>
        <w:tc>
          <w:tcPr>
            <w:tcW w:w="1092" w:type="dxa"/>
            <w:noWrap/>
            <w:hideMark/>
          </w:tcPr>
          <w:p w:rsidR="005F065D" w:rsidRPr="00E0602E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0000"/>
              </w:rPr>
            </w:pPr>
            <w:r w:rsidRPr="00E0602E">
              <w:rPr>
                <w:rFonts w:ascii="Calibri" w:eastAsia="Times New Roman" w:hAnsi="Calibri" w:cs="Calibri"/>
                <w:color w:val="FF0000"/>
              </w:rPr>
              <w:t>-0.15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0.53</w:t>
            </w:r>
          </w:p>
        </w:tc>
        <w:tc>
          <w:tcPr>
            <w:tcW w:w="1092" w:type="dxa"/>
            <w:noWrap/>
            <w:hideMark/>
          </w:tcPr>
          <w:p w:rsidR="005F065D" w:rsidRPr="005F065D" w:rsidRDefault="005F065D" w:rsidP="005F06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1.00</w:t>
            </w:r>
          </w:p>
        </w:tc>
      </w:tr>
    </w:tbl>
    <w:p w:rsidR="00E052AF" w:rsidRDefault="00E052AF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  <w:rPr>
          <w:rFonts w:hint="eastAsia"/>
        </w:rPr>
      </w:pPr>
    </w:p>
    <w:p w:rsidR="00E052AF" w:rsidRDefault="005F065D" w:rsidP="008956D5">
      <w:pPr>
        <w:jc w:val="center"/>
      </w:pPr>
      <w:r w:rsidRPr="005F065D">
        <w:rPr>
          <w:noProof/>
        </w:rPr>
        <w:drawing>
          <wp:inline distT="0" distB="0" distL="0" distR="0" wp14:anchorId="7F3E25D2" wp14:editId="1C2C8727">
            <wp:extent cx="4040372" cy="3021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0372" cy="30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15" w:rsidRDefault="00E23015" w:rsidP="008956D5">
      <w:pPr>
        <w:jc w:val="center"/>
      </w:pPr>
      <w:r>
        <w:t xml:space="preserve">Figure </w:t>
      </w:r>
      <w:r w:rsidR="005F065D">
        <w:t xml:space="preserve">2: </w:t>
      </w:r>
      <w:r>
        <w:t>heatmap for correlation</w:t>
      </w:r>
    </w:p>
    <w:p w:rsidR="00E23015" w:rsidRDefault="00E23015" w:rsidP="008956D5">
      <w:pPr>
        <w:jc w:val="center"/>
      </w:pPr>
    </w:p>
    <w:p w:rsidR="00E23015" w:rsidRDefault="00E23015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</w:pPr>
    </w:p>
    <w:p w:rsidR="005F79F2" w:rsidRDefault="005F79F2" w:rsidP="008956D5">
      <w:pPr>
        <w:jc w:val="center"/>
        <w:rPr>
          <w:rFonts w:hint="eastAsia"/>
        </w:rPr>
      </w:pPr>
    </w:p>
    <w:p w:rsidR="00E23015" w:rsidRDefault="005F065D" w:rsidP="008956D5">
      <w:pPr>
        <w:jc w:val="center"/>
      </w:pPr>
      <w:r>
        <w:lastRenderedPageBreak/>
        <w:t xml:space="preserve">Table 3: </w:t>
      </w:r>
      <w:r w:rsidR="00E23015">
        <w:t>Optimal portfolio with BTC VS without BTC</w:t>
      </w:r>
    </w:p>
    <w:p w:rsidR="00E23015" w:rsidRDefault="00E23015" w:rsidP="00E23015"/>
    <w:tbl>
      <w:tblPr>
        <w:tblW w:w="5740" w:type="dxa"/>
        <w:jc w:val="center"/>
        <w:tblLook w:val="04A0" w:firstRow="1" w:lastRow="0" w:firstColumn="1" w:lastColumn="0" w:noHBand="0" w:noVBand="1"/>
      </w:tblPr>
      <w:tblGrid>
        <w:gridCol w:w="1300"/>
        <w:gridCol w:w="2420"/>
        <w:gridCol w:w="2020"/>
      </w:tblGrid>
      <w:tr w:rsidR="005F065D" w:rsidRPr="005F065D" w:rsidTr="00E0602E">
        <w:trPr>
          <w:trHeight w:val="32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065D">
              <w:rPr>
                <w:rFonts w:ascii="Calibri" w:eastAsia="Times New Roman" w:hAnsi="Calibri" w:cs="Calibri"/>
                <w:b/>
                <w:bCs/>
                <w:color w:val="000000"/>
              </w:rPr>
              <w:t>weight</w:t>
            </w:r>
            <w:r w:rsidR="00E0602E">
              <w:rPr>
                <w:rFonts w:ascii="Calibri" w:eastAsia="Times New Roman" w:hAnsi="Calibri" w:cs="Calibri" w:hint="eastAsia"/>
                <w:b/>
                <w:bCs/>
                <w:color w:val="000000"/>
              </w:rPr>
              <w:t>s</w:t>
            </w:r>
            <w:r w:rsidRPr="005F06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without BTC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F065D">
              <w:rPr>
                <w:rFonts w:ascii="Calibri" w:eastAsia="Times New Roman" w:hAnsi="Calibri" w:cs="Calibri"/>
                <w:b/>
                <w:bCs/>
                <w:color w:val="000000"/>
              </w:rPr>
              <w:t>weight</w:t>
            </w:r>
            <w:r w:rsidR="00E0602E">
              <w:rPr>
                <w:rFonts w:ascii="Calibri" w:eastAsia="Times New Roman" w:hAnsi="Calibri" w:cs="Calibri" w:hint="eastAsia"/>
                <w:b/>
                <w:bCs/>
                <w:color w:val="000000"/>
              </w:rPr>
              <w:t>s</w:t>
            </w:r>
            <w:r w:rsidRPr="005F065D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with BTC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HSI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COR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76%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76%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SPY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16%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14%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REA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8%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7%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GOL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TYX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5F065D" w:rsidRPr="005F065D" w:rsidTr="00E0602E">
        <w:trPr>
          <w:trHeight w:val="38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BTC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E0602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E0602E" w:rsidRDefault="005F065D" w:rsidP="00E0602E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0602E">
              <w:rPr>
                <w:rFonts w:ascii="Calibri" w:eastAsia="Times New Roman" w:hAnsi="Calibri" w:cs="Calibri"/>
                <w:color w:val="000000"/>
              </w:rPr>
              <w:t>2%</w:t>
            </w:r>
          </w:p>
        </w:tc>
      </w:tr>
      <w:tr w:rsidR="005F065D" w:rsidRPr="005F065D" w:rsidTr="00E0602E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center"/>
              <w:rPr>
                <w:rFonts w:ascii="Helvetica Neue" w:eastAsia="Times New Roman" w:hAnsi="Helvetica Neue" w:cs="Calibri"/>
                <w:b/>
                <w:bCs/>
                <w:color w:val="000000"/>
              </w:rPr>
            </w:pPr>
            <w:r w:rsidRPr="005F065D">
              <w:rPr>
                <w:rFonts w:ascii="Helvetica Neue" w:eastAsia="Times New Roman" w:hAnsi="Helvetica Neue" w:cs="Calibri"/>
                <w:b/>
                <w:bCs/>
                <w:color w:val="000000"/>
              </w:rPr>
              <w:t>TOTAL</w:t>
            </w:r>
          </w:p>
        </w:tc>
        <w:tc>
          <w:tcPr>
            <w:tcW w:w="2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065D" w:rsidRPr="005F065D" w:rsidRDefault="005F065D" w:rsidP="005F065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F065D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</w:tr>
    </w:tbl>
    <w:p w:rsidR="00005406" w:rsidRDefault="00005406" w:rsidP="005F065D">
      <w:pPr>
        <w:jc w:val="center"/>
      </w:pPr>
    </w:p>
    <w:p w:rsidR="00005406" w:rsidRDefault="005F065D" w:rsidP="00E23015">
      <w:r>
        <w:rPr>
          <w:noProof/>
        </w:rPr>
        <w:drawing>
          <wp:inline distT="0" distB="0" distL="0" distR="0" wp14:anchorId="19B5569E" wp14:editId="17B4A6DA">
            <wp:extent cx="2971800" cy="2392045"/>
            <wp:effectExtent l="0" t="0" r="12700" b="8255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071407CD-5973-C542-ACDC-A9B7DDE92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2C718" wp14:editId="6B1CBAC8">
            <wp:extent cx="2908300" cy="2392045"/>
            <wp:effectExtent l="0" t="0" r="12700" b="825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EEE7768C-8C5C-CA4E-B710-9D6F8AAB0E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  <w:bookmarkStart w:id="0" w:name="_GoBack"/>
      <w:bookmarkEnd w:id="0"/>
    </w:p>
    <w:p w:rsidR="005F065D" w:rsidRDefault="005F065D" w:rsidP="005F065D">
      <w:pPr>
        <w:jc w:val="center"/>
      </w:pPr>
      <w:r>
        <w:t>Figure 3: portfolio weight with BTC VS without BTC</w:t>
      </w:r>
    </w:p>
    <w:p w:rsidR="005F065D" w:rsidRDefault="005F065D" w:rsidP="005F065D">
      <w:pPr>
        <w:jc w:val="center"/>
      </w:pPr>
    </w:p>
    <w:p w:rsidR="005F065D" w:rsidRDefault="005F065D" w:rsidP="005F065D">
      <w:pPr>
        <w:jc w:val="center"/>
      </w:pPr>
    </w:p>
    <w:p w:rsidR="00005406" w:rsidRDefault="00E0602E" w:rsidP="00005406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175760"/>
            <wp:effectExtent l="0" t="0" r="0" b="2540"/>
            <wp:docPr id="2" name="图片 2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06" w:rsidRDefault="00005406" w:rsidP="00E23015"/>
    <w:p w:rsidR="005F065D" w:rsidRDefault="005F065D" w:rsidP="005F065D">
      <w:pPr>
        <w:jc w:val="center"/>
      </w:pPr>
      <w:r>
        <w:t>Figure 4: Efficient Frontier with BTC VS without BTC</w:t>
      </w:r>
    </w:p>
    <w:sectPr w:rsidR="005F065D" w:rsidSect="00672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96"/>
    <w:rsid w:val="00005406"/>
    <w:rsid w:val="005B2DB6"/>
    <w:rsid w:val="005D156C"/>
    <w:rsid w:val="005F065D"/>
    <w:rsid w:val="005F79F2"/>
    <w:rsid w:val="00672761"/>
    <w:rsid w:val="0080193E"/>
    <w:rsid w:val="00862D96"/>
    <w:rsid w:val="008956D5"/>
    <w:rsid w:val="00C51780"/>
    <w:rsid w:val="00E052AF"/>
    <w:rsid w:val="00E0602E"/>
    <w:rsid w:val="00E23015"/>
    <w:rsid w:val="00E661B2"/>
    <w:rsid w:val="00E9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C77E8B"/>
  <w15:chartTrackingRefBased/>
  <w15:docId w15:val="{193B48F5-AAFB-244A-AC57-005407540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2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62D9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E0602E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0602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entingshi/Library/Containers/com.tencent.xinWeChat/Data/Library/Application%20Support/com.tencent.xinWeChat/2.0b4.0.9/c73bf1fdbca8dbc98ec22b380ce70bcc/Message/MessageTemp/980b067f280aa89e9a3907edf454abcf/File/Pie%20Chart(1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entingshi/Library/Containers/com.tencent.xinWeChat/Data/Library/Application%20Support/com.tencent.xinWeChat/2.0b4.0.9/c73bf1fdbca8dbc98ec22b380ce70bcc/Message/MessageTemp/980b067f280aa89e9a3907edf454abcf/File/Pie%20Chart(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b="1"/>
              <a:t>Portfolio without BTC</a:t>
            </a:r>
            <a:endParaRPr lang="zh-CN" alt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A9B-4A4F-8177-569AB7DC977A}"/>
              </c:ext>
            </c:extLst>
          </c:dPt>
          <c:dPt>
            <c:idx val="1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A9B-4A4F-8177-569AB7DC977A}"/>
              </c:ext>
            </c:extLst>
          </c:dPt>
          <c:dPt>
            <c:idx val="2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A9B-4A4F-8177-569AB7DC977A}"/>
              </c:ext>
            </c:extLst>
          </c:dPt>
          <c:dPt>
            <c:idx val="3"/>
            <c:bubble3D val="0"/>
            <c:spPr>
              <a:solidFill>
                <a:schemeClr val="accent4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A9B-4A4F-8177-569AB7DC977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A9B-4A4F-8177-569AB7DC977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A9B-4A4F-8177-569AB7DC977A}"/>
              </c:ext>
            </c:extLst>
          </c:dPt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A9B-4A4F-8177-569AB7DC977A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7A9B-4A4F-8177-569AB7DC977A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7A9B-4A4F-8177-569AB7DC977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Sheet1!$B$12:$B$17</c:f>
              <c:strCache>
                <c:ptCount val="6"/>
                <c:pt idx="0">
                  <c:v>HSI</c:v>
                </c:pt>
                <c:pt idx="1">
                  <c:v>COR</c:v>
                </c:pt>
                <c:pt idx="2">
                  <c:v>SPY</c:v>
                </c:pt>
                <c:pt idx="3">
                  <c:v>REA</c:v>
                </c:pt>
                <c:pt idx="4">
                  <c:v>GOL</c:v>
                </c:pt>
                <c:pt idx="5">
                  <c:v>TYX</c:v>
                </c:pt>
              </c:strCache>
            </c:strRef>
          </c:cat>
          <c:val>
            <c:numRef>
              <c:f>Sheet1!$C$12:$C$17</c:f>
              <c:numCache>
                <c:formatCode>0%</c:formatCode>
                <c:ptCount val="6"/>
                <c:pt idx="0">
                  <c:v>0</c:v>
                </c:pt>
                <c:pt idx="1">
                  <c:v>0.76200000000000001</c:v>
                </c:pt>
                <c:pt idx="2">
                  <c:v>0.159</c:v>
                </c:pt>
                <c:pt idx="3">
                  <c:v>7.8999999999999987E-2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7A9B-4A4F-8177-569AB7DC97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b="1"/>
              <a:t>Portfolio</a:t>
            </a:r>
            <a:r>
              <a:rPr lang="zh-CN" altLang="en-US" b="1"/>
              <a:t> </a:t>
            </a:r>
            <a:r>
              <a:rPr lang="en-US" altLang="zh-CN" b="1"/>
              <a:t>with</a:t>
            </a:r>
            <a:r>
              <a:rPr lang="zh-CN" altLang="en-US" b="1"/>
              <a:t> </a:t>
            </a:r>
            <a:r>
              <a:rPr lang="en-US" altLang="zh-CN" b="1"/>
              <a:t>BTC</a:t>
            </a:r>
            <a:endParaRPr lang="zh-CN" alt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39F-3A49-A270-9F4513069393}"/>
              </c:ext>
            </c:extLst>
          </c:dPt>
          <c:dPt>
            <c:idx val="1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39F-3A49-A270-9F4513069393}"/>
              </c:ext>
            </c:extLst>
          </c:dPt>
          <c:dPt>
            <c:idx val="2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39F-3A49-A270-9F4513069393}"/>
              </c:ext>
            </c:extLst>
          </c:dPt>
          <c:dPt>
            <c:idx val="3"/>
            <c:bubble3D val="0"/>
            <c:spPr>
              <a:solidFill>
                <a:schemeClr val="accent4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39F-3A49-A270-9F451306939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C39F-3A49-A270-9F4513069393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C39F-3A49-A270-9F4513069393}"/>
              </c:ext>
            </c:extLst>
          </c:dPt>
          <c:dPt>
            <c:idx val="6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C39F-3A49-A270-9F4513069393}"/>
              </c:ext>
            </c:extLst>
          </c:dPt>
          <c:dLbls>
            <c:dLbl>
              <c:idx val="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9F-3A49-A270-9F4513069393}"/>
                </c:ext>
              </c:extLst>
            </c:dLbl>
            <c:dLbl>
              <c:idx val="4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C39F-3A49-A270-9F4513069393}"/>
                </c:ext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C39F-3A49-A270-9F451306939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Sheet1!$B$12:$B$18</c:f>
              <c:strCache>
                <c:ptCount val="7"/>
                <c:pt idx="0">
                  <c:v>HSI</c:v>
                </c:pt>
                <c:pt idx="1">
                  <c:v>COR</c:v>
                </c:pt>
                <c:pt idx="2">
                  <c:v>SPY</c:v>
                </c:pt>
                <c:pt idx="3">
                  <c:v>REA</c:v>
                </c:pt>
                <c:pt idx="4">
                  <c:v>GOL</c:v>
                </c:pt>
                <c:pt idx="5">
                  <c:v>TYX</c:v>
                </c:pt>
                <c:pt idx="6">
                  <c:v>BTC</c:v>
                </c:pt>
              </c:strCache>
            </c:strRef>
          </c:cat>
          <c:val>
            <c:numRef>
              <c:f>Sheet1!$D$12:$D$18</c:f>
              <c:numCache>
                <c:formatCode>0%</c:formatCode>
                <c:ptCount val="7"/>
                <c:pt idx="0">
                  <c:v>0</c:v>
                </c:pt>
                <c:pt idx="1">
                  <c:v>0.76200000000000001</c:v>
                </c:pt>
                <c:pt idx="2">
                  <c:v>0.14299999999999999</c:v>
                </c:pt>
                <c:pt idx="3">
                  <c:v>7.3999999999999996E-2</c:v>
                </c:pt>
                <c:pt idx="4">
                  <c:v>0</c:v>
                </c:pt>
                <c:pt idx="5">
                  <c:v>0</c:v>
                </c:pt>
                <c:pt idx="6">
                  <c:v>2.1000000000000019E-2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C39F-3A49-A270-9F45130693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YangQiongxiao</cp:lastModifiedBy>
  <cp:revision>6</cp:revision>
  <dcterms:created xsi:type="dcterms:W3CDTF">2019-10-25T17:21:00Z</dcterms:created>
  <dcterms:modified xsi:type="dcterms:W3CDTF">2019-10-25T19:17:00Z</dcterms:modified>
</cp:coreProperties>
</file>