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B86C" w14:textId="2276782E" w:rsidR="00561769" w:rsidRDefault="007D0C2E" w:rsidP="00561769">
      <w:pPr>
        <w:jc w:val="center"/>
        <w:rPr>
          <w:rFonts w:hint="eastAsia"/>
        </w:rPr>
      </w:pPr>
      <w:r>
        <w:rPr>
          <w:rFonts w:hint="eastAsia"/>
        </w:rPr>
        <w:t>双方演化博弈和三方演化博弈的ESS判定区别</w:t>
      </w:r>
    </w:p>
    <w:p w14:paraId="5B75D4B7" w14:textId="12A6FE32" w:rsidR="00EB0358" w:rsidRDefault="00561769">
      <w:pPr>
        <w:rPr>
          <w:rFonts w:hint="eastAsia"/>
        </w:rPr>
      </w:pPr>
      <w:r>
        <w:tab/>
      </w:r>
      <w:r w:rsidR="00EB0358">
        <w:rPr>
          <w:rFonts w:hint="eastAsia"/>
        </w:rPr>
        <w:t>声明：这篇文章是某同学所问，本人数学水平有限</w:t>
      </w:r>
      <w:r w:rsidR="00655763">
        <w:rPr>
          <w:rFonts w:hint="eastAsia"/>
        </w:rPr>
        <w:t>（</w:t>
      </w:r>
      <w:r w:rsidR="00655763">
        <w:rPr>
          <w:rFonts w:hint="eastAsia"/>
        </w:rPr>
        <w:t>只有数三</w:t>
      </w:r>
      <w:r w:rsidR="00655763">
        <w:rPr>
          <w:rFonts w:hint="eastAsia"/>
        </w:rPr>
        <w:t>），</w:t>
      </w:r>
      <w:r w:rsidR="00EB0358">
        <w:rPr>
          <w:rFonts w:hint="eastAsia"/>
        </w:rPr>
        <w:t>只能作出以下回答。大家感兴趣的可以阅读有关“海塞矩阵”的内容，权当补充。</w:t>
      </w:r>
    </w:p>
    <w:p w14:paraId="64F4AC91" w14:textId="526E52B6" w:rsidR="007D0C2E" w:rsidRDefault="00EB0358">
      <w:r>
        <w:tab/>
      </w:r>
      <w:r w:rsidR="007D0C2E" w:rsidRPr="00A46068">
        <w:rPr>
          <w:rFonts w:hint="eastAsia"/>
          <w:b/>
          <w:bCs/>
        </w:rPr>
        <w:t>首先</w:t>
      </w:r>
      <w:r w:rsidR="007D0C2E">
        <w:rPr>
          <w:rFonts w:hint="eastAsia"/>
        </w:rPr>
        <w:t>，</w:t>
      </w:r>
      <w:r w:rsidR="00561769">
        <w:rPr>
          <w:rFonts w:hint="eastAsia"/>
        </w:rPr>
        <w:t>我们看下双方演化博弈论文</w:t>
      </w:r>
      <w:r w:rsidR="00561769">
        <w:rPr>
          <w:rFonts w:hint="eastAsia"/>
        </w:rPr>
        <w:t>《</w:t>
      </w:r>
      <w:r w:rsidR="00561769" w:rsidRPr="00321CE6">
        <w:rPr>
          <w:rFonts w:hint="eastAsia"/>
        </w:rPr>
        <w:t>基于演化博弈视角的“乡贤”参与乡村治理及其稳定性分析</w:t>
      </w:r>
      <w:r w:rsidR="00561769">
        <w:rPr>
          <w:rFonts w:hint="eastAsia"/>
        </w:rPr>
        <w:t>》</w:t>
      </w:r>
      <w:r w:rsidR="00561769">
        <w:rPr>
          <w:rFonts w:hint="eastAsia"/>
        </w:rPr>
        <w:t>和三方演化博弈论文《</w:t>
      </w:r>
      <w:r w:rsidR="00561769">
        <w:rPr>
          <w:rFonts w:hint="eastAsia"/>
        </w:rPr>
        <w:t>政府奖惩机制下药品安全质量监管三方演化博弈及仿真分析</w:t>
      </w:r>
      <w:r w:rsidR="00561769">
        <w:rPr>
          <w:rFonts w:hint="eastAsia"/>
        </w:rPr>
        <w:t>》中，各自关于判定ESS的方法。</w:t>
      </w:r>
      <w:r w:rsidR="00933AAA">
        <w:rPr>
          <w:rFonts w:hint="eastAsia"/>
        </w:rPr>
        <w:t>当然，</w:t>
      </w:r>
      <w:r w:rsidR="007D0C2E">
        <w:rPr>
          <w:rFonts w:hint="eastAsia"/>
        </w:rPr>
        <w:t>我们知道双方演化博弈的雅克比矩阵是二阶矩阵，三方演化博弈的雅克比矩阵是三阶矩阵。</w:t>
      </w:r>
    </w:p>
    <w:p w14:paraId="37CB40A8" w14:textId="41BC8673" w:rsidR="00933AAA" w:rsidRDefault="00933AAA">
      <w:r>
        <w:rPr>
          <w:rFonts w:hint="eastAsia"/>
        </w:rPr>
        <w:t>双方：</w:t>
      </w:r>
      <w:r w:rsidRPr="00B21C8C">
        <w:rPr>
          <w:position w:val="-10"/>
        </w:rPr>
        <w:object w:dxaOrig="1980" w:dyaOrig="320" w14:anchorId="528FD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9.25pt;height:16.15pt" o:ole="">
            <v:imagedata r:id="rId4" o:title=""/>
          </v:shape>
          <o:OLEObject Type="Embed" ProgID="Equation.DSMT4" ShapeID="_x0000_i1033" DrawAspect="Content" ObjectID="_1711183675" r:id="rId5"/>
        </w:object>
      </w:r>
      <w:r w:rsidR="00C13C3D">
        <w:rPr>
          <w:rFonts w:hint="eastAsia"/>
        </w:rPr>
        <w:t>（</w:t>
      </w:r>
      <w:r w:rsidR="00C13C3D">
        <w:rPr>
          <w:rStyle w:val="fontstyle01"/>
        </w:rPr>
        <w:t>Friedman</w:t>
      </w:r>
      <w:r w:rsidR="00C13C3D">
        <w:rPr>
          <w:rStyle w:val="fontstyle01"/>
          <w:rFonts w:hint="eastAsia"/>
        </w:rPr>
        <w:t>方法</w:t>
      </w:r>
      <w:r w:rsidR="00C13C3D">
        <w:rPr>
          <w:rFonts w:hint="eastAsia"/>
        </w:rPr>
        <w:t>）</w:t>
      </w:r>
    </w:p>
    <w:p w14:paraId="317791CE" w14:textId="0A803037" w:rsidR="00933AAA" w:rsidRDefault="00933AAA">
      <w:r>
        <w:rPr>
          <w:rFonts w:hint="eastAsia"/>
        </w:rPr>
        <w:t>三方：</w:t>
      </w:r>
      <w:r w:rsidRPr="00B21C8C">
        <w:rPr>
          <w:position w:val="-10"/>
        </w:rPr>
        <w:object w:dxaOrig="2060" w:dyaOrig="320" w14:anchorId="1781550F">
          <v:shape id="_x0000_i1034" type="#_x0000_t75" style="width:102.9pt;height:16.15pt" o:ole="">
            <v:imagedata r:id="rId6" o:title=""/>
          </v:shape>
          <o:OLEObject Type="Embed" ProgID="Equation.DSMT4" ShapeID="_x0000_i1034" DrawAspect="Content" ObjectID="_1711183676" r:id="rId7"/>
        </w:object>
      </w:r>
      <w:r w:rsidR="00C13C3D">
        <w:rPr>
          <w:rFonts w:hint="eastAsia"/>
        </w:rPr>
        <w:t>（L</w:t>
      </w:r>
      <w:r w:rsidR="00C13C3D">
        <w:t>yapunov</w:t>
      </w:r>
      <w:r w:rsidR="00C13C3D">
        <w:rPr>
          <w:rStyle w:val="fontstyle01"/>
          <w:rFonts w:hint="eastAsia"/>
        </w:rPr>
        <w:t>法则</w:t>
      </w:r>
      <w:r w:rsidR="00C13C3D">
        <w:rPr>
          <w:rFonts w:hint="eastAsia"/>
        </w:rPr>
        <w:t>）</w:t>
      </w:r>
    </w:p>
    <w:p w14:paraId="72C6644D" w14:textId="438B2B70" w:rsidR="00187F5B" w:rsidRPr="00933AAA" w:rsidRDefault="002D0F30">
      <w:pPr>
        <w:rPr>
          <w:rFonts w:hint="eastAsia"/>
        </w:rPr>
      </w:pPr>
      <w:r>
        <w:rPr>
          <w:rFonts w:hint="eastAsia"/>
        </w:rPr>
        <w:t>（</w:t>
      </w:r>
      <w:r w:rsidR="00187F5B">
        <w:rPr>
          <w:rFonts w:hint="eastAsia"/>
        </w:rPr>
        <w:t>注：d</w:t>
      </w:r>
      <w:r w:rsidR="00187F5B">
        <w:t>et</w:t>
      </w:r>
      <w:r w:rsidR="00187F5B">
        <w:rPr>
          <w:rFonts w:hint="eastAsia"/>
        </w:rPr>
        <w:t>表示行列式，是一个值。</w:t>
      </w:r>
      <w:r w:rsidR="00F37E6C">
        <w:rPr>
          <w:rFonts w:hint="eastAsia"/>
        </w:rPr>
        <w:t>t</w:t>
      </w:r>
      <w:r w:rsidR="00187F5B">
        <w:t>r</w:t>
      </w:r>
      <w:r w:rsidR="00187F5B">
        <w:rPr>
          <w:rFonts w:hint="eastAsia"/>
        </w:rPr>
        <w:t>表示迹，是矩阵的主对角线元素之和。</w:t>
      </w:r>
      <w:r w:rsidR="00187F5B" w:rsidRPr="00B21C8C">
        <w:rPr>
          <w:position w:val="-6"/>
        </w:rPr>
        <w:object w:dxaOrig="220" w:dyaOrig="279" w14:anchorId="2617711D">
          <v:shape id="_x0000_i1036" type="#_x0000_t75" style="width:11.1pt;height:13.85pt" o:ole="">
            <v:imagedata r:id="rId8" o:title=""/>
          </v:shape>
          <o:OLEObject Type="Embed" ProgID="Equation.DSMT4" ShapeID="_x0000_i1036" DrawAspect="Content" ObjectID="_1711183677" r:id="rId9"/>
        </w:object>
      </w:r>
      <w:r w:rsidR="00187F5B">
        <w:rPr>
          <w:rFonts w:hint="eastAsia"/>
        </w:rPr>
        <w:t>是矩阵的特征值。</w:t>
      </w:r>
      <w:r>
        <w:rPr>
          <w:rFonts w:hint="eastAsia"/>
        </w:rPr>
        <w:t>）</w:t>
      </w:r>
    </w:p>
    <w:p w14:paraId="4BBEF65A" w14:textId="06189745" w:rsidR="007D0C2E" w:rsidRDefault="00933AAA">
      <w:r>
        <w:tab/>
      </w:r>
      <w:r w:rsidR="007D0C2E" w:rsidRPr="00A46068">
        <w:rPr>
          <w:rFonts w:hint="eastAsia"/>
          <w:b/>
          <w:bCs/>
        </w:rPr>
        <w:t>其次</w:t>
      </w:r>
      <w:r w:rsidR="007D0C2E">
        <w:rPr>
          <w:rFonts w:hint="eastAsia"/>
        </w:rPr>
        <w:t>，我们理想性地假设，</w:t>
      </w:r>
      <w:r w:rsidR="00321CE6">
        <w:rPr>
          <w:rFonts w:hint="eastAsia"/>
        </w:rPr>
        <w:t>两个矩阵都是对角矩阵。即二阶矩阵为：</w:t>
      </w:r>
    </w:p>
    <w:p w14:paraId="2C06387F" w14:textId="2472FF9B" w:rsidR="00321CE6" w:rsidRDefault="00561769">
      <w:r w:rsidRPr="00B21C8C">
        <w:rPr>
          <w:position w:val="-30"/>
        </w:rPr>
        <w:object w:dxaOrig="1380" w:dyaOrig="720" w14:anchorId="2FA66F50">
          <v:shape id="_x0000_i1028" type="#_x0000_t75" style="width:69.25pt;height:36pt" o:ole="">
            <v:imagedata r:id="rId10" o:title=""/>
          </v:shape>
          <o:OLEObject Type="Embed" ProgID="Equation.DSMT4" ShapeID="_x0000_i1028" DrawAspect="Content" ObjectID="_1711183678" r:id="rId11"/>
        </w:object>
      </w:r>
    </w:p>
    <w:p w14:paraId="0F535C8A" w14:textId="7BFF40CF" w:rsidR="00321CE6" w:rsidRDefault="00321CE6">
      <w:r>
        <w:rPr>
          <w:rFonts w:hint="eastAsia"/>
        </w:rPr>
        <w:t>三阶矩阵为：</w:t>
      </w:r>
    </w:p>
    <w:p w14:paraId="0A6646D4" w14:textId="5CF92A71" w:rsidR="00321CE6" w:rsidRDefault="00561769">
      <w:r w:rsidRPr="00B21C8C">
        <w:rPr>
          <w:position w:val="-50"/>
        </w:rPr>
        <w:object w:dxaOrig="1880" w:dyaOrig="1120" w14:anchorId="000BB081">
          <v:shape id="_x0000_i1030" type="#_x0000_t75" style="width:94.15pt;height:55.85pt" o:ole="">
            <v:imagedata r:id="rId12" o:title=""/>
          </v:shape>
          <o:OLEObject Type="Embed" ProgID="Equation.DSMT4" ShapeID="_x0000_i1030" DrawAspect="Content" ObjectID="_1711183679" r:id="rId13"/>
        </w:object>
      </w:r>
    </w:p>
    <w:p w14:paraId="7DEFC2C2" w14:textId="027F603C" w:rsidR="00321CE6" w:rsidRDefault="00321CE6">
      <w:pPr>
        <w:rPr>
          <w:rStyle w:val="fontstyle01"/>
        </w:rPr>
      </w:pPr>
      <w:r>
        <w:rPr>
          <w:rFonts w:hint="eastAsia"/>
        </w:rPr>
        <w:t>那么，</w:t>
      </w:r>
      <w:r w:rsidR="000165E6">
        <w:rPr>
          <w:rFonts w:hint="eastAsia"/>
        </w:rPr>
        <w:t>根据</w:t>
      </w:r>
      <w:r w:rsidR="000165E6">
        <w:rPr>
          <w:rStyle w:val="fontstyle01"/>
        </w:rPr>
        <w:t>Friedman</w:t>
      </w:r>
      <w:r w:rsidR="000165E6">
        <w:rPr>
          <w:rStyle w:val="fontstyle01"/>
          <w:rFonts w:hint="eastAsia"/>
        </w:rPr>
        <w:t>方法</w:t>
      </w:r>
      <w:r w:rsidR="000165E6">
        <w:rPr>
          <w:rStyle w:val="fontstyle01"/>
          <w:rFonts w:hint="eastAsia"/>
        </w:rPr>
        <w:t>，</w:t>
      </w:r>
      <w:r w:rsidR="00561769">
        <w:rPr>
          <w:rStyle w:val="fontstyle01"/>
          <w:rFonts w:hint="eastAsia"/>
        </w:rPr>
        <w:t>要求二阶矩阵满足：</w:t>
      </w:r>
    </w:p>
    <w:p w14:paraId="6B9B9398" w14:textId="65885082" w:rsidR="000165E6" w:rsidRDefault="000165E6">
      <w:r w:rsidRPr="00B21C8C">
        <w:rPr>
          <w:position w:val="-10"/>
        </w:rPr>
        <w:object w:dxaOrig="4740" w:dyaOrig="320" w14:anchorId="6FD8BD9D">
          <v:shape id="_x0000_i1035" type="#_x0000_t75" style="width:237.25pt;height:16.15pt" o:ole="">
            <v:imagedata r:id="rId14" o:title=""/>
          </v:shape>
          <o:OLEObject Type="Embed" ProgID="Equation.DSMT4" ShapeID="_x0000_i1035" DrawAspect="Content" ObjectID="_1711183680" r:id="rId15"/>
        </w:object>
      </w:r>
    </w:p>
    <w:p w14:paraId="39856E0F" w14:textId="1BF192A7" w:rsidR="00B50F69" w:rsidRDefault="00B50F69">
      <w:r>
        <w:rPr>
          <w:rFonts w:hint="eastAsia"/>
        </w:rPr>
        <w:t>而对角矩阵的特征值就是其主对角元素，因此二阶对角矩阵满足</w:t>
      </w:r>
      <w:r>
        <w:rPr>
          <w:rStyle w:val="fontstyle01"/>
        </w:rPr>
        <w:t>Friedman</w:t>
      </w:r>
      <w:r>
        <w:rPr>
          <w:rStyle w:val="fontstyle01"/>
          <w:rFonts w:hint="eastAsia"/>
        </w:rPr>
        <w:t>方法</w:t>
      </w:r>
      <w:r>
        <w:rPr>
          <w:rStyle w:val="fontstyle01"/>
          <w:rFonts w:hint="eastAsia"/>
        </w:rPr>
        <w:t>时，那么其两个特征值均小于</w:t>
      </w:r>
      <w:r>
        <w:rPr>
          <w:rStyle w:val="fontstyle01"/>
          <w:rFonts w:hint="eastAsia"/>
        </w:rPr>
        <w:t>0</w:t>
      </w:r>
      <w:r>
        <w:rPr>
          <w:rStyle w:val="fontstyle01"/>
          <w:rFonts w:hint="eastAsia"/>
        </w:rPr>
        <w:t>。</w:t>
      </w:r>
    </w:p>
    <w:p w14:paraId="794DE3A8" w14:textId="097016AE" w:rsidR="000165E6" w:rsidRDefault="000165E6">
      <w:pPr>
        <w:rPr>
          <w:rStyle w:val="fontstyle01"/>
        </w:rPr>
      </w:pPr>
      <w:r>
        <w:rPr>
          <w:rFonts w:hint="eastAsia"/>
        </w:rPr>
        <w:t>根据</w:t>
      </w:r>
      <w:r>
        <w:rPr>
          <w:rFonts w:hint="eastAsia"/>
        </w:rPr>
        <w:t>L</w:t>
      </w:r>
      <w:r>
        <w:t>yapunov</w:t>
      </w:r>
      <w:r>
        <w:rPr>
          <w:rStyle w:val="fontstyle01"/>
          <w:rFonts w:hint="eastAsia"/>
        </w:rPr>
        <w:t>法则</w:t>
      </w:r>
      <w:r>
        <w:rPr>
          <w:rStyle w:val="fontstyle01"/>
          <w:rFonts w:hint="eastAsia"/>
        </w:rPr>
        <w:t>要求三阶矩阵满足：</w:t>
      </w:r>
      <w:r w:rsidR="00B50F69">
        <w:rPr>
          <w:rStyle w:val="fontstyle01"/>
          <w:rFonts w:hint="eastAsia"/>
        </w:rPr>
        <w:t>三个特征值均小于</w:t>
      </w:r>
      <w:r w:rsidR="00B50F69">
        <w:rPr>
          <w:rStyle w:val="fontstyle01"/>
          <w:rFonts w:hint="eastAsia"/>
        </w:rPr>
        <w:t>0</w:t>
      </w:r>
      <w:r w:rsidR="00B50F69">
        <w:rPr>
          <w:rStyle w:val="fontstyle01"/>
          <w:rFonts w:hint="eastAsia"/>
        </w:rPr>
        <w:t>。</w:t>
      </w:r>
    </w:p>
    <w:p w14:paraId="2C22D28D" w14:textId="669B3609" w:rsidR="00960CBE" w:rsidRDefault="00960CBE">
      <w:pPr>
        <w:rPr>
          <w:rStyle w:val="fontstyle01"/>
        </w:rPr>
      </w:pPr>
      <w:r>
        <w:rPr>
          <w:rStyle w:val="fontstyle01"/>
          <w:rFonts w:hint="eastAsia"/>
        </w:rPr>
        <w:t>总之，从对角矩阵的例子来看，双方演化博弈的</w:t>
      </w:r>
      <w:r>
        <w:rPr>
          <w:rStyle w:val="fontstyle01"/>
        </w:rPr>
        <w:t>Friedman</w:t>
      </w:r>
      <w:r>
        <w:rPr>
          <w:rStyle w:val="fontstyle01"/>
          <w:rFonts w:hint="eastAsia"/>
        </w:rPr>
        <w:t>方法</w:t>
      </w:r>
      <w:r>
        <w:rPr>
          <w:rStyle w:val="fontstyle01"/>
          <w:rFonts w:hint="eastAsia"/>
        </w:rPr>
        <w:t>和三方演化博弈的</w:t>
      </w:r>
      <w:r>
        <w:rPr>
          <w:rFonts w:hint="eastAsia"/>
        </w:rPr>
        <w:t>L</w:t>
      </w:r>
      <w:r>
        <w:t>yapunov</w:t>
      </w:r>
      <w:r>
        <w:rPr>
          <w:rStyle w:val="fontstyle01"/>
          <w:rFonts w:hint="eastAsia"/>
        </w:rPr>
        <w:t>法则</w:t>
      </w:r>
      <w:r>
        <w:rPr>
          <w:rStyle w:val="fontstyle01"/>
          <w:rFonts w:hint="eastAsia"/>
        </w:rPr>
        <w:t>本质上相同。</w:t>
      </w:r>
    </w:p>
    <w:p w14:paraId="6B74F3CC" w14:textId="00B9D4F8" w:rsidR="00960CBE" w:rsidRDefault="00960CBE">
      <w:pPr>
        <w:rPr>
          <w:rStyle w:val="fontstyle01"/>
        </w:rPr>
      </w:pPr>
    </w:p>
    <w:p w14:paraId="742BEB4F" w14:textId="52E371BB" w:rsidR="00960CBE" w:rsidRDefault="00A46068">
      <w:pPr>
        <w:rPr>
          <w:rStyle w:val="fontstyle01"/>
        </w:rPr>
      </w:pPr>
      <w:r>
        <w:rPr>
          <w:rStyle w:val="fontstyle01"/>
        </w:rPr>
        <w:tab/>
      </w:r>
      <w:r w:rsidR="00960CBE" w:rsidRPr="00A46068">
        <w:rPr>
          <w:rStyle w:val="fontstyle01"/>
          <w:rFonts w:hint="eastAsia"/>
          <w:b/>
          <w:bCs/>
        </w:rPr>
        <w:t>再次</w:t>
      </w:r>
      <w:r w:rsidR="00960CBE">
        <w:rPr>
          <w:rStyle w:val="fontstyle01"/>
          <w:rFonts w:hint="eastAsia"/>
        </w:rPr>
        <w:t>，将上述特殊形式推广至一般。</w:t>
      </w:r>
      <w:r w:rsidR="00D2688B">
        <w:rPr>
          <w:rStyle w:val="fontstyle01"/>
          <w:rFonts w:hint="eastAsia"/>
        </w:rPr>
        <w:t>设二阶矩阵和三阶矩阵的形式分别为：</w:t>
      </w:r>
    </w:p>
    <w:p w14:paraId="6B6112C5" w14:textId="242D8A7E" w:rsidR="00D2688B" w:rsidRDefault="00D2688B">
      <w:r w:rsidRPr="00B21C8C">
        <w:rPr>
          <w:position w:val="-30"/>
        </w:rPr>
        <w:object w:dxaOrig="1420" w:dyaOrig="720" w14:anchorId="7ABABC0C">
          <v:shape id="_x0000_i1037" type="#_x0000_t75" style="width:71.1pt;height:36pt" o:ole="">
            <v:imagedata r:id="rId16" o:title=""/>
          </v:shape>
          <o:OLEObject Type="Embed" ProgID="Equation.DSMT4" ShapeID="_x0000_i1037" DrawAspect="Content" ObjectID="_1711183681" r:id="rId17"/>
        </w:object>
      </w:r>
      <w:r>
        <w:t xml:space="preserve"> </w:t>
      </w:r>
      <w:r w:rsidRPr="00B21C8C">
        <w:rPr>
          <w:position w:val="-50"/>
        </w:rPr>
        <w:object w:dxaOrig="1939" w:dyaOrig="1120" w14:anchorId="2FB18B46">
          <v:shape id="_x0000_i1038" type="#_x0000_t75" style="width:96.9pt;height:55.85pt" o:ole="">
            <v:imagedata r:id="rId18" o:title=""/>
          </v:shape>
          <o:OLEObject Type="Embed" ProgID="Equation.DSMT4" ShapeID="_x0000_i1038" DrawAspect="Content" ObjectID="_1711183682" r:id="rId19"/>
        </w:object>
      </w:r>
    </w:p>
    <w:p w14:paraId="0226BB39" w14:textId="526DAFB5" w:rsidR="00D2688B" w:rsidRDefault="001F4DF6">
      <w:pPr>
        <w:rPr>
          <w:rStyle w:val="fontstyle01"/>
        </w:rPr>
      </w:pPr>
      <w:r>
        <w:rPr>
          <w:rStyle w:val="fontstyle01"/>
          <w:rFonts w:hint="eastAsia"/>
        </w:rPr>
        <w:t>于是，根据</w:t>
      </w:r>
      <w:r>
        <w:rPr>
          <w:rStyle w:val="fontstyle01"/>
        </w:rPr>
        <w:t>Friedman</w:t>
      </w:r>
      <w:r>
        <w:rPr>
          <w:rStyle w:val="fontstyle01"/>
          <w:rFonts w:hint="eastAsia"/>
        </w:rPr>
        <w:t>方法</w:t>
      </w:r>
      <w:r>
        <w:rPr>
          <w:rStyle w:val="fontstyle01"/>
          <w:rFonts w:hint="eastAsia"/>
        </w:rPr>
        <w:t>，必须满足：</w:t>
      </w:r>
    </w:p>
    <w:p w14:paraId="54FA9E20" w14:textId="2859A662" w:rsidR="001F4DF6" w:rsidRDefault="001F4DF6">
      <w:r w:rsidRPr="00B21C8C">
        <w:rPr>
          <w:position w:val="-6"/>
        </w:rPr>
        <w:object w:dxaOrig="3440" w:dyaOrig="279" w14:anchorId="6B8DC18F">
          <v:shape id="_x0000_i1039" type="#_x0000_t75" style="width:172.15pt;height:13.85pt" o:ole="">
            <v:imagedata r:id="rId20" o:title=""/>
          </v:shape>
          <o:OLEObject Type="Embed" ProgID="Equation.DSMT4" ShapeID="_x0000_i1039" DrawAspect="Content" ObjectID="_1711183683" r:id="rId21"/>
        </w:object>
      </w:r>
    </w:p>
    <w:p w14:paraId="1250CE61" w14:textId="5A33C35C" w:rsidR="001F4DF6" w:rsidRDefault="0022379C">
      <w:r>
        <w:rPr>
          <w:rFonts w:hint="eastAsia"/>
        </w:rPr>
        <w:t>使用MATLAB求出二阶矩阵A的</w:t>
      </w:r>
      <w:r w:rsidR="003553A3">
        <w:rPr>
          <w:rFonts w:hint="eastAsia"/>
        </w:rPr>
        <w:t>两个</w:t>
      </w:r>
      <w:r>
        <w:rPr>
          <w:rFonts w:hint="eastAsia"/>
        </w:rPr>
        <w:t>特征值为：</w:t>
      </w:r>
    </w:p>
    <w:p w14:paraId="263CFDB6" w14:textId="0EDA819B" w:rsidR="0022379C" w:rsidRDefault="0022379C">
      <w:r w:rsidRPr="00B21C8C">
        <w:rPr>
          <w:position w:val="-24"/>
        </w:rPr>
        <w:object w:dxaOrig="3960" w:dyaOrig="620" w14:anchorId="18E20240">
          <v:shape id="_x0000_i1040" type="#_x0000_t75" style="width:198pt;height:30.9pt" o:ole="">
            <v:imagedata r:id="rId22" o:title=""/>
          </v:shape>
          <o:OLEObject Type="Embed" ProgID="Equation.DSMT4" ShapeID="_x0000_i1040" DrawAspect="Content" ObjectID="_1711183684" r:id="rId23"/>
        </w:object>
      </w:r>
    </w:p>
    <w:p w14:paraId="6FAAE156" w14:textId="47B34CFE" w:rsidR="003553A3" w:rsidRDefault="003553A3">
      <w:pPr>
        <w:rPr>
          <w:rStyle w:val="fontstyle01"/>
        </w:rPr>
      </w:pPr>
      <w:r>
        <w:rPr>
          <w:rFonts w:hint="eastAsia"/>
        </w:rPr>
        <w:t>在这里使用</w:t>
      </w:r>
      <w:r>
        <w:rPr>
          <w:rFonts w:hint="eastAsia"/>
        </w:rPr>
        <w:t>L</w:t>
      </w:r>
      <w:r>
        <w:t>yapunov</w:t>
      </w:r>
      <w:r>
        <w:rPr>
          <w:rStyle w:val="fontstyle01"/>
          <w:rFonts w:hint="eastAsia"/>
        </w:rPr>
        <w:t>法则</w:t>
      </w:r>
      <w:r>
        <w:rPr>
          <w:rStyle w:val="fontstyle01"/>
          <w:rFonts w:hint="eastAsia"/>
        </w:rPr>
        <w:t>就必须满足：</w:t>
      </w:r>
    </w:p>
    <w:p w14:paraId="449D8BBB" w14:textId="743DE29D" w:rsidR="003553A3" w:rsidRDefault="003553A3">
      <w:r w:rsidRPr="00B21C8C">
        <w:rPr>
          <w:position w:val="-24"/>
        </w:rPr>
        <w:object w:dxaOrig="4320" w:dyaOrig="620" w14:anchorId="5380965E">
          <v:shape id="_x0000_i1043" type="#_x0000_t75" style="width:3in;height:30.9pt" o:ole="">
            <v:imagedata r:id="rId24" o:title=""/>
          </v:shape>
          <o:OLEObject Type="Embed" ProgID="Equation.DSMT4" ShapeID="_x0000_i1043" DrawAspect="Content" ObjectID="_1711183685" r:id="rId25"/>
        </w:object>
      </w:r>
    </w:p>
    <w:p w14:paraId="052BA224" w14:textId="6B8E8637" w:rsidR="003553A3" w:rsidRDefault="003553A3">
      <w:r>
        <w:rPr>
          <w:rFonts w:hint="eastAsia"/>
        </w:rPr>
        <w:t>注意，上式成立的前提是，这两个特征值是真实存在的，这就要求根号可求解。</w:t>
      </w:r>
    </w:p>
    <w:p w14:paraId="55BFDA20" w14:textId="27788EBA" w:rsidR="003553A3" w:rsidRDefault="00E32898">
      <w:r w:rsidRPr="00B21C8C">
        <w:rPr>
          <w:position w:val="-8"/>
        </w:rPr>
        <w:object w:dxaOrig="3960" w:dyaOrig="400" w14:anchorId="77D1975E">
          <v:shape id="_x0000_i1044" type="#_x0000_t75" style="width:198pt;height:19.85pt" o:ole="">
            <v:imagedata r:id="rId26" o:title=""/>
          </v:shape>
          <o:OLEObject Type="Embed" ProgID="Equation.DSMT4" ShapeID="_x0000_i1044" DrawAspect="Content" ObjectID="_1711183686" r:id="rId27"/>
        </w:object>
      </w:r>
      <w:r>
        <w:rPr>
          <w:rFonts w:hint="eastAsia"/>
        </w:rPr>
        <w:t>使得</w:t>
      </w:r>
      <w:r w:rsidRPr="00B21C8C">
        <w:rPr>
          <w:position w:val="-6"/>
        </w:rPr>
        <w:object w:dxaOrig="1100" w:dyaOrig="279" w14:anchorId="40BE191F">
          <v:shape id="_x0000_i1047" type="#_x0000_t75" style="width:54.9pt;height:13.85pt" o:ole="">
            <v:imagedata r:id="rId28" o:title=""/>
          </v:shape>
          <o:OLEObject Type="Embed" ProgID="Equation.DSMT4" ShapeID="_x0000_i1047" DrawAspect="Content" ObjectID="_1711183687" r:id="rId29"/>
        </w:object>
      </w:r>
      <w:r>
        <w:rPr>
          <w:rFonts w:hint="eastAsia"/>
        </w:rPr>
        <w:t>成立。</w:t>
      </w:r>
    </w:p>
    <w:p w14:paraId="57083855" w14:textId="5AC15354" w:rsidR="00E32898" w:rsidRDefault="00BD69EE">
      <w:r>
        <w:rPr>
          <w:rFonts w:hint="eastAsia"/>
        </w:rPr>
        <w:t>另外</w:t>
      </w:r>
      <w:r w:rsidR="00E32898">
        <w:rPr>
          <w:rFonts w:hint="eastAsia"/>
        </w:rPr>
        <w:t>，</w:t>
      </w:r>
      <w:r w:rsidR="00E32898" w:rsidRPr="00B21C8C">
        <w:rPr>
          <w:position w:val="-8"/>
        </w:rPr>
        <w:object w:dxaOrig="3960" w:dyaOrig="400" w14:anchorId="4E632B78">
          <v:shape id="_x0000_i1048" type="#_x0000_t75" style="width:198pt;height:19.85pt" o:ole="">
            <v:imagedata r:id="rId30" o:title=""/>
          </v:shape>
          <o:OLEObject Type="Embed" ProgID="Equation.DSMT4" ShapeID="_x0000_i1048" DrawAspect="Content" ObjectID="_1711183688" r:id="rId31"/>
        </w:object>
      </w:r>
      <w:r>
        <w:rPr>
          <w:rFonts w:hint="eastAsia"/>
        </w:rPr>
        <w:t>的意思是</w:t>
      </w:r>
      <w:r w:rsidRPr="00BD69EE">
        <w:rPr>
          <w:position w:val="-6"/>
        </w:rPr>
        <w:object w:dxaOrig="740" w:dyaOrig="279" w14:anchorId="5B50CD93">
          <v:shape id="_x0000_i1051" type="#_x0000_t75" style="width:36.9pt;height:13.85pt" o:ole="">
            <v:imagedata r:id="rId32" o:title=""/>
          </v:shape>
          <o:OLEObject Type="Embed" ProgID="Equation.DSMT4" ShapeID="_x0000_i1051" DrawAspect="Content" ObjectID="_1711183689" r:id="rId33"/>
        </w:object>
      </w:r>
      <w:r>
        <w:rPr>
          <w:rFonts w:hint="eastAsia"/>
        </w:rPr>
        <w:t>作为一个负数，其绝对值是远大于</w:t>
      </w:r>
      <w:r w:rsidRPr="00B21C8C">
        <w:rPr>
          <w:position w:val="-8"/>
        </w:rPr>
        <w:object w:dxaOrig="2740" w:dyaOrig="400" w14:anchorId="3DD7D73B">
          <v:shape id="_x0000_i1054" type="#_x0000_t75" style="width:137.1pt;height:19.85pt" o:ole="">
            <v:imagedata r:id="rId34" o:title=""/>
          </v:shape>
          <o:OLEObject Type="Embed" ProgID="Equation.DSMT4" ShapeID="_x0000_i1054" DrawAspect="Content" ObjectID="_1711183690" r:id="rId35"/>
        </w:object>
      </w:r>
      <w:r>
        <w:rPr>
          <w:rFonts w:hint="eastAsia"/>
        </w:rPr>
        <w:t>。也就是说，</w:t>
      </w:r>
      <w:r w:rsidRPr="00B21C8C">
        <w:rPr>
          <w:position w:val="-8"/>
        </w:rPr>
        <w:object w:dxaOrig="2740" w:dyaOrig="400" w14:anchorId="5D86E8F0">
          <v:shape id="_x0000_i1055" type="#_x0000_t75" style="width:137.1pt;height:19.85pt" o:ole="">
            <v:imagedata r:id="rId34" o:title=""/>
          </v:shape>
          <o:OLEObject Type="Embed" ProgID="Equation.DSMT4" ShapeID="_x0000_i1055" DrawAspect="Content" ObjectID="_1711183691" r:id="rId36"/>
        </w:object>
      </w:r>
      <w:r>
        <w:rPr>
          <w:rFonts w:hint="eastAsia"/>
        </w:rPr>
        <w:t>虽然能求出值，但这个值不能太大。现在证明如下：</w:t>
      </w:r>
    </w:p>
    <w:p w14:paraId="45A6A4D7" w14:textId="0DCE58EA" w:rsidR="008965D6" w:rsidRDefault="008965D6">
      <w:r w:rsidRPr="00B21C8C">
        <w:rPr>
          <w:position w:val="-86"/>
        </w:rPr>
        <w:object w:dxaOrig="4060" w:dyaOrig="2079" w14:anchorId="0AC560C5">
          <v:shape id="_x0000_i1056" type="#_x0000_t75" style="width:203.1pt;height:103.85pt" o:ole="">
            <v:imagedata r:id="rId37" o:title=""/>
          </v:shape>
          <o:OLEObject Type="Embed" ProgID="Equation.DSMT4" ShapeID="_x0000_i1056" DrawAspect="Content" ObjectID="_1711183692" r:id="rId38"/>
        </w:object>
      </w:r>
    </w:p>
    <w:p w14:paraId="4035B451" w14:textId="460D60B6" w:rsidR="008965D6" w:rsidRDefault="008965D6"/>
    <w:p w14:paraId="1511E83B" w14:textId="05EC0927" w:rsidR="00BD69EE" w:rsidRDefault="008965D6">
      <w:pPr>
        <w:rPr>
          <w:rStyle w:val="fontstyle01"/>
        </w:rPr>
      </w:pPr>
      <w:r>
        <w:rPr>
          <w:b/>
          <w:bCs/>
        </w:rPr>
        <w:tab/>
      </w:r>
      <w:r w:rsidRPr="008965D6">
        <w:rPr>
          <w:rFonts w:hint="eastAsia"/>
          <w:b/>
          <w:bCs/>
        </w:rPr>
        <w:t>然后</w:t>
      </w:r>
      <w:r>
        <w:rPr>
          <w:rFonts w:hint="eastAsia"/>
        </w:rPr>
        <w:t>，前面我们证明了三阶的</w:t>
      </w:r>
      <w:r>
        <w:rPr>
          <w:rFonts w:hint="eastAsia"/>
        </w:rPr>
        <w:t>L</w:t>
      </w:r>
      <w:r>
        <w:t>yapunov</w:t>
      </w:r>
      <w:r>
        <w:rPr>
          <w:rStyle w:val="fontstyle01"/>
          <w:rFonts w:hint="eastAsia"/>
        </w:rPr>
        <w:t>法则</w:t>
      </w:r>
      <w:r>
        <w:rPr>
          <w:rStyle w:val="fontstyle01"/>
          <w:rFonts w:hint="eastAsia"/>
        </w:rPr>
        <w:t>用在二阶矩阵中，与</w:t>
      </w:r>
      <w:r>
        <w:rPr>
          <w:rStyle w:val="fontstyle01"/>
        </w:rPr>
        <w:t>Friedman</w:t>
      </w:r>
      <w:r>
        <w:rPr>
          <w:rFonts w:hint="eastAsia"/>
        </w:rPr>
        <w:t>方法</w:t>
      </w:r>
      <w:r>
        <w:rPr>
          <w:rFonts w:hint="eastAsia"/>
        </w:rPr>
        <w:t>是一样的。</w:t>
      </w:r>
      <w:r>
        <w:rPr>
          <w:rStyle w:val="fontstyle01"/>
          <w:rFonts w:hint="eastAsia"/>
        </w:rPr>
        <w:t>现在我们要证明二阶的</w:t>
      </w:r>
      <w:r>
        <w:rPr>
          <w:rStyle w:val="fontstyle01"/>
        </w:rPr>
        <w:t>Friedman</w:t>
      </w:r>
      <w:r>
        <w:rPr>
          <w:rFonts w:hint="eastAsia"/>
        </w:rPr>
        <w:t>方法</w:t>
      </w:r>
      <w:r>
        <w:rPr>
          <w:rFonts w:hint="eastAsia"/>
        </w:rPr>
        <w:t>是否运用在三阶矩阵中，与</w:t>
      </w:r>
      <w:r>
        <w:rPr>
          <w:rFonts w:hint="eastAsia"/>
        </w:rPr>
        <w:t>L</w:t>
      </w:r>
      <w:r>
        <w:t>yapunov</w:t>
      </w:r>
      <w:r>
        <w:rPr>
          <w:rStyle w:val="fontstyle01"/>
          <w:rFonts w:hint="eastAsia"/>
        </w:rPr>
        <w:t>法则</w:t>
      </w:r>
      <w:r>
        <w:rPr>
          <w:rStyle w:val="fontstyle01"/>
          <w:rFonts w:hint="eastAsia"/>
        </w:rPr>
        <w:t>是一致的。</w:t>
      </w:r>
      <w:r w:rsidR="00CA53CD">
        <w:rPr>
          <w:rStyle w:val="fontstyle01"/>
          <w:rFonts w:hint="eastAsia"/>
        </w:rPr>
        <w:t>如果是，我们就可以宣布，</w:t>
      </w:r>
      <w:r w:rsidR="00CA53CD">
        <w:rPr>
          <w:rStyle w:val="fontstyle01"/>
        </w:rPr>
        <w:t>Friedman</w:t>
      </w:r>
      <w:r w:rsidR="00CA53CD">
        <w:rPr>
          <w:rFonts w:hint="eastAsia"/>
        </w:rPr>
        <w:t>方法</w:t>
      </w:r>
      <w:r w:rsidR="00CA53CD">
        <w:rPr>
          <w:rFonts w:hint="eastAsia"/>
        </w:rPr>
        <w:t>与</w:t>
      </w:r>
      <w:r w:rsidR="00CA53CD">
        <w:rPr>
          <w:rFonts w:hint="eastAsia"/>
        </w:rPr>
        <w:t>L</w:t>
      </w:r>
      <w:r w:rsidR="00CA53CD">
        <w:t>yapunov</w:t>
      </w:r>
      <w:r w:rsidR="00CA53CD">
        <w:rPr>
          <w:rStyle w:val="fontstyle01"/>
          <w:rFonts w:hint="eastAsia"/>
        </w:rPr>
        <w:t>法则</w:t>
      </w:r>
      <w:r w:rsidR="00CA53CD">
        <w:rPr>
          <w:rStyle w:val="fontstyle01"/>
          <w:rFonts w:hint="eastAsia"/>
        </w:rPr>
        <w:t>在本质上是同一的。</w:t>
      </w:r>
    </w:p>
    <w:p w14:paraId="020F939D" w14:textId="5B89DD42" w:rsidR="005A1890" w:rsidRDefault="0000124F" w:rsidP="0000124F">
      <w:pPr>
        <w:rPr>
          <w:rStyle w:val="fontstyle01"/>
        </w:rPr>
      </w:pPr>
      <w:r>
        <w:rPr>
          <w:rStyle w:val="fontstyle01"/>
        </w:rPr>
        <w:tab/>
      </w:r>
      <w:r>
        <w:rPr>
          <w:rStyle w:val="fontstyle01"/>
          <w:rFonts w:hint="eastAsia"/>
        </w:rPr>
        <w:t>为了使得问题简单化，我们还是先以对角矩阵为例，假设二阶矩阵和三阶矩阵的形式分别为：</w:t>
      </w:r>
    </w:p>
    <w:p w14:paraId="52FA0624" w14:textId="104EDAB9" w:rsidR="0000124F" w:rsidRDefault="0000124F" w:rsidP="0000124F">
      <w:r w:rsidRPr="00B21C8C">
        <w:rPr>
          <w:position w:val="-30"/>
        </w:rPr>
        <w:object w:dxaOrig="1380" w:dyaOrig="720" w14:anchorId="2EA1C144">
          <v:shape id="_x0000_i1061" type="#_x0000_t75" style="width:69.25pt;height:36pt" o:ole="">
            <v:imagedata r:id="rId10" o:title=""/>
          </v:shape>
          <o:OLEObject Type="Embed" ProgID="Equation.DSMT4" ShapeID="_x0000_i1061" DrawAspect="Content" ObjectID="_1711183693" r:id="rId39"/>
        </w:object>
      </w:r>
      <w:r>
        <w:rPr>
          <w:rFonts w:hint="eastAsia"/>
        </w:rPr>
        <w:t>，</w:t>
      </w:r>
      <w:r w:rsidRPr="00B21C8C">
        <w:rPr>
          <w:position w:val="-50"/>
        </w:rPr>
        <w:object w:dxaOrig="1880" w:dyaOrig="1120" w14:anchorId="60E33385">
          <v:shape id="_x0000_i1062" type="#_x0000_t75" style="width:94.15pt;height:55.85pt" o:ole="">
            <v:imagedata r:id="rId12" o:title=""/>
          </v:shape>
          <o:OLEObject Type="Embed" ProgID="Equation.DSMT4" ShapeID="_x0000_i1062" DrawAspect="Content" ObjectID="_1711183694" r:id="rId40"/>
        </w:object>
      </w:r>
    </w:p>
    <w:p w14:paraId="3C29B397" w14:textId="4B30AA14" w:rsidR="0000124F" w:rsidRPr="0000124F" w:rsidRDefault="0000124F" w:rsidP="0000124F">
      <w:pPr>
        <w:rPr>
          <w:rStyle w:val="fontstyle01"/>
          <w:rFonts w:asciiTheme="minorHAnsi" w:hAnsiTheme="minorHAnsi" w:hint="eastAsia"/>
          <w:color w:val="auto"/>
          <w:sz w:val="21"/>
        </w:rPr>
      </w:pPr>
    </w:p>
    <w:p w14:paraId="58CD72A4" w14:textId="5CA14ED1" w:rsidR="00CA53CD" w:rsidRDefault="005E4BD1">
      <w:r>
        <w:rPr>
          <w:rStyle w:val="fontstyle01"/>
        </w:rPr>
        <w:t>Friedman</w:t>
      </w:r>
      <w:r>
        <w:rPr>
          <w:rFonts w:hint="eastAsia"/>
        </w:rPr>
        <w:t>方法</w:t>
      </w:r>
      <w:r>
        <w:rPr>
          <w:rFonts w:hint="eastAsia"/>
        </w:rPr>
        <w:t>要求三阶矩阵满足：</w:t>
      </w:r>
      <w:r w:rsidR="00D05F68" w:rsidRPr="00B21C8C">
        <w:rPr>
          <w:position w:val="-10"/>
        </w:rPr>
        <w:object w:dxaOrig="3500" w:dyaOrig="320" w14:anchorId="232176D6">
          <v:shape id="_x0000_i1066" type="#_x0000_t75" style="width:174.9pt;height:16.15pt" o:ole="">
            <v:imagedata r:id="rId41" o:title=""/>
          </v:shape>
          <o:OLEObject Type="Embed" ProgID="Equation.DSMT4" ShapeID="_x0000_i1066" DrawAspect="Content" ObjectID="_1711183695" r:id="rId42"/>
        </w:object>
      </w:r>
    </w:p>
    <w:p w14:paraId="64B5DD48" w14:textId="634723E0" w:rsidR="005E4BD1" w:rsidRDefault="005E4BD1">
      <w:r>
        <w:rPr>
          <w:rFonts w:hint="eastAsia"/>
        </w:rPr>
        <w:t>而</w:t>
      </w:r>
      <w:r>
        <w:rPr>
          <w:rFonts w:hint="eastAsia"/>
        </w:rPr>
        <w:t>L</w:t>
      </w:r>
      <w:r>
        <w:t>yapunov</w:t>
      </w:r>
      <w:r>
        <w:rPr>
          <w:rStyle w:val="fontstyle01"/>
          <w:rFonts w:hint="eastAsia"/>
        </w:rPr>
        <w:t>法则</w:t>
      </w:r>
      <w:r>
        <w:rPr>
          <w:rStyle w:val="fontstyle01"/>
          <w:rFonts w:hint="eastAsia"/>
        </w:rPr>
        <w:t>要求三阶矩阵满足：</w:t>
      </w:r>
      <w:r w:rsidR="00D05F68" w:rsidRPr="00B21C8C">
        <w:rPr>
          <w:position w:val="-10"/>
        </w:rPr>
        <w:object w:dxaOrig="2040" w:dyaOrig="320" w14:anchorId="13956918">
          <v:shape id="_x0000_i1067" type="#_x0000_t75" style="width:102pt;height:16.15pt" o:ole="">
            <v:imagedata r:id="rId43" o:title=""/>
          </v:shape>
          <o:OLEObject Type="Embed" ProgID="Equation.DSMT4" ShapeID="_x0000_i1067" DrawAspect="Content" ObjectID="_1711183696" r:id="rId44"/>
        </w:object>
      </w:r>
    </w:p>
    <w:p w14:paraId="3B382C08" w14:textId="1E47E7C0" w:rsidR="00D05F68" w:rsidRDefault="00D05F68">
      <w:r>
        <w:rPr>
          <w:rFonts w:hint="eastAsia"/>
        </w:rPr>
        <w:t>显然，上述两个条件不对等。</w:t>
      </w:r>
    </w:p>
    <w:p w14:paraId="47927AEE" w14:textId="57F34F32" w:rsidR="00D05F68" w:rsidRDefault="00D05F68">
      <w:pPr>
        <w:rPr>
          <w:rFonts w:hint="eastAsia"/>
        </w:rPr>
      </w:pPr>
      <w:r>
        <w:tab/>
      </w:r>
      <w:r>
        <w:rPr>
          <w:rFonts w:hint="eastAsia"/>
        </w:rPr>
        <w:t>其实对角矩阵并不失一般性，即便将其推广至一般形式的矩阵，结果依旧如此。因为证明篇幅太长，本文暂不考虑其证明过程。</w:t>
      </w:r>
    </w:p>
    <w:p w14:paraId="47846DFF" w14:textId="50774677" w:rsidR="00D05F68" w:rsidRPr="001D36E3" w:rsidRDefault="00D05F68">
      <w:pPr>
        <w:rPr>
          <w:rStyle w:val="fontstyle01"/>
          <w:b/>
          <w:bCs/>
        </w:rPr>
      </w:pPr>
      <w:r>
        <w:lastRenderedPageBreak/>
        <w:tab/>
      </w:r>
      <w:r w:rsidR="00EA00A9" w:rsidRPr="001D36E3">
        <w:rPr>
          <w:rFonts w:hint="eastAsia"/>
          <w:b/>
          <w:bCs/>
        </w:rPr>
        <w:t>根据上述讨论，</w:t>
      </w:r>
      <w:r w:rsidRPr="001D36E3">
        <w:rPr>
          <w:rFonts w:hint="eastAsia"/>
          <w:b/>
          <w:bCs/>
        </w:rPr>
        <w:t>我们现在可以做一个总结：</w:t>
      </w:r>
      <w:r w:rsidR="00FC6582" w:rsidRPr="001D36E3">
        <w:rPr>
          <w:rStyle w:val="fontstyle01"/>
          <w:b/>
          <w:bCs/>
        </w:rPr>
        <w:t>Friedman</w:t>
      </w:r>
      <w:r w:rsidR="00FC6582" w:rsidRPr="001D36E3">
        <w:rPr>
          <w:rFonts w:hint="eastAsia"/>
          <w:b/>
          <w:bCs/>
        </w:rPr>
        <w:t>方法</w:t>
      </w:r>
      <w:r w:rsidR="00FC6582" w:rsidRPr="001D36E3">
        <w:rPr>
          <w:rFonts w:hint="eastAsia"/>
          <w:b/>
          <w:bCs/>
        </w:rPr>
        <w:t>只能用于双方演化博弈的二阶矩阵而不能用在三方演化博弈的三阶矩阵；但是</w:t>
      </w:r>
      <w:r w:rsidR="00FC6582" w:rsidRPr="001D36E3">
        <w:rPr>
          <w:rFonts w:hint="eastAsia"/>
          <w:b/>
          <w:bCs/>
        </w:rPr>
        <w:t>L</w:t>
      </w:r>
      <w:r w:rsidR="00FC6582" w:rsidRPr="001D36E3">
        <w:rPr>
          <w:b/>
          <w:bCs/>
        </w:rPr>
        <w:t>yapunov</w:t>
      </w:r>
      <w:r w:rsidR="00FC6582" w:rsidRPr="001D36E3">
        <w:rPr>
          <w:rStyle w:val="fontstyle01"/>
          <w:rFonts w:hint="eastAsia"/>
          <w:b/>
          <w:bCs/>
        </w:rPr>
        <w:t>法则</w:t>
      </w:r>
      <w:r w:rsidR="00FC6582" w:rsidRPr="001D36E3">
        <w:rPr>
          <w:rStyle w:val="fontstyle01"/>
          <w:rFonts w:hint="eastAsia"/>
          <w:b/>
          <w:bCs/>
        </w:rPr>
        <w:t>适用于双方或三方。</w:t>
      </w:r>
    </w:p>
    <w:p w14:paraId="0AD715A8" w14:textId="465624D8" w:rsidR="001D36E3" w:rsidRDefault="001D36E3">
      <w:pPr>
        <w:rPr>
          <w:rStyle w:val="fontstyle01"/>
        </w:rPr>
      </w:pPr>
      <w:r>
        <w:rPr>
          <w:rStyle w:val="fontstyle01"/>
        </w:rPr>
        <w:tab/>
      </w:r>
      <w:r w:rsidRPr="001D36E3">
        <w:rPr>
          <w:rStyle w:val="fontstyle01"/>
          <w:rFonts w:hint="eastAsia"/>
          <w:b/>
          <w:bCs/>
        </w:rPr>
        <w:t>最后</w:t>
      </w:r>
      <w:r>
        <w:rPr>
          <w:rStyle w:val="fontstyle01"/>
          <w:rFonts w:hint="eastAsia"/>
        </w:rPr>
        <w:t>，对于类似于双方演化博弈的偶数型四方演化博弈，结论又该如何？</w:t>
      </w:r>
      <w:r w:rsidR="00D73F2E">
        <w:rPr>
          <w:rStyle w:val="fontstyle01"/>
          <w:rFonts w:hint="eastAsia"/>
        </w:rPr>
        <w:t>我们还是以对角矩阵为例。</w:t>
      </w:r>
    </w:p>
    <w:p w14:paraId="71D03E38" w14:textId="20C2B629" w:rsidR="00D73F2E" w:rsidRDefault="00D73F2E">
      <w:r w:rsidRPr="00B21C8C">
        <w:rPr>
          <w:position w:val="-66"/>
        </w:rPr>
        <w:object w:dxaOrig="2299" w:dyaOrig="1440" w14:anchorId="61A7BD38">
          <v:shape id="_x0000_i1068" type="#_x0000_t75" style="width:114.9pt;height:1in" o:ole="">
            <v:imagedata r:id="rId45" o:title=""/>
          </v:shape>
          <o:OLEObject Type="Embed" ProgID="Equation.DSMT4" ShapeID="_x0000_i1068" DrawAspect="Content" ObjectID="_1711183697" r:id="rId46"/>
        </w:object>
      </w:r>
    </w:p>
    <w:p w14:paraId="68D3050E" w14:textId="4D555320" w:rsidR="00D73F2E" w:rsidRDefault="00D73F2E">
      <w:r w:rsidRPr="00D73F2E">
        <w:rPr>
          <w:rStyle w:val="fontstyle01"/>
        </w:rPr>
        <w:t>Friedman</w:t>
      </w:r>
      <w:r w:rsidRPr="00D73F2E">
        <w:rPr>
          <w:rFonts w:hint="eastAsia"/>
        </w:rPr>
        <w:t>方法</w:t>
      </w:r>
      <w:r>
        <w:rPr>
          <w:rFonts w:hint="eastAsia"/>
        </w:rPr>
        <w:t>要求：</w:t>
      </w:r>
      <w:r w:rsidRPr="00B21C8C">
        <w:rPr>
          <w:position w:val="-6"/>
        </w:rPr>
        <w:object w:dxaOrig="4239" w:dyaOrig="279" w14:anchorId="294AAAB6">
          <v:shape id="_x0000_i1069" type="#_x0000_t75" style="width:211.85pt;height:13.85pt" o:ole="">
            <v:imagedata r:id="rId47" o:title=""/>
          </v:shape>
          <o:OLEObject Type="Embed" ProgID="Equation.DSMT4" ShapeID="_x0000_i1069" DrawAspect="Content" ObjectID="_1711183698" r:id="rId48"/>
        </w:object>
      </w:r>
    </w:p>
    <w:p w14:paraId="5D62D29B" w14:textId="55902C8D" w:rsidR="00D73F2E" w:rsidRDefault="00D73F2E">
      <w:r w:rsidRPr="00D73F2E">
        <w:rPr>
          <w:rFonts w:hint="eastAsia"/>
        </w:rPr>
        <w:t>L</w:t>
      </w:r>
      <w:r w:rsidRPr="00D73F2E">
        <w:t>yapunov</w:t>
      </w:r>
      <w:r w:rsidRPr="00D73F2E">
        <w:rPr>
          <w:rStyle w:val="fontstyle01"/>
          <w:rFonts w:hint="eastAsia"/>
        </w:rPr>
        <w:t>法则</w:t>
      </w:r>
      <w:r>
        <w:rPr>
          <w:rStyle w:val="fontstyle01"/>
          <w:rFonts w:hint="eastAsia"/>
        </w:rPr>
        <w:t>要求：</w:t>
      </w:r>
      <w:r w:rsidR="009A730B" w:rsidRPr="00B21C8C">
        <w:rPr>
          <w:position w:val="-10"/>
        </w:rPr>
        <w:object w:dxaOrig="2640" w:dyaOrig="320" w14:anchorId="4D6565F5">
          <v:shape id="_x0000_i1070" type="#_x0000_t75" style="width:132pt;height:16.15pt" o:ole="">
            <v:imagedata r:id="rId49" o:title=""/>
          </v:shape>
          <o:OLEObject Type="Embed" ProgID="Equation.DSMT4" ShapeID="_x0000_i1070" DrawAspect="Content" ObjectID="_1711183699" r:id="rId50"/>
        </w:object>
      </w:r>
    </w:p>
    <w:p w14:paraId="1709F3EB" w14:textId="76541608" w:rsidR="009A730B" w:rsidRDefault="009A730B">
      <w:r>
        <w:rPr>
          <w:rFonts w:hint="eastAsia"/>
        </w:rPr>
        <w:t>可以看出，上述两个方法对应的要求并不等同。</w:t>
      </w:r>
    </w:p>
    <w:p w14:paraId="125767FF" w14:textId="3E3D6AC4" w:rsidR="009A730B" w:rsidRDefault="009A730B">
      <w:pPr>
        <w:rPr>
          <w:rStyle w:val="fontstyle01"/>
          <w:rFonts w:hint="eastAsia"/>
        </w:rPr>
      </w:pPr>
      <w:r>
        <w:rPr>
          <w:rFonts w:hint="eastAsia"/>
        </w:rPr>
        <w:t>于是，本文的结论就是：</w:t>
      </w:r>
      <w:r w:rsidRPr="00D73F2E">
        <w:rPr>
          <w:rStyle w:val="fontstyle01"/>
        </w:rPr>
        <w:t>Friedman</w:t>
      </w:r>
      <w:r w:rsidRPr="00D73F2E">
        <w:rPr>
          <w:rFonts w:hint="eastAsia"/>
        </w:rPr>
        <w:t>方法</w:t>
      </w:r>
      <w:r>
        <w:rPr>
          <w:rFonts w:hint="eastAsia"/>
        </w:rPr>
        <w:t>只适用于双方演化博弈，而</w:t>
      </w:r>
      <w:r w:rsidRPr="00D73F2E">
        <w:rPr>
          <w:rFonts w:hint="eastAsia"/>
        </w:rPr>
        <w:t>L</w:t>
      </w:r>
      <w:r w:rsidRPr="00D73F2E">
        <w:t>yapunov</w:t>
      </w:r>
      <w:r w:rsidRPr="00D73F2E">
        <w:rPr>
          <w:rStyle w:val="fontstyle01"/>
          <w:rFonts w:hint="eastAsia"/>
        </w:rPr>
        <w:t>法则</w:t>
      </w:r>
      <w:r>
        <w:rPr>
          <w:rStyle w:val="fontstyle01"/>
          <w:rFonts w:hint="eastAsia"/>
        </w:rPr>
        <w:t>适用于双方、三方以及四方演化博弈。</w:t>
      </w:r>
    </w:p>
    <w:p w14:paraId="26DCC368" w14:textId="0AA99107" w:rsidR="009A730B" w:rsidRPr="00D73F2E" w:rsidRDefault="009A730B">
      <w:pPr>
        <w:rPr>
          <w:rFonts w:hint="eastAsia"/>
        </w:rPr>
      </w:pPr>
      <w:r>
        <w:rPr>
          <w:rStyle w:val="fontstyle01"/>
        </w:rPr>
        <w:tab/>
      </w:r>
    </w:p>
    <w:p w14:paraId="4366DD76" w14:textId="77777777" w:rsidR="00FC6582" w:rsidRDefault="00FC6582">
      <w:pPr>
        <w:rPr>
          <w:rStyle w:val="fontstyle01"/>
          <w:rFonts w:hint="eastAsia"/>
        </w:rPr>
      </w:pPr>
    </w:p>
    <w:p w14:paraId="373E7FD0" w14:textId="77777777" w:rsidR="000165E6" w:rsidRDefault="000165E6">
      <w:pPr>
        <w:rPr>
          <w:rStyle w:val="fontstyle01"/>
          <w:rFonts w:hint="eastAsia"/>
        </w:rPr>
      </w:pPr>
    </w:p>
    <w:p w14:paraId="27316A92" w14:textId="77777777" w:rsidR="000165E6" w:rsidRDefault="000165E6">
      <w:pPr>
        <w:rPr>
          <w:rStyle w:val="fontstyle01"/>
          <w:rFonts w:hint="eastAsia"/>
        </w:rPr>
      </w:pPr>
    </w:p>
    <w:p w14:paraId="213EF463" w14:textId="77777777" w:rsidR="00561769" w:rsidRDefault="00561769">
      <w:pPr>
        <w:rPr>
          <w:rFonts w:hint="eastAsia"/>
        </w:rPr>
      </w:pPr>
    </w:p>
    <w:sectPr w:rsidR="00561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E-BZ+ZFSDIT-4">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2E"/>
    <w:rsid w:val="0000124F"/>
    <w:rsid w:val="000165E6"/>
    <w:rsid w:val="00187F5B"/>
    <w:rsid w:val="001D36E3"/>
    <w:rsid w:val="001F4DF6"/>
    <w:rsid w:val="0022379C"/>
    <w:rsid w:val="002D0F30"/>
    <w:rsid w:val="00321CE6"/>
    <w:rsid w:val="003553A3"/>
    <w:rsid w:val="00561769"/>
    <w:rsid w:val="005A1890"/>
    <w:rsid w:val="005E4BD1"/>
    <w:rsid w:val="00655763"/>
    <w:rsid w:val="007D0C2E"/>
    <w:rsid w:val="008965D6"/>
    <w:rsid w:val="00933AAA"/>
    <w:rsid w:val="00960CBE"/>
    <w:rsid w:val="009A730B"/>
    <w:rsid w:val="00A46068"/>
    <w:rsid w:val="00B50F69"/>
    <w:rsid w:val="00BD69EE"/>
    <w:rsid w:val="00C13C3D"/>
    <w:rsid w:val="00CA53CD"/>
    <w:rsid w:val="00D05F68"/>
    <w:rsid w:val="00D2688B"/>
    <w:rsid w:val="00D3417D"/>
    <w:rsid w:val="00D73F2E"/>
    <w:rsid w:val="00E32898"/>
    <w:rsid w:val="00EA00A9"/>
    <w:rsid w:val="00EB0358"/>
    <w:rsid w:val="00F37E6C"/>
    <w:rsid w:val="00FC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2E48"/>
  <w15:chartTrackingRefBased/>
  <w15:docId w15:val="{428150A1-9B6B-46D2-8345-BE77A166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21CE6"/>
    <w:rPr>
      <w:rFonts w:ascii="E-BZ+ZFSDIT-4" w:hAnsi="E-BZ+ZFSDIT-4"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1.bin"/><Relationship Id="rId47" Type="http://schemas.openxmlformats.org/officeDocument/2006/relationships/image" Target="media/image21.wmf"/><Relationship Id="rId50" Type="http://schemas.openxmlformats.org/officeDocument/2006/relationships/oleObject" Target="embeddings/oleObject25.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20.bin"/><Relationship Id="rId45" Type="http://schemas.openxmlformats.org/officeDocument/2006/relationships/image" Target="media/image20.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49" Type="http://schemas.openxmlformats.org/officeDocument/2006/relationships/image" Target="media/image22.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19.wmf"/><Relationship Id="rId48"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20" Type="http://schemas.openxmlformats.org/officeDocument/2006/relationships/image" Target="media/image9.wmf"/><Relationship Id="rId41" Type="http://schemas.openxmlformats.org/officeDocument/2006/relationships/image" Target="media/image18.wmf"/><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26</cp:revision>
  <dcterms:created xsi:type="dcterms:W3CDTF">2022-04-11T02:21:00Z</dcterms:created>
  <dcterms:modified xsi:type="dcterms:W3CDTF">2022-04-11T03:55:00Z</dcterms:modified>
</cp:coreProperties>
</file>