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44A7D7">
      <w:pPr>
        <w:pStyle w:val="4"/>
        <w:spacing w:before="156" w:beforeLines="50" w:beforeAutospacing="0" w:after="0" w:afterAutospacing="0" w:line="360" w:lineRule="auto"/>
        <w:jc w:val="center"/>
        <w:rPr>
          <w:rFonts w:ascii="Times New Roman" w:hAnsi="Times New Roman" w:eastAsia="华文行楷"/>
          <w:b/>
          <w:spacing w:val="20"/>
          <w:sz w:val="32"/>
          <w:szCs w:val="44"/>
        </w:rPr>
      </w:pPr>
      <w:r>
        <w:rPr>
          <w:rFonts w:hint="eastAsia" w:ascii="Times New Roman" w:hAnsi="Times New Roman" w:eastAsia="华文行楷"/>
          <w:b/>
          <w:spacing w:val="20"/>
          <w:sz w:val="36"/>
          <w:szCs w:val="44"/>
        </w:rPr>
        <w:t>计算机科学技术学院</w:t>
      </w:r>
      <w:r>
        <w:rPr>
          <w:rFonts w:hint="eastAsia" w:ascii="Times New Roman" w:hAnsi="Times New Roman" w:eastAsia="华文行楷"/>
          <w:b/>
          <w:spacing w:val="20"/>
          <w:sz w:val="32"/>
          <w:szCs w:val="44"/>
        </w:rPr>
        <w:t>《软件项目管理》实验</w:t>
      </w:r>
    </w:p>
    <w:tbl>
      <w:tblPr>
        <w:tblStyle w:val="6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0"/>
        <w:gridCol w:w="180"/>
        <w:gridCol w:w="1420"/>
        <w:gridCol w:w="1421"/>
        <w:gridCol w:w="1420"/>
        <w:gridCol w:w="1420"/>
        <w:gridCol w:w="1421"/>
      </w:tblGrid>
      <w:tr w14:paraId="59DAC4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6" w:hRule="atLeast"/>
        </w:trPr>
        <w:tc>
          <w:tcPr>
            <w:tcW w:w="1420" w:type="dxa"/>
            <w:gridSpan w:val="2"/>
            <w:vAlign w:val="center"/>
          </w:tcPr>
          <w:p w14:paraId="50BBA66F">
            <w:pPr>
              <w:jc w:val="center"/>
            </w:pPr>
            <w:r>
              <w:rPr>
                <w:rFonts w:hint="eastAsia"/>
              </w:rPr>
              <w:t>班    级</w:t>
            </w:r>
          </w:p>
        </w:tc>
        <w:tc>
          <w:tcPr>
            <w:tcW w:w="1420" w:type="dxa"/>
            <w:vAlign w:val="center"/>
          </w:tcPr>
          <w:p w14:paraId="7D1E1CE9">
            <w:pPr>
              <w:jc w:val="center"/>
            </w:pPr>
          </w:p>
        </w:tc>
        <w:tc>
          <w:tcPr>
            <w:tcW w:w="1421" w:type="dxa"/>
            <w:vAlign w:val="center"/>
          </w:tcPr>
          <w:p w14:paraId="0748240A">
            <w:pPr>
              <w:jc w:val="center"/>
            </w:pPr>
            <w:r>
              <w:rPr>
                <w:rFonts w:hint="eastAsia"/>
              </w:rPr>
              <w:t>学    号</w:t>
            </w:r>
          </w:p>
        </w:tc>
        <w:tc>
          <w:tcPr>
            <w:tcW w:w="1420" w:type="dxa"/>
            <w:vAlign w:val="center"/>
          </w:tcPr>
          <w:p w14:paraId="1AA76F5B">
            <w:pPr>
              <w:jc w:val="center"/>
            </w:pPr>
          </w:p>
        </w:tc>
        <w:tc>
          <w:tcPr>
            <w:tcW w:w="1420" w:type="dxa"/>
            <w:vAlign w:val="center"/>
          </w:tcPr>
          <w:p w14:paraId="2467C1BD">
            <w:pPr>
              <w:jc w:val="center"/>
            </w:pPr>
            <w:r>
              <w:rPr>
                <w:rFonts w:hint="eastAsia"/>
              </w:rPr>
              <w:t>姓   名</w:t>
            </w:r>
          </w:p>
        </w:tc>
        <w:tc>
          <w:tcPr>
            <w:tcW w:w="1421" w:type="dxa"/>
            <w:vAlign w:val="center"/>
          </w:tcPr>
          <w:p w14:paraId="40716920">
            <w:pPr>
              <w:jc w:val="center"/>
            </w:pPr>
          </w:p>
        </w:tc>
      </w:tr>
      <w:tr w14:paraId="2D7C95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5" w:hRule="atLeast"/>
        </w:trPr>
        <w:tc>
          <w:tcPr>
            <w:tcW w:w="1420" w:type="dxa"/>
            <w:gridSpan w:val="2"/>
            <w:vAlign w:val="center"/>
          </w:tcPr>
          <w:p w14:paraId="38BB92BB">
            <w:pPr>
              <w:jc w:val="center"/>
            </w:pPr>
            <w:r>
              <w:rPr>
                <w:rFonts w:hint="eastAsia"/>
              </w:rPr>
              <w:t>实验日期</w:t>
            </w:r>
          </w:p>
        </w:tc>
        <w:tc>
          <w:tcPr>
            <w:tcW w:w="1420" w:type="dxa"/>
            <w:vAlign w:val="center"/>
          </w:tcPr>
          <w:p w14:paraId="2C6D9F9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202</w:t>
            </w:r>
            <w:r>
              <w:rPr>
                <w:rFonts w:hint="eastAsia"/>
                <w:lang w:val="en-US" w:eastAsia="zh-CN"/>
              </w:rPr>
              <w:t>6</w:t>
            </w:r>
            <w:r>
              <w:rPr>
                <w:rFonts w:hint="eastAsia"/>
              </w:rPr>
              <w:t>.</w:t>
            </w:r>
            <w:r>
              <w:t>5</w:t>
            </w:r>
            <w:r>
              <w:rPr>
                <w:rFonts w:hint="eastAsia"/>
              </w:rPr>
              <w:t>.15</w:t>
            </w:r>
          </w:p>
        </w:tc>
        <w:tc>
          <w:tcPr>
            <w:tcW w:w="1421" w:type="dxa"/>
            <w:vAlign w:val="center"/>
          </w:tcPr>
          <w:p w14:paraId="048F7E08">
            <w:pPr>
              <w:jc w:val="center"/>
            </w:pPr>
            <w:r>
              <w:rPr>
                <w:rFonts w:hint="eastAsia"/>
              </w:rPr>
              <w:t>实验课节</w:t>
            </w:r>
          </w:p>
        </w:tc>
        <w:tc>
          <w:tcPr>
            <w:tcW w:w="1420" w:type="dxa"/>
            <w:vAlign w:val="center"/>
          </w:tcPr>
          <w:p w14:paraId="7F0D5883">
            <w:pPr>
              <w:jc w:val="center"/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1420" w:type="dxa"/>
            <w:vAlign w:val="center"/>
          </w:tcPr>
          <w:p w14:paraId="3466B4E3">
            <w:pPr>
              <w:jc w:val="center"/>
            </w:pPr>
            <w:r>
              <w:rPr>
                <w:rFonts w:hint="eastAsia"/>
              </w:rPr>
              <w:t>实验地点</w:t>
            </w:r>
          </w:p>
        </w:tc>
        <w:tc>
          <w:tcPr>
            <w:tcW w:w="1421" w:type="dxa"/>
            <w:vAlign w:val="center"/>
          </w:tcPr>
          <w:p w14:paraId="305E5200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综D</w:t>
            </w:r>
            <w:r>
              <w:rPr>
                <w:rFonts w:hint="eastAsia"/>
                <w:lang w:val="en-US" w:eastAsia="zh-CN"/>
              </w:rPr>
              <w:t>903</w:t>
            </w:r>
          </w:p>
        </w:tc>
      </w:tr>
      <w:tr w14:paraId="5AE6EA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1" w:hRule="atLeast"/>
        </w:trPr>
        <w:tc>
          <w:tcPr>
            <w:tcW w:w="1240" w:type="dxa"/>
            <w:vAlign w:val="center"/>
          </w:tcPr>
          <w:p w14:paraId="1F8F98D6">
            <w:pPr>
              <w:jc w:val="center"/>
            </w:pPr>
            <w:r>
              <w:rPr>
                <w:rFonts w:hint="eastAsia"/>
              </w:rPr>
              <w:t>实验项目</w:t>
            </w:r>
          </w:p>
        </w:tc>
        <w:tc>
          <w:tcPr>
            <w:tcW w:w="7282" w:type="dxa"/>
            <w:gridSpan w:val="6"/>
            <w:vAlign w:val="center"/>
          </w:tcPr>
          <w:p w14:paraId="26851798">
            <w:pPr>
              <w:jc w:val="center"/>
            </w:pPr>
            <w:r>
              <w:rPr>
                <w:rFonts w:hint="eastAsia" w:ascii="宋体" w:hAnsi="宋体"/>
                <w:b/>
                <w:bCs/>
                <w:lang w:val="en-US" w:eastAsia="zh-CN"/>
              </w:rPr>
              <w:t xml:space="preserve">（四） </w:t>
            </w:r>
            <w:r>
              <w:rPr>
                <w:rFonts w:hint="eastAsia"/>
              </w:rPr>
              <w:t>软件项目跟踪</w:t>
            </w:r>
            <w:r>
              <w:rPr>
                <w:rFonts w:hint="eastAsia"/>
                <w:b/>
              </w:rPr>
              <w:t xml:space="preserve"> </w:t>
            </w:r>
          </w:p>
        </w:tc>
      </w:tr>
      <w:tr w14:paraId="3A9CD7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57" w:hRule="atLeast"/>
        </w:trPr>
        <w:tc>
          <w:tcPr>
            <w:tcW w:w="1240" w:type="dxa"/>
            <w:vAlign w:val="center"/>
          </w:tcPr>
          <w:p w14:paraId="78BA0329">
            <w:pPr>
              <w:jc w:val="center"/>
            </w:pPr>
            <w:r>
              <w:rPr>
                <w:rFonts w:hint="eastAsia"/>
              </w:rPr>
              <w:t>实</w:t>
            </w:r>
          </w:p>
          <w:p w14:paraId="13183954">
            <w:pPr>
              <w:jc w:val="center"/>
            </w:pPr>
            <w:r>
              <w:rPr>
                <w:rFonts w:hint="eastAsia"/>
              </w:rPr>
              <w:t>验</w:t>
            </w:r>
          </w:p>
          <w:p w14:paraId="235C01B1">
            <w:pPr>
              <w:jc w:val="center"/>
            </w:pPr>
            <w:r>
              <w:rPr>
                <w:rFonts w:hint="eastAsia"/>
              </w:rPr>
              <w:t>目</w:t>
            </w:r>
          </w:p>
          <w:p w14:paraId="1BB9A34B">
            <w:pPr>
              <w:jc w:val="center"/>
            </w:pPr>
            <w:r>
              <w:rPr>
                <w:rFonts w:hint="eastAsia"/>
              </w:rPr>
              <w:t>的</w:t>
            </w:r>
          </w:p>
        </w:tc>
        <w:tc>
          <w:tcPr>
            <w:tcW w:w="7282" w:type="dxa"/>
            <w:gridSpan w:val="6"/>
          </w:tcPr>
          <w:p w14:paraId="6E5FC978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1.</w:t>
            </w:r>
            <w:r>
              <w:rPr>
                <w:rFonts w:hint="eastAsia" w:ascii="宋体" w:hAnsi="宋体" w:eastAsia="宋体" w:cs="宋体"/>
              </w:rPr>
              <w:t>理解PV、EV、AC在自定项目中的具体含义，而不仅仅是公式中的字母。</w:t>
            </w:r>
          </w:p>
          <w:p w14:paraId="0306C8C2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AI模拟实战： 利用AI模拟项目执行过程中可能出现的风险（如需求变更、人员流失），并生成对应的跟踪数据。</w:t>
            </w:r>
          </w:p>
          <w:p w14:paraId="04AE4E30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2.</w:t>
            </w:r>
            <w:r>
              <w:rPr>
                <w:rFonts w:hint="eastAsia" w:ascii="宋体" w:hAnsi="宋体" w:eastAsia="宋体" w:cs="宋体"/>
              </w:rPr>
              <w:t xml:space="preserve"> 能够计算CPI、SPI，并准确判断项目是“成本超支”还是“进度落后”。</w:t>
            </w:r>
          </w:p>
          <w:p w14:paraId="74D8C224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3.</w:t>
            </w:r>
            <w:r>
              <w:rPr>
                <w:rFonts w:hint="eastAsia" w:ascii="宋体" w:hAnsi="宋体" w:eastAsia="宋体" w:cs="宋体"/>
              </w:rPr>
              <w:t>基于挣值分析结果，利用AI辅助制定项目纠偏措施（如赶工、快速跟进）。</w:t>
            </w:r>
          </w:p>
        </w:tc>
      </w:tr>
      <w:tr w14:paraId="342B52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45" w:hRule="atLeast"/>
        </w:trPr>
        <w:tc>
          <w:tcPr>
            <w:tcW w:w="1240" w:type="dxa"/>
            <w:vAlign w:val="center"/>
          </w:tcPr>
          <w:p w14:paraId="2E096C18">
            <w:pPr>
              <w:jc w:val="center"/>
            </w:pPr>
            <w:r>
              <w:rPr>
                <w:rFonts w:hint="eastAsia"/>
              </w:rPr>
              <w:t>实</w:t>
            </w:r>
          </w:p>
          <w:p w14:paraId="3A84B36E">
            <w:pPr>
              <w:jc w:val="center"/>
            </w:pPr>
            <w:r>
              <w:rPr>
                <w:rFonts w:hint="eastAsia"/>
              </w:rPr>
              <w:t>验</w:t>
            </w:r>
          </w:p>
          <w:p w14:paraId="0FE44D38">
            <w:pPr>
              <w:jc w:val="center"/>
            </w:pPr>
            <w:r>
              <w:rPr>
                <w:rFonts w:hint="eastAsia"/>
              </w:rPr>
              <w:t>内</w:t>
            </w:r>
          </w:p>
          <w:p w14:paraId="4473110B">
            <w:pPr>
              <w:jc w:val="center"/>
            </w:pPr>
            <w:r>
              <w:rPr>
                <w:rFonts w:hint="eastAsia"/>
              </w:rPr>
              <w:t>容</w:t>
            </w:r>
          </w:p>
        </w:tc>
        <w:tc>
          <w:tcPr>
            <w:tcW w:w="7282" w:type="dxa"/>
            <w:gridSpan w:val="6"/>
          </w:tcPr>
          <w:p w14:paraId="04F06894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1.</w:t>
            </w:r>
            <w:r>
              <w:rPr>
                <w:rFonts w:hint="eastAsia" w:ascii="宋体" w:hAnsi="宋体" w:eastAsia="宋体" w:cs="宋体"/>
              </w:rPr>
              <w:t>资源与基线设置： 回顾实验三的成本数据，录入资源费率，设定项目基线。</w:t>
            </w:r>
          </w:p>
          <w:p w14:paraId="6152DF71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2.</w:t>
            </w:r>
            <w:r>
              <w:rPr>
                <w:rFonts w:hint="eastAsia" w:ascii="宋体" w:hAnsi="宋体" w:eastAsia="宋体" w:cs="宋体"/>
              </w:rPr>
              <w:t>模拟项目执行： 利用AI模拟项目风险，生成实际的“完成百分比”和“实际成本”数据。</w:t>
            </w:r>
          </w:p>
          <w:p w14:paraId="472A3476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3.</w:t>
            </w:r>
            <w:r>
              <w:rPr>
                <w:rFonts w:hint="eastAsia" w:ascii="宋体" w:hAnsi="宋体" w:eastAsia="宋体" w:cs="宋体"/>
              </w:rPr>
              <w:t>挣值计算： 计算ACWP、BCWS、BCWP，并推导CV、SV、CPI、SPI。</w:t>
            </w:r>
          </w:p>
          <w:p w14:paraId="093807F7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4.</w:t>
            </w:r>
            <w:r>
              <w:rPr>
                <w:rFonts w:hint="eastAsia" w:ascii="宋体" w:hAnsi="宋体" w:eastAsia="宋体" w:cs="宋体"/>
              </w:rPr>
              <w:t>健康诊断： 分析项目是“红灯”、“黄灯”还是“绿灯”。</w:t>
            </w:r>
          </w:p>
          <w:p w14:paraId="38C9E38C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5.</w:t>
            </w:r>
            <w:r>
              <w:rPr>
                <w:rFonts w:hint="eastAsia" w:ascii="宋体" w:hAnsi="宋体" w:eastAsia="宋体" w:cs="宋体"/>
              </w:rPr>
              <w:t>纠偏决策： 制定项目挽救计划。</w:t>
            </w:r>
          </w:p>
        </w:tc>
      </w:tr>
      <w:tr w14:paraId="1C7E13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2" w:hRule="atLeast"/>
        </w:trPr>
        <w:tc>
          <w:tcPr>
            <w:tcW w:w="1240" w:type="dxa"/>
            <w:vAlign w:val="center"/>
          </w:tcPr>
          <w:p w14:paraId="7CFB1893">
            <w:pPr>
              <w:jc w:val="center"/>
            </w:pPr>
            <w:r>
              <w:rPr>
                <w:rFonts w:hint="eastAsia"/>
              </w:rPr>
              <w:t>实</w:t>
            </w:r>
          </w:p>
          <w:p w14:paraId="47EAB604">
            <w:pPr>
              <w:jc w:val="center"/>
            </w:pPr>
            <w:r>
              <w:rPr>
                <w:rFonts w:hint="eastAsia"/>
              </w:rPr>
              <w:t>验</w:t>
            </w:r>
          </w:p>
          <w:p w14:paraId="12557F9D">
            <w:pPr>
              <w:jc w:val="center"/>
            </w:pPr>
            <w:r>
              <w:rPr>
                <w:rFonts w:hint="eastAsia"/>
              </w:rPr>
              <w:t>过</w:t>
            </w:r>
          </w:p>
          <w:p w14:paraId="548039D2">
            <w:pPr>
              <w:jc w:val="center"/>
            </w:pPr>
            <w:r>
              <w:rPr>
                <w:rFonts w:hint="eastAsia"/>
              </w:rPr>
              <w:t>程</w:t>
            </w:r>
          </w:p>
          <w:p w14:paraId="6E161553">
            <w:pPr>
              <w:jc w:val="center"/>
            </w:pPr>
            <w:r>
              <w:rPr>
                <w:rFonts w:hint="eastAsia"/>
              </w:rPr>
              <w:t>及</w:t>
            </w:r>
          </w:p>
          <w:p w14:paraId="5B3983AB">
            <w:pPr>
              <w:jc w:val="center"/>
            </w:pPr>
            <w:r>
              <w:rPr>
                <w:rFonts w:hint="eastAsia"/>
              </w:rPr>
              <w:t>结</w:t>
            </w:r>
          </w:p>
          <w:p w14:paraId="750D5A70">
            <w:pPr>
              <w:jc w:val="center"/>
            </w:pPr>
            <w:r>
              <w:rPr>
                <w:rFonts w:hint="eastAsia"/>
              </w:rPr>
              <w:t>果</w:t>
            </w:r>
          </w:p>
        </w:tc>
        <w:tc>
          <w:tcPr>
            <w:tcW w:w="7282" w:type="dxa"/>
            <w:gridSpan w:val="6"/>
          </w:tcPr>
          <w:p w14:paraId="2B7681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-CN"/>
              </w:rPr>
            </w:pPr>
            <w:bookmarkStart w:id="0" w:name="_GoBack"/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-CN"/>
              </w:rPr>
              <w:t>项目名称： [粘贴实验一中自定的项目名称]</w:t>
            </w:r>
          </w:p>
          <w:p w14:paraId="74DC29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实验过程和结果：</w:t>
            </w:r>
          </w:p>
          <w:p w14:paraId="6ED577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>一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-CN"/>
              </w:rPr>
              <w:t>）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 xml:space="preserve"> 资源费率表</w:t>
            </w:r>
          </w:p>
          <w:p w14:paraId="7F7830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(截图或列出主要资源及其标准费率)</w:t>
            </w:r>
          </w:p>
          <w:p w14:paraId="3C9CB4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[学生在此处粘贴资源工作表截图]</w:t>
            </w:r>
          </w:p>
          <w:p w14:paraId="7AF96B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>二）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 xml:space="preserve"> 项目基线</w:t>
            </w:r>
          </w:p>
          <w:p w14:paraId="71488D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(确认基线已成功保存)</w:t>
            </w:r>
          </w:p>
          <w:p w14:paraId="553833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[学生在此处说明基线设定情况]</w:t>
            </w:r>
          </w:p>
          <w:p w14:paraId="4C3B5D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>三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-CN"/>
              </w:rPr>
              <w:t>）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任务一：AI辅助生成“项目执行数据”</w:t>
            </w:r>
          </w:p>
          <w:p w14:paraId="05072B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>1.模拟风险场景描述</w:t>
            </w:r>
          </w:p>
          <w:p w14:paraId="37A8C3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420" w:firstLineChars="200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>[学生在此处描述设定的项目风险，例如：后端开发环境搭建遇到困难，导致任务延期；或者客户临时增加了新功能需求。]</w:t>
            </w:r>
          </w:p>
          <w:p w14:paraId="7F79D4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>2. AI指令输入（数据模拟）</w:t>
            </w:r>
          </w:p>
          <w:p w14:paraId="77B451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420" w:firstLineChars="200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>[在此处粘贴你询问AI生成模拟数据的Prompt]</w:t>
            </w:r>
          </w:p>
          <w:p w14:paraId="4E29CC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>3.实际执行数据表</w:t>
            </w:r>
          </w:p>
          <w:p w14:paraId="171FEE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420" w:firstLineChars="200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>(包含：任务名称、计划值PV、实际完成%、实际成本AC)</w:t>
            </w:r>
          </w:p>
          <w:bookmarkEnd w:id="0"/>
          <w:tbl>
            <w:tblPr>
              <w:tblStyle w:val="6"/>
              <w:tblpPr w:leftFromText="180" w:rightFromText="180" w:vertAnchor="text" w:horzAnchor="page" w:tblpX="246" w:tblpY="314"/>
              <w:tblOverlap w:val="never"/>
              <w:tblW w:w="6334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58"/>
              <w:gridCol w:w="1302"/>
              <w:gridCol w:w="1071"/>
              <w:gridCol w:w="1597"/>
              <w:gridCol w:w="1606"/>
            </w:tblGrid>
            <w:tr w14:paraId="6F1EAEC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58" w:type="dxa"/>
                  <w:tcBorders>
                    <w:top w:val="single" w:color="000000" w:themeColor="dark1" w:sz="6" w:space="0"/>
                    <w:left w:val="single" w:color="000000" w:themeColor="dark1" w:sz="6" w:space="0"/>
                    <w:bottom w:val="single" w:color="999999" w:themeColor="dark1" w:themeTint="66" w:sz="6" w:space="0"/>
                    <w:right w:val="single" w:color="999999" w:themeColor="dark1" w:themeTint="66" w:sz="6" w:space="0"/>
                  </w:tcBorders>
                  <w:shd w:val="clear" w:color="auto" w:fill="auto"/>
                  <w:vAlign w:val="center"/>
                </w:tcPr>
                <w:p w14:paraId="3E282EF4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00" w:lineRule="auto"/>
                    <w:jc w:val="center"/>
                    <w:textAlignment w:val="auto"/>
                    <w:rPr>
                      <w:rFonts w:hint="eastAsia" w:ascii="宋体" w:hAnsi="宋体" w:eastAsia="宋体" w:cs="宋体"/>
                      <w:b/>
                      <w:bCs/>
                      <w:i w:val="0"/>
                      <w:color w:val="000000" w:themeColor="dark1"/>
                      <w:kern w:val="0"/>
                      <w:sz w:val="21"/>
                      <w:szCs w:val="21"/>
                      <w:lang w:val="en-US" w:eastAsia="zh-CN" w:bidi="ar"/>
                      <w14:textFill>
                        <w14:solidFill>
                          <w14:schemeClr w14:val="dk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color w:val="000000" w:themeColor="dark1"/>
                      <w:kern w:val="0"/>
                      <w:sz w:val="21"/>
                      <w:szCs w:val="21"/>
                      <w:lang w:val="en-US" w:eastAsia="zh-CN" w:bidi="ar"/>
                      <w14:textFill>
                        <w14:solidFill>
                          <w14:schemeClr w14:val="dk1"/>
                        </w14:solidFill>
                      </w14:textFill>
                    </w:rPr>
                    <w:t>任务编号</w:t>
                  </w:r>
                </w:p>
              </w:tc>
              <w:tc>
                <w:tcPr>
                  <w:tcW w:w="1302" w:type="dxa"/>
                  <w:tcBorders>
                    <w:top w:val="single" w:color="000000" w:themeColor="dark1" w:sz="6" w:space="0"/>
                    <w:left w:val="single" w:color="000000" w:themeColor="dark1" w:sz="6" w:space="0"/>
                    <w:bottom w:val="single" w:color="999999" w:themeColor="dark1" w:themeTint="66" w:sz="6" w:space="0"/>
                    <w:right w:val="single" w:color="999999" w:themeColor="dark1" w:themeTint="66" w:sz="6" w:space="0"/>
                  </w:tcBorders>
                  <w:shd w:val="clear" w:color="auto" w:fill="auto"/>
                  <w:vAlign w:val="center"/>
                </w:tcPr>
                <w:p w14:paraId="497C5131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00" w:lineRule="auto"/>
                    <w:jc w:val="center"/>
                    <w:textAlignment w:val="auto"/>
                    <w:rPr>
                      <w:rFonts w:hint="eastAsia" w:ascii="宋体" w:hAnsi="宋体" w:eastAsia="宋体" w:cs="宋体"/>
                      <w:b/>
                      <w:bCs/>
                      <w:i w:val="0"/>
                      <w:color w:val="000000" w:themeColor="dark1"/>
                      <w:kern w:val="0"/>
                      <w:sz w:val="21"/>
                      <w:szCs w:val="21"/>
                      <w:lang w:val="en-US" w:eastAsia="zh-CN" w:bidi="ar"/>
                      <w14:textFill>
                        <w14:solidFill>
                          <w14:schemeClr w14:val="dk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color w:val="000000" w:themeColor="dark1"/>
                      <w:kern w:val="0"/>
                      <w:sz w:val="21"/>
                      <w:szCs w:val="21"/>
                      <w:lang w:val="en-US" w:eastAsia="zh-CN" w:bidi="ar"/>
                      <w14:textFill>
                        <w14:solidFill>
                          <w14:schemeClr w14:val="dk1"/>
                        </w14:solidFill>
                      </w14:textFill>
                    </w:rPr>
                    <w:t>任务名称</w:t>
                  </w:r>
                </w:p>
              </w:tc>
              <w:tc>
                <w:tcPr>
                  <w:tcW w:w="1071" w:type="dxa"/>
                  <w:tcBorders>
                    <w:top w:val="single" w:color="000000" w:themeColor="dark1" w:sz="6" w:space="0"/>
                    <w:left w:val="single" w:color="000000" w:themeColor="dark1" w:sz="6" w:space="0"/>
                    <w:bottom w:val="single" w:color="999999" w:themeColor="dark1" w:themeTint="66" w:sz="6" w:space="0"/>
                    <w:right w:val="single" w:color="999999" w:themeColor="dark1" w:themeTint="66" w:sz="6" w:space="0"/>
                  </w:tcBorders>
                  <w:shd w:val="clear" w:color="auto" w:fill="auto"/>
                  <w:vAlign w:val="center"/>
                </w:tcPr>
                <w:p w14:paraId="51B36802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00" w:lineRule="auto"/>
                    <w:jc w:val="center"/>
                    <w:textAlignment w:val="auto"/>
                    <w:rPr>
                      <w:rFonts w:hint="eastAsia" w:ascii="宋体" w:hAnsi="宋体" w:eastAsia="宋体" w:cs="宋体"/>
                      <w:b/>
                      <w:bCs/>
                      <w:i w:val="0"/>
                      <w:color w:val="000000" w:themeColor="dark1"/>
                      <w:kern w:val="0"/>
                      <w:sz w:val="21"/>
                      <w:szCs w:val="21"/>
                      <w:lang w:val="en-US" w:eastAsia="zh-CN" w:bidi="ar"/>
                      <w14:textFill>
                        <w14:solidFill>
                          <w14:schemeClr w14:val="dk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color w:val="000000" w:themeColor="dark1"/>
                      <w:kern w:val="0"/>
                      <w:sz w:val="21"/>
                      <w:szCs w:val="21"/>
                      <w:lang w:val="en-US" w:eastAsia="zh-CN" w:bidi="ar"/>
                      <w14:textFill>
                        <w14:solidFill>
                          <w14:schemeClr w14:val="dk1"/>
                        </w14:solidFill>
                      </w14:textFill>
                    </w:rPr>
                    <w:t>PV (计划值)</w:t>
                  </w:r>
                </w:p>
              </w:tc>
              <w:tc>
                <w:tcPr>
                  <w:tcW w:w="1597" w:type="dxa"/>
                  <w:tcBorders>
                    <w:top w:val="single" w:color="000000" w:themeColor="dark1" w:sz="6" w:space="0"/>
                    <w:left w:val="single" w:color="000000" w:themeColor="dark1" w:sz="6" w:space="0"/>
                    <w:bottom w:val="single" w:color="999999" w:themeColor="dark1" w:themeTint="66" w:sz="6" w:space="0"/>
                    <w:right w:val="single" w:color="999999" w:themeColor="dark1" w:themeTint="66" w:sz="6" w:space="0"/>
                  </w:tcBorders>
                  <w:shd w:val="clear" w:color="auto" w:fill="auto"/>
                  <w:vAlign w:val="center"/>
                </w:tcPr>
                <w:p w14:paraId="1046ED32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00" w:lineRule="auto"/>
                    <w:jc w:val="center"/>
                    <w:textAlignment w:val="auto"/>
                    <w:rPr>
                      <w:rFonts w:hint="eastAsia" w:ascii="宋体" w:hAnsi="宋体" w:eastAsia="宋体" w:cs="宋体"/>
                      <w:b/>
                      <w:bCs/>
                      <w:i w:val="0"/>
                      <w:color w:val="000000" w:themeColor="dark1"/>
                      <w:kern w:val="0"/>
                      <w:sz w:val="21"/>
                      <w:szCs w:val="21"/>
                      <w:lang w:val="en-US" w:eastAsia="zh-CN" w:bidi="ar"/>
                      <w14:textFill>
                        <w14:solidFill>
                          <w14:schemeClr w14:val="dk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color w:val="000000" w:themeColor="dark1"/>
                      <w:kern w:val="0"/>
                      <w:sz w:val="21"/>
                      <w:szCs w:val="21"/>
                      <w:lang w:val="en-US" w:eastAsia="zh-CN" w:bidi="ar"/>
                      <w14:textFill>
                        <w14:solidFill>
                          <w14:schemeClr w14:val="dk1"/>
                        </w14:solidFill>
                      </w14:textFill>
                    </w:rPr>
                    <w:t>实际完成% (AI生成)</w:t>
                  </w:r>
                </w:p>
              </w:tc>
              <w:tc>
                <w:tcPr>
                  <w:tcW w:w="1606" w:type="dxa"/>
                  <w:tcBorders>
                    <w:top w:val="single" w:color="000000" w:themeColor="dark1" w:sz="6" w:space="0"/>
                    <w:left w:val="single" w:color="000000" w:themeColor="dark1" w:sz="6" w:space="0"/>
                    <w:bottom w:val="single" w:color="999999" w:themeColor="dark1" w:themeTint="66" w:sz="6" w:space="0"/>
                    <w:right w:val="single" w:color="999999" w:themeColor="dark1" w:themeTint="66" w:sz="6" w:space="0"/>
                  </w:tcBorders>
                  <w:shd w:val="clear" w:color="auto" w:fill="auto"/>
                  <w:vAlign w:val="center"/>
                </w:tcPr>
                <w:p w14:paraId="03BB1EB9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00" w:lineRule="auto"/>
                    <w:jc w:val="center"/>
                    <w:textAlignment w:val="auto"/>
                    <w:rPr>
                      <w:rFonts w:hint="eastAsia" w:ascii="宋体" w:hAnsi="宋体" w:eastAsia="宋体" w:cs="宋体"/>
                      <w:b/>
                      <w:bCs/>
                      <w:i w:val="0"/>
                      <w:color w:val="000000" w:themeColor="dark1"/>
                      <w:kern w:val="0"/>
                      <w:sz w:val="21"/>
                      <w:szCs w:val="21"/>
                      <w:lang w:val="en-US" w:eastAsia="zh-CN" w:bidi="ar"/>
                      <w14:textFill>
                        <w14:solidFill>
                          <w14:schemeClr w14:val="dk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color w:val="000000" w:themeColor="dark1"/>
                      <w:kern w:val="0"/>
                      <w:sz w:val="21"/>
                      <w:szCs w:val="21"/>
                      <w:lang w:val="en-US" w:eastAsia="zh-CN" w:bidi="ar"/>
                      <w14:textFill>
                        <w14:solidFill>
                          <w14:schemeClr w14:val="dk1"/>
                        </w14:solidFill>
                      </w14:textFill>
                    </w:rPr>
                    <w:t>AC (实际成本) (AI生成)</w:t>
                  </w:r>
                </w:p>
              </w:tc>
            </w:tr>
            <w:tr w14:paraId="54398C6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58" w:type="dxa"/>
                  <w:tcBorders>
                    <w:top w:val="single" w:color="999999" w:themeColor="dark1" w:themeTint="66" w:sz="6" w:space="0"/>
                    <w:left w:val="single" w:color="000000" w:themeColor="dark1" w:sz="6" w:space="0"/>
                    <w:bottom w:val="single" w:color="999999" w:themeColor="dark1" w:themeTint="66" w:sz="6" w:space="0"/>
                    <w:right w:val="single" w:color="999999" w:themeColor="dark1" w:themeTint="66" w:sz="6" w:space="0"/>
                  </w:tcBorders>
                  <w:shd w:val="clear" w:color="auto" w:fill="auto"/>
                  <w:vAlign w:val="center"/>
                </w:tcPr>
                <w:p w14:paraId="74953112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00" w:lineRule="auto"/>
                    <w:jc w:val="center"/>
                    <w:textAlignment w:val="auto"/>
                    <w:rPr>
                      <w:rFonts w:hint="eastAsia" w:ascii="宋体" w:hAnsi="宋体" w:eastAsia="宋体" w:cs="宋体"/>
                      <w:b/>
                      <w:bCs/>
                      <w:i w:val="0"/>
                      <w:color w:val="000000" w:themeColor="dark1"/>
                      <w:kern w:val="0"/>
                      <w:sz w:val="21"/>
                      <w:szCs w:val="21"/>
                      <w:lang w:val="en-US" w:eastAsia="zh-CN" w:bidi="ar"/>
                      <w14:textFill>
                        <w14:solidFill>
                          <w14:schemeClr w14:val="dk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color w:val="000000" w:themeColor="dark1"/>
                      <w:kern w:val="0"/>
                      <w:sz w:val="21"/>
                      <w:szCs w:val="21"/>
                      <w:lang w:val="en-US" w:eastAsia="zh-CN" w:bidi="ar"/>
                      <w14:textFill>
                        <w14:solidFill>
                          <w14:schemeClr w14:val="dk1"/>
                        </w14:solidFill>
                      </w14:textFill>
                    </w:rPr>
                    <w:t>1.1</w:t>
                  </w:r>
                </w:p>
              </w:tc>
              <w:tc>
                <w:tcPr>
                  <w:tcW w:w="1302" w:type="dxa"/>
                  <w:tcBorders>
                    <w:top w:val="single" w:color="999999" w:themeColor="dark1" w:themeTint="66" w:sz="6" w:space="0"/>
                    <w:left w:val="single" w:color="000000" w:themeColor="dark1" w:sz="6" w:space="0"/>
                    <w:bottom w:val="single" w:color="999999" w:themeColor="dark1" w:themeTint="66" w:sz="6" w:space="0"/>
                    <w:right w:val="single" w:color="999999" w:themeColor="dark1" w:themeTint="66" w:sz="6" w:space="0"/>
                  </w:tcBorders>
                  <w:shd w:val="clear" w:color="auto" w:fill="auto"/>
                  <w:vAlign w:val="center"/>
                </w:tcPr>
                <w:p w14:paraId="773F30E0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00" w:lineRule="auto"/>
                    <w:jc w:val="center"/>
                    <w:textAlignment w:val="auto"/>
                    <w:rPr>
                      <w:rFonts w:hint="eastAsia" w:ascii="宋体" w:hAnsi="宋体" w:eastAsia="宋体" w:cs="宋体"/>
                      <w:b/>
                      <w:bCs/>
                      <w:i w:val="0"/>
                      <w:color w:val="000000" w:themeColor="dark1"/>
                      <w:kern w:val="0"/>
                      <w:sz w:val="21"/>
                      <w:szCs w:val="21"/>
                      <w:lang w:val="en-US" w:eastAsia="zh-CN" w:bidi="ar"/>
                      <w14:textFill>
                        <w14:solidFill>
                          <w14:schemeClr w14:val="dk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color w:val="000000" w:themeColor="dark1"/>
                      <w:kern w:val="0"/>
                      <w:sz w:val="21"/>
                      <w:szCs w:val="21"/>
                      <w:lang w:val="en-US" w:eastAsia="zh-CN" w:bidi="ar"/>
                      <w14:textFill>
                        <w14:solidFill>
                          <w14:schemeClr w14:val="dk1"/>
                        </w14:solidFill>
                      </w14:textFill>
                    </w:rPr>
                    <w:t>[如：需求分析]</w:t>
                  </w:r>
                </w:p>
              </w:tc>
              <w:tc>
                <w:tcPr>
                  <w:tcW w:w="1071" w:type="dxa"/>
                  <w:tcBorders>
                    <w:top w:val="single" w:color="999999" w:themeColor="dark1" w:themeTint="66" w:sz="6" w:space="0"/>
                    <w:left w:val="single" w:color="000000" w:themeColor="dark1" w:sz="6" w:space="0"/>
                    <w:bottom w:val="single" w:color="999999" w:themeColor="dark1" w:themeTint="66" w:sz="6" w:space="0"/>
                    <w:right w:val="single" w:color="999999" w:themeColor="dark1" w:themeTint="66" w:sz="6" w:space="0"/>
                  </w:tcBorders>
                  <w:shd w:val="clear" w:color="auto" w:fill="auto"/>
                  <w:vAlign w:val="center"/>
                </w:tcPr>
                <w:p w14:paraId="71CF9F10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00" w:lineRule="auto"/>
                    <w:jc w:val="center"/>
                    <w:textAlignment w:val="auto"/>
                    <w:rPr>
                      <w:rFonts w:hint="eastAsia" w:ascii="宋体" w:hAnsi="宋体" w:eastAsia="宋体" w:cs="宋体"/>
                      <w:b/>
                      <w:bCs/>
                      <w:i w:val="0"/>
                      <w:color w:val="000000" w:themeColor="dark1"/>
                      <w:kern w:val="0"/>
                      <w:sz w:val="21"/>
                      <w:szCs w:val="21"/>
                      <w:lang w:val="en-US" w:eastAsia="zh-CN" w:bidi="ar"/>
                      <w14:textFill>
                        <w14:solidFill>
                          <w14:schemeClr w14:val="dk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color w:val="000000" w:themeColor="dark1"/>
                      <w:kern w:val="0"/>
                      <w:sz w:val="21"/>
                      <w:szCs w:val="21"/>
                      <w:lang w:val="en-US" w:eastAsia="zh-CN" w:bidi="ar"/>
                      <w14:textFill>
                        <w14:solidFill>
                          <w14:schemeClr w14:val="dk1"/>
                        </w14:solidFill>
                      </w14:textFill>
                    </w:rPr>
                    <w:t>[填数据]</w:t>
                  </w:r>
                </w:p>
              </w:tc>
              <w:tc>
                <w:tcPr>
                  <w:tcW w:w="1597" w:type="dxa"/>
                  <w:tcBorders>
                    <w:top w:val="single" w:color="999999" w:themeColor="dark1" w:themeTint="66" w:sz="6" w:space="0"/>
                    <w:left w:val="single" w:color="000000" w:themeColor="dark1" w:sz="6" w:space="0"/>
                    <w:bottom w:val="single" w:color="999999" w:themeColor="dark1" w:themeTint="66" w:sz="6" w:space="0"/>
                    <w:right w:val="single" w:color="999999" w:themeColor="dark1" w:themeTint="66" w:sz="6" w:space="0"/>
                  </w:tcBorders>
                  <w:shd w:val="clear" w:color="auto" w:fill="auto"/>
                  <w:vAlign w:val="center"/>
                </w:tcPr>
                <w:p w14:paraId="6A89BAE7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00" w:lineRule="auto"/>
                    <w:jc w:val="center"/>
                    <w:textAlignment w:val="auto"/>
                    <w:rPr>
                      <w:rFonts w:hint="eastAsia" w:ascii="宋体" w:hAnsi="宋体" w:eastAsia="宋体" w:cs="宋体"/>
                      <w:b/>
                      <w:bCs/>
                      <w:i w:val="0"/>
                      <w:color w:val="000000" w:themeColor="dark1"/>
                      <w:kern w:val="0"/>
                      <w:sz w:val="21"/>
                      <w:szCs w:val="21"/>
                      <w:lang w:val="en-US" w:eastAsia="zh-CN" w:bidi="ar"/>
                      <w14:textFill>
                        <w14:solidFill>
                          <w14:schemeClr w14:val="dk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color w:val="000000" w:themeColor="dark1"/>
                      <w:kern w:val="0"/>
                      <w:sz w:val="21"/>
                      <w:szCs w:val="21"/>
                      <w:lang w:val="en-US" w:eastAsia="zh-CN" w:bidi="ar"/>
                      <w14:textFill>
                        <w14:solidFill>
                          <w14:schemeClr w14:val="dk1"/>
                        </w14:solidFill>
                      </w14:textFill>
                    </w:rPr>
                    <w:t>[AI填]</w:t>
                  </w:r>
                </w:p>
              </w:tc>
              <w:tc>
                <w:tcPr>
                  <w:tcW w:w="1606" w:type="dxa"/>
                  <w:tcBorders>
                    <w:top w:val="single" w:color="999999" w:themeColor="dark1" w:themeTint="66" w:sz="6" w:space="0"/>
                    <w:left w:val="single" w:color="000000" w:themeColor="dark1" w:sz="6" w:space="0"/>
                    <w:bottom w:val="single" w:color="999999" w:themeColor="dark1" w:themeTint="66" w:sz="6" w:space="0"/>
                    <w:right w:val="single" w:color="999999" w:themeColor="dark1" w:themeTint="66" w:sz="6" w:space="0"/>
                  </w:tcBorders>
                  <w:shd w:val="clear" w:color="auto" w:fill="auto"/>
                  <w:vAlign w:val="center"/>
                </w:tcPr>
                <w:p w14:paraId="19FB5389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00" w:lineRule="auto"/>
                    <w:jc w:val="center"/>
                    <w:textAlignment w:val="auto"/>
                    <w:rPr>
                      <w:rFonts w:hint="eastAsia" w:ascii="宋体" w:hAnsi="宋体" w:eastAsia="宋体" w:cs="宋体"/>
                      <w:b/>
                      <w:bCs/>
                      <w:i w:val="0"/>
                      <w:color w:val="000000" w:themeColor="dark1"/>
                      <w:kern w:val="0"/>
                      <w:sz w:val="21"/>
                      <w:szCs w:val="21"/>
                      <w:lang w:val="en-US" w:eastAsia="zh-CN" w:bidi="ar"/>
                      <w14:textFill>
                        <w14:solidFill>
                          <w14:schemeClr w14:val="dk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color w:val="000000" w:themeColor="dark1"/>
                      <w:kern w:val="0"/>
                      <w:sz w:val="21"/>
                      <w:szCs w:val="21"/>
                      <w:lang w:val="en-US" w:eastAsia="zh-CN" w:bidi="ar"/>
                      <w14:textFill>
                        <w14:solidFill>
                          <w14:schemeClr w14:val="dk1"/>
                        </w14:solidFill>
                      </w14:textFill>
                    </w:rPr>
                    <w:t>[AI填]</w:t>
                  </w:r>
                </w:p>
              </w:tc>
            </w:tr>
            <w:tr w14:paraId="744EC11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58" w:type="dxa"/>
                  <w:tcBorders>
                    <w:top w:val="single" w:color="999999" w:themeColor="dark1" w:themeTint="66" w:sz="6" w:space="0"/>
                    <w:left w:val="single" w:color="000000" w:themeColor="dark1" w:sz="6" w:space="0"/>
                    <w:bottom w:val="single" w:color="000000" w:themeColor="dark1" w:sz="6" w:space="0"/>
                    <w:right w:val="single" w:color="999999" w:themeColor="dark1" w:themeTint="66" w:sz="6" w:space="0"/>
                  </w:tcBorders>
                  <w:shd w:val="clear" w:color="auto" w:fill="auto"/>
                  <w:vAlign w:val="center"/>
                </w:tcPr>
                <w:p w14:paraId="0BF63D43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00" w:lineRule="auto"/>
                    <w:jc w:val="center"/>
                    <w:textAlignment w:val="auto"/>
                    <w:rPr>
                      <w:rFonts w:hint="eastAsia" w:ascii="宋体" w:hAnsi="宋体" w:eastAsia="宋体" w:cs="宋体"/>
                      <w:b/>
                      <w:bCs/>
                      <w:i w:val="0"/>
                      <w:color w:val="000000" w:themeColor="dark1"/>
                      <w:kern w:val="0"/>
                      <w:sz w:val="21"/>
                      <w:szCs w:val="21"/>
                      <w:lang w:val="en-US" w:eastAsia="zh-CN" w:bidi="ar"/>
                      <w14:textFill>
                        <w14:solidFill>
                          <w14:schemeClr w14:val="dk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color w:val="000000" w:themeColor="dark1"/>
                      <w:kern w:val="0"/>
                      <w:sz w:val="21"/>
                      <w:szCs w:val="21"/>
                      <w:lang w:val="en-US" w:eastAsia="zh-CN" w:bidi="ar"/>
                      <w14:textFill>
                        <w14:solidFill>
                          <w14:schemeClr w14:val="dk1"/>
                        </w14:solidFill>
                      </w14:textFill>
                    </w:rPr>
                    <w:t>1.2</w:t>
                  </w:r>
                </w:p>
              </w:tc>
              <w:tc>
                <w:tcPr>
                  <w:tcW w:w="1302" w:type="dxa"/>
                  <w:tcBorders>
                    <w:top w:val="single" w:color="999999" w:themeColor="dark1" w:themeTint="66" w:sz="6" w:space="0"/>
                    <w:left w:val="single" w:color="000000" w:themeColor="dark1" w:sz="6" w:space="0"/>
                    <w:bottom w:val="single" w:color="000000" w:themeColor="dark1" w:sz="6" w:space="0"/>
                    <w:right w:val="single" w:color="999999" w:themeColor="dark1" w:themeTint="66" w:sz="6" w:space="0"/>
                  </w:tcBorders>
                  <w:shd w:val="clear" w:color="auto" w:fill="auto"/>
                  <w:vAlign w:val="center"/>
                </w:tcPr>
                <w:p w14:paraId="358087E1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00" w:lineRule="auto"/>
                    <w:jc w:val="center"/>
                    <w:textAlignment w:val="auto"/>
                    <w:rPr>
                      <w:rFonts w:hint="eastAsia" w:ascii="宋体" w:hAnsi="宋体" w:eastAsia="宋体" w:cs="宋体"/>
                      <w:b/>
                      <w:bCs/>
                      <w:i w:val="0"/>
                      <w:color w:val="000000" w:themeColor="dark1"/>
                      <w:kern w:val="0"/>
                      <w:sz w:val="21"/>
                      <w:szCs w:val="21"/>
                      <w:lang w:val="en-US" w:eastAsia="zh-CN" w:bidi="ar"/>
                      <w14:textFill>
                        <w14:solidFill>
                          <w14:schemeClr w14:val="dk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color w:val="000000" w:themeColor="dark1"/>
                      <w:kern w:val="0"/>
                      <w:sz w:val="21"/>
                      <w:szCs w:val="21"/>
                      <w:lang w:val="en-US" w:eastAsia="zh-CN" w:bidi="ar"/>
                      <w14:textFill>
                        <w14:solidFill>
                          <w14:schemeClr w14:val="dk1"/>
                        </w14:solidFill>
                      </w14:textFill>
                    </w:rPr>
                    <w:t>[如：系统设计]</w:t>
                  </w:r>
                </w:p>
              </w:tc>
              <w:tc>
                <w:tcPr>
                  <w:tcW w:w="1071" w:type="dxa"/>
                  <w:tcBorders>
                    <w:top w:val="single" w:color="999999" w:themeColor="dark1" w:themeTint="66" w:sz="6" w:space="0"/>
                    <w:left w:val="single" w:color="000000" w:themeColor="dark1" w:sz="6" w:space="0"/>
                    <w:bottom w:val="single" w:color="000000" w:themeColor="dark1" w:sz="6" w:space="0"/>
                    <w:right w:val="single" w:color="999999" w:themeColor="dark1" w:themeTint="66" w:sz="6" w:space="0"/>
                  </w:tcBorders>
                  <w:shd w:val="clear" w:color="auto" w:fill="auto"/>
                  <w:vAlign w:val="center"/>
                </w:tcPr>
                <w:p w14:paraId="48904C44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00" w:lineRule="auto"/>
                    <w:jc w:val="center"/>
                    <w:textAlignment w:val="auto"/>
                    <w:rPr>
                      <w:rFonts w:hint="eastAsia" w:ascii="宋体" w:hAnsi="宋体" w:eastAsia="宋体" w:cs="宋体"/>
                      <w:b/>
                      <w:bCs/>
                      <w:i w:val="0"/>
                      <w:color w:val="000000" w:themeColor="dark1"/>
                      <w:kern w:val="0"/>
                      <w:sz w:val="21"/>
                      <w:szCs w:val="21"/>
                      <w:lang w:val="en-US" w:eastAsia="zh-CN" w:bidi="ar"/>
                      <w14:textFill>
                        <w14:solidFill>
                          <w14:schemeClr w14:val="dk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color w:val="000000" w:themeColor="dark1"/>
                      <w:kern w:val="0"/>
                      <w:sz w:val="21"/>
                      <w:szCs w:val="21"/>
                      <w:lang w:val="en-US" w:eastAsia="zh-CN" w:bidi="ar"/>
                      <w14:textFill>
                        <w14:solidFill>
                          <w14:schemeClr w14:val="dk1"/>
                        </w14:solidFill>
                      </w14:textFill>
                    </w:rPr>
                    <w:t>[填数据]</w:t>
                  </w:r>
                </w:p>
              </w:tc>
              <w:tc>
                <w:tcPr>
                  <w:tcW w:w="1597" w:type="dxa"/>
                  <w:tcBorders>
                    <w:top w:val="single" w:color="999999" w:themeColor="dark1" w:themeTint="66" w:sz="6" w:space="0"/>
                    <w:left w:val="single" w:color="000000" w:themeColor="dark1" w:sz="6" w:space="0"/>
                    <w:bottom w:val="single" w:color="000000" w:themeColor="dark1" w:sz="6" w:space="0"/>
                    <w:right w:val="single" w:color="999999" w:themeColor="dark1" w:themeTint="66" w:sz="6" w:space="0"/>
                  </w:tcBorders>
                  <w:shd w:val="clear" w:color="auto" w:fill="auto"/>
                  <w:vAlign w:val="center"/>
                </w:tcPr>
                <w:p w14:paraId="31C89370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00" w:lineRule="auto"/>
                    <w:jc w:val="center"/>
                    <w:textAlignment w:val="auto"/>
                    <w:rPr>
                      <w:rFonts w:hint="eastAsia" w:ascii="宋体" w:hAnsi="宋体" w:eastAsia="宋体" w:cs="宋体"/>
                      <w:b/>
                      <w:bCs/>
                      <w:i w:val="0"/>
                      <w:color w:val="000000" w:themeColor="dark1"/>
                      <w:kern w:val="0"/>
                      <w:sz w:val="21"/>
                      <w:szCs w:val="21"/>
                      <w:lang w:val="en-US" w:eastAsia="zh-CN" w:bidi="ar"/>
                      <w14:textFill>
                        <w14:solidFill>
                          <w14:schemeClr w14:val="dk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color w:val="000000" w:themeColor="dark1"/>
                      <w:kern w:val="0"/>
                      <w:sz w:val="21"/>
                      <w:szCs w:val="21"/>
                      <w:lang w:val="en-US" w:eastAsia="zh-CN" w:bidi="ar"/>
                      <w14:textFill>
                        <w14:solidFill>
                          <w14:schemeClr w14:val="dk1"/>
                        </w14:solidFill>
                      </w14:textFill>
                    </w:rPr>
                    <w:t>[AI填]</w:t>
                  </w:r>
                </w:p>
              </w:tc>
              <w:tc>
                <w:tcPr>
                  <w:tcW w:w="1606" w:type="dxa"/>
                  <w:tcBorders>
                    <w:top w:val="single" w:color="999999" w:themeColor="dark1" w:themeTint="66" w:sz="6" w:space="0"/>
                    <w:left w:val="single" w:color="000000" w:themeColor="dark1" w:sz="6" w:space="0"/>
                    <w:bottom w:val="single" w:color="000000" w:themeColor="dark1" w:sz="6" w:space="0"/>
                    <w:right w:val="single" w:color="999999" w:themeColor="dark1" w:themeTint="66" w:sz="6" w:space="0"/>
                  </w:tcBorders>
                  <w:shd w:val="clear" w:color="auto" w:fill="auto"/>
                  <w:vAlign w:val="center"/>
                </w:tcPr>
                <w:p w14:paraId="3FF9A2D7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00" w:lineRule="auto"/>
                    <w:jc w:val="center"/>
                    <w:textAlignment w:val="auto"/>
                    <w:rPr>
                      <w:rFonts w:hint="eastAsia" w:ascii="宋体" w:hAnsi="宋体" w:eastAsia="宋体" w:cs="宋体"/>
                      <w:b/>
                      <w:bCs/>
                      <w:i w:val="0"/>
                      <w:color w:val="000000" w:themeColor="dark1"/>
                      <w:kern w:val="0"/>
                      <w:sz w:val="21"/>
                      <w:szCs w:val="21"/>
                      <w:lang w:val="en-US" w:eastAsia="zh-CN" w:bidi="ar"/>
                      <w14:textFill>
                        <w14:solidFill>
                          <w14:schemeClr w14:val="dk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color w:val="000000" w:themeColor="dark1"/>
                      <w:kern w:val="0"/>
                      <w:sz w:val="21"/>
                      <w:szCs w:val="21"/>
                      <w:lang w:val="en-US" w:eastAsia="zh-CN" w:bidi="ar"/>
                      <w14:textFill>
                        <w14:solidFill>
                          <w14:schemeClr w14:val="dk1"/>
                        </w14:solidFill>
                      </w14:textFill>
                    </w:rPr>
                    <w:t>[AI填]</w:t>
                  </w:r>
                </w:p>
              </w:tc>
            </w:tr>
            <w:tr w14:paraId="4F438A1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58" w:type="dxa"/>
                  <w:shd w:val="clear" w:color="auto" w:fill="auto"/>
                  <w:vAlign w:val="center"/>
                </w:tcPr>
                <w:p w14:paraId="56E8DA1A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00" w:lineRule="auto"/>
                    <w:jc w:val="center"/>
                    <w:textAlignment w:val="auto"/>
                    <w:rPr>
                      <w:rFonts w:hint="eastAsia" w:ascii="宋体" w:hAnsi="宋体" w:eastAsia="宋体" w:cs="宋体"/>
                      <w:b/>
                      <w:bCs/>
                      <w:i w:val="0"/>
                      <w:color w:val="000000" w:themeColor="dark1"/>
                      <w:kern w:val="0"/>
                      <w:sz w:val="21"/>
                      <w:szCs w:val="21"/>
                      <w:lang w:val="en-US" w:eastAsia="zh-CN" w:bidi="ar"/>
                      <w14:textFill>
                        <w14:solidFill>
                          <w14:schemeClr w14:val="dk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color w:val="000000" w:themeColor="dark1"/>
                      <w:kern w:val="0"/>
                      <w:sz w:val="21"/>
                      <w:szCs w:val="21"/>
                      <w:lang w:val="en-US" w:eastAsia="zh-CN" w:bidi="ar"/>
                      <w14:textFill>
                        <w14:solidFill>
                          <w14:schemeClr w14:val="dk1"/>
                        </w14:solidFill>
                      </w14:textFill>
                    </w:rPr>
                    <w:t>...</w:t>
                  </w:r>
                </w:p>
              </w:tc>
              <w:tc>
                <w:tcPr>
                  <w:tcW w:w="1302" w:type="dxa"/>
                  <w:shd w:val="clear" w:color="auto" w:fill="auto"/>
                  <w:vAlign w:val="center"/>
                </w:tcPr>
                <w:p w14:paraId="4A6C70E5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00" w:lineRule="auto"/>
                    <w:jc w:val="center"/>
                    <w:textAlignment w:val="auto"/>
                    <w:rPr>
                      <w:rFonts w:hint="eastAsia" w:ascii="宋体" w:hAnsi="宋体" w:eastAsia="宋体" w:cs="宋体"/>
                      <w:b/>
                      <w:bCs/>
                      <w:i w:val="0"/>
                      <w:color w:val="000000" w:themeColor="dark1"/>
                      <w:kern w:val="0"/>
                      <w:sz w:val="21"/>
                      <w:szCs w:val="21"/>
                      <w:lang w:val="en-US" w:eastAsia="zh-CN" w:bidi="ar"/>
                      <w14:textFill>
                        <w14:solidFill>
                          <w14:schemeClr w14:val="dk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color w:val="000000" w:themeColor="dark1"/>
                      <w:kern w:val="0"/>
                      <w:sz w:val="21"/>
                      <w:szCs w:val="21"/>
                      <w:lang w:val="en-US" w:eastAsia="zh-CN" w:bidi="ar"/>
                      <w14:textFill>
                        <w14:solidFill>
                          <w14:schemeClr w14:val="dk1"/>
                        </w14:solidFill>
                      </w14:textFill>
                    </w:rPr>
                    <w:t>...</w:t>
                  </w:r>
                </w:p>
              </w:tc>
              <w:tc>
                <w:tcPr>
                  <w:tcW w:w="1071" w:type="dxa"/>
                  <w:shd w:val="clear" w:color="auto" w:fill="auto"/>
                  <w:vAlign w:val="center"/>
                </w:tcPr>
                <w:p w14:paraId="3B8281C7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00" w:lineRule="auto"/>
                    <w:jc w:val="center"/>
                    <w:textAlignment w:val="auto"/>
                    <w:rPr>
                      <w:rFonts w:hint="eastAsia" w:ascii="宋体" w:hAnsi="宋体" w:eastAsia="宋体" w:cs="宋体"/>
                      <w:b/>
                      <w:bCs/>
                      <w:i w:val="0"/>
                      <w:color w:val="000000" w:themeColor="dark1"/>
                      <w:kern w:val="0"/>
                      <w:sz w:val="21"/>
                      <w:szCs w:val="21"/>
                      <w:lang w:val="en-US" w:eastAsia="zh-CN" w:bidi="ar"/>
                      <w14:textFill>
                        <w14:solidFill>
                          <w14:schemeClr w14:val="dk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color w:val="000000" w:themeColor="dark1"/>
                      <w:kern w:val="0"/>
                      <w:sz w:val="21"/>
                      <w:szCs w:val="21"/>
                      <w:lang w:val="en-US" w:eastAsia="zh-CN" w:bidi="ar"/>
                      <w14:textFill>
                        <w14:solidFill>
                          <w14:schemeClr w14:val="dk1"/>
                        </w14:solidFill>
                      </w14:textFill>
                    </w:rPr>
                    <w:t>...</w:t>
                  </w:r>
                </w:p>
              </w:tc>
              <w:tc>
                <w:tcPr>
                  <w:tcW w:w="1597" w:type="dxa"/>
                  <w:shd w:val="clear" w:color="auto" w:fill="auto"/>
                  <w:vAlign w:val="center"/>
                </w:tcPr>
                <w:p w14:paraId="5FE1D897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00" w:lineRule="auto"/>
                    <w:jc w:val="center"/>
                    <w:textAlignment w:val="auto"/>
                    <w:rPr>
                      <w:rFonts w:hint="eastAsia" w:ascii="宋体" w:hAnsi="宋体" w:eastAsia="宋体" w:cs="宋体"/>
                      <w:b/>
                      <w:bCs/>
                      <w:i w:val="0"/>
                      <w:color w:val="000000" w:themeColor="dark1"/>
                      <w:kern w:val="0"/>
                      <w:sz w:val="21"/>
                      <w:szCs w:val="21"/>
                      <w:lang w:val="en-US" w:eastAsia="zh-CN" w:bidi="ar"/>
                      <w14:textFill>
                        <w14:solidFill>
                          <w14:schemeClr w14:val="dk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color w:val="000000" w:themeColor="dark1"/>
                      <w:kern w:val="0"/>
                      <w:sz w:val="21"/>
                      <w:szCs w:val="21"/>
                      <w:lang w:val="en-US" w:eastAsia="zh-CN" w:bidi="ar"/>
                      <w14:textFill>
                        <w14:solidFill>
                          <w14:schemeClr w14:val="dk1"/>
                        </w14:solidFill>
                      </w14:textFill>
                    </w:rPr>
                    <w:t>...</w:t>
                  </w:r>
                </w:p>
              </w:tc>
              <w:tc>
                <w:tcPr>
                  <w:tcW w:w="1606" w:type="dxa"/>
                  <w:shd w:val="clear" w:color="auto" w:fill="auto"/>
                  <w:vAlign w:val="center"/>
                </w:tcPr>
                <w:p w14:paraId="0E7767D8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00" w:lineRule="auto"/>
                    <w:jc w:val="center"/>
                    <w:textAlignment w:val="auto"/>
                    <w:rPr>
                      <w:rFonts w:hint="eastAsia" w:ascii="宋体" w:hAnsi="宋体" w:eastAsia="宋体" w:cs="宋体"/>
                      <w:b/>
                      <w:bCs/>
                      <w:i w:val="0"/>
                      <w:color w:val="000000" w:themeColor="dark1"/>
                      <w:kern w:val="0"/>
                      <w:sz w:val="21"/>
                      <w:szCs w:val="21"/>
                      <w:lang w:val="en-US" w:eastAsia="zh-CN" w:bidi="ar"/>
                      <w14:textFill>
                        <w14:solidFill>
                          <w14:schemeClr w14:val="dk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color w:val="000000" w:themeColor="dark1"/>
                      <w:kern w:val="0"/>
                      <w:sz w:val="21"/>
                      <w:szCs w:val="21"/>
                      <w:lang w:val="en-US" w:eastAsia="zh-CN" w:bidi="ar"/>
                      <w14:textFill>
                        <w14:solidFill>
                          <w14:schemeClr w14:val="dk1"/>
                        </w14:solidFill>
                      </w14:textFill>
                    </w:rPr>
                    <w:t>...</w:t>
                  </w:r>
                </w:p>
              </w:tc>
            </w:tr>
          </w:tbl>
          <w:p w14:paraId="100F0C0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420" w:firstLine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6E0DD9D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21FB64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四）任务二：基于数据的挣值计算与诊断</w:t>
            </w:r>
          </w:p>
          <w:p w14:paraId="6C45EB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     将模拟数据输入工具（Excel/Project），计算CV、SV、CPI、SPI。</w:t>
            </w:r>
          </w:p>
          <w:p w14:paraId="7E8247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1.挣值计算结果表</w:t>
            </w:r>
          </w:p>
          <w:p w14:paraId="1251AB3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  <w:tbl>
            <w:tblPr>
              <w:tblStyle w:val="6"/>
              <w:tblpPr w:leftFromText="180" w:rightFromText="180" w:vertAnchor="text" w:horzAnchor="page" w:tblpX="89" w:tblpY="86"/>
              <w:tblOverlap w:val="never"/>
              <w:tblW w:w="6916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322"/>
              <w:gridCol w:w="1809"/>
              <w:gridCol w:w="1228"/>
              <w:gridCol w:w="2557"/>
            </w:tblGrid>
            <w:tr w14:paraId="7DBB462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322" w:type="dxa"/>
                  <w:tcBorders>
                    <w:top w:val="single" w:color="000000" w:themeColor="dark1" w:sz="6" w:space="0"/>
                    <w:left w:val="single" w:color="000000" w:themeColor="dark1" w:sz="6" w:space="0"/>
                    <w:bottom w:val="single" w:color="999999" w:themeColor="dark1" w:themeTint="66" w:sz="6" w:space="0"/>
                    <w:right w:val="single" w:color="999999" w:themeColor="dark1" w:themeTint="66" w:sz="6" w:space="0"/>
                  </w:tcBorders>
                  <w:shd w:val="clear" w:color="auto" w:fill="auto"/>
                  <w:vAlign w:val="center"/>
                </w:tcPr>
                <w:p w14:paraId="178B79E7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00" w:lineRule="auto"/>
                    <w:jc w:val="center"/>
                    <w:textAlignment w:val="auto"/>
                    <w:rPr>
                      <w:rFonts w:hint="eastAsia" w:ascii="宋体" w:hAnsi="宋体" w:eastAsia="宋体" w:cs="宋体"/>
                      <w:b/>
                      <w:bCs/>
                      <w:kern w:val="2"/>
                      <w:sz w:val="21"/>
                      <w:szCs w:val="21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kern w:val="0"/>
                      <w:sz w:val="21"/>
                      <w:szCs w:val="21"/>
                      <w:lang w:val="en-US" w:eastAsia="zh-CN" w:bidi="ar"/>
                    </w:rPr>
                    <w:t>指标名称</w:t>
                  </w:r>
                </w:p>
              </w:tc>
              <w:tc>
                <w:tcPr>
                  <w:tcW w:w="1809" w:type="dxa"/>
                  <w:tcBorders>
                    <w:top w:val="single" w:color="000000" w:themeColor="dark1" w:sz="6" w:space="0"/>
                    <w:left w:val="single" w:color="000000" w:themeColor="dark1" w:sz="6" w:space="0"/>
                    <w:bottom w:val="single" w:color="999999" w:themeColor="dark1" w:themeTint="66" w:sz="6" w:space="0"/>
                    <w:right w:val="single" w:color="999999" w:themeColor="dark1" w:themeTint="66" w:sz="6" w:space="0"/>
                  </w:tcBorders>
                  <w:shd w:val="clear" w:color="auto" w:fill="auto"/>
                  <w:vAlign w:val="center"/>
                </w:tcPr>
                <w:p w14:paraId="28A9FD65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00" w:lineRule="auto"/>
                    <w:jc w:val="center"/>
                    <w:textAlignment w:val="auto"/>
                    <w:rPr>
                      <w:rFonts w:hint="eastAsia" w:ascii="宋体" w:hAnsi="宋体" w:eastAsia="宋体" w:cs="宋体"/>
                      <w:b/>
                      <w:bCs/>
                      <w:kern w:val="2"/>
                      <w:sz w:val="21"/>
                      <w:szCs w:val="21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kern w:val="0"/>
                      <w:sz w:val="21"/>
                      <w:szCs w:val="21"/>
                      <w:lang w:val="en-US" w:eastAsia="zh-CN" w:bidi="ar"/>
                    </w:rPr>
                    <w:t>计算公式</w:t>
                  </w:r>
                </w:p>
              </w:tc>
              <w:tc>
                <w:tcPr>
                  <w:tcW w:w="1228" w:type="dxa"/>
                  <w:tcBorders>
                    <w:top w:val="single" w:color="000000" w:themeColor="dark1" w:sz="6" w:space="0"/>
                    <w:left w:val="single" w:color="000000" w:themeColor="dark1" w:sz="6" w:space="0"/>
                    <w:bottom w:val="single" w:color="999999" w:themeColor="dark1" w:themeTint="66" w:sz="6" w:space="0"/>
                    <w:right w:val="single" w:color="999999" w:themeColor="dark1" w:themeTint="66" w:sz="6" w:space="0"/>
                  </w:tcBorders>
                  <w:shd w:val="clear" w:color="auto" w:fill="auto"/>
                  <w:vAlign w:val="center"/>
                </w:tcPr>
                <w:p w14:paraId="78737C1C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00" w:lineRule="auto"/>
                    <w:jc w:val="center"/>
                    <w:textAlignment w:val="auto"/>
                    <w:rPr>
                      <w:rFonts w:hint="eastAsia" w:ascii="宋体" w:hAnsi="宋体" w:eastAsia="宋体" w:cs="宋体"/>
                      <w:b/>
                      <w:bCs/>
                      <w:kern w:val="2"/>
                      <w:sz w:val="21"/>
                      <w:szCs w:val="21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kern w:val="0"/>
                      <w:sz w:val="21"/>
                      <w:szCs w:val="21"/>
                      <w:lang w:val="en-US" w:eastAsia="zh-CN" w:bidi="ar"/>
                    </w:rPr>
                    <w:t>计算结果</w:t>
                  </w:r>
                </w:p>
              </w:tc>
              <w:tc>
                <w:tcPr>
                  <w:tcW w:w="2557" w:type="dxa"/>
                  <w:tcBorders>
                    <w:top w:val="single" w:color="000000" w:themeColor="dark1" w:sz="6" w:space="0"/>
                    <w:left w:val="single" w:color="000000" w:themeColor="dark1" w:sz="6" w:space="0"/>
                    <w:bottom w:val="single" w:color="999999" w:themeColor="dark1" w:themeTint="66" w:sz="6" w:space="0"/>
                    <w:right w:val="single" w:color="999999" w:themeColor="dark1" w:themeTint="66" w:sz="6" w:space="0"/>
                  </w:tcBorders>
                  <w:shd w:val="clear" w:color="auto" w:fill="auto"/>
                  <w:vAlign w:val="center"/>
                </w:tcPr>
                <w:p w14:paraId="62B7FC1A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00" w:lineRule="auto"/>
                    <w:jc w:val="center"/>
                    <w:textAlignment w:val="auto"/>
                    <w:rPr>
                      <w:rFonts w:hint="eastAsia" w:ascii="宋体" w:hAnsi="宋体" w:eastAsia="宋体" w:cs="宋体"/>
                      <w:b/>
                      <w:bCs/>
                      <w:kern w:val="2"/>
                      <w:sz w:val="21"/>
                      <w:szCs w:val="21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kern w:val="0"/>
                      <w:sz w:val="21"/>
                      <w:szCs w:val="21"/>
                      <w:lang w:val="en-US" w:eastAsia="zh-CN" w:bidi="ar"/>
                    </w:rPr>
                    <w:t>解读 (OBE部分)</w:t>
                  </w:r>
                </w:p>
              </w:tc>
            </w:tr>
            <w:tr w14:paraId="7C3B048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322" w:type="dxa"/>
                  <w:tcBorders>
                    <w:top w:val="single" w:color="999999" w:themeColor="dark1" w:themeTint="66" w:sz="6" w:space="0"/>
                    <w:left w:val="single" w:color="000000" w:themeColor="dark1" w:sz="6" w:space="0"/>
                    <w:bottom w:val="single" w:color="999999" w:themeColor="dark1" w:themeTint="66" w:sz="6" w:space="0"/>
                    <w:right w:val="single" w:color="999999" w:themeColor="dark1" w:themeTint="66" w:sz="6" w:space="0"/>
                  </w:tcBorders>
                  <w:shd w:val="clear" w:color="auto" w:fill="auto"/>
                  <w:vAlign w:val="center"/>
                </w:tcPr>
                <w:p w14:paraId="4036F833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00" w:lineRule="auto"/>
                    <w:jc w:val="left"/>
                    <w:textAlignment w:val="auto"/>
                    <w:rPr>
                      <w:rFonts w:hint="eastAsia" w:ascii="宋体" w:hAnsi="宋体" w:eastAsia="宋体" w:cs="宋体"/>
                      <w:kern w:val="2"/>
                      <w:sz w:val="21"/>
                      <w:szCs w:val="21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1"/>
                      <w:szCs w:val="21"/>
                      <w:lang w:val="en-US" w:eastAsia="zh-CN" w:bidi="ar"/>
                    </w:rPr>
                    <w:t>BCWP (EV)</w:t>
                  </w:r>
                </w:p>
              </w:tc>
              <w:tc>
                <w:tcPr>
                  <w:tcW w:w="1809" w:type="dxa"/>
                  <w:tcBorders>
                    <w:top w:val="single" w:color="999999" w:themeColor="dark1" w:themeTint="66" w:sz="6" w:space="0"/>
                    <w:left w:val="single" w:color="000000" w:themeColor="dark1" w:sz="6" w:space="0"/>
                    <w:bottom w:val="single" w:color="999999" w:themeColor="dark1" w:themeTint="66" w:sz="6" w:space="0"/>
                    <w:right w:val="single" w:color="999999" w:themeColor="dark1" w:themeTint="66" w:sz="6" w:space="0"/>
                  </w:tcBorders>
                  <w:shd w:val="clear" w:color="auto" w:fill="auto"/>
                  <w:vAlign w:val="center"/>
                </w:tcPr>
                <w:p w14:paraId="5D3BE4F9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00" w:lineRule="auto"/>
                    <w:jc w:val="left"/>
                    <w:textAlignment w:val="auto"/>
                    <w:rPr>
                      <w:rFonts w:hint="eastAsia" w:ascii="宋体" w:hAnsi="宋体" w:eastAsia="宋体" w:cs="宋体"/>
                      <w:kern w:val="2"/>
                      <w:sz w:val="21"/>
                      <w:szCs w:val="21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1"/>
                      <w:szCs w:val="21"/>
                      <w:lang w:val="en-US" w:eastAsia="zh-CN" w:bidi="ar"/>
                    </w:rPr>
                    <w:t>已完成工作预算</w:t>
                  </w:r>
                </w:p>
              </w:tc>
              <w:tc>
                <w:tcPr>
                  <w:tcW w:w="1228" w:type="dxa"/>
                  <w:tcBorders>
                    <w:top w:val="single" w:color="999999" w:themeColor="dark1" w:themeTint="66" w:sz="6" w:space="0"/>
                    <w:left w:val="single" w:color="000000" w:themeColor="dark1" w:sz="6" w:space="0"/>
                    <w:bottom w:val="single" w:color="999999" w:themeColor="dark1" w:themeTint="66" w:sz="6" w:space="0"/>
                    <w:right w:val="single" w:color="999999" w:themeColor="dark1" w:themeTint="66" w:sz="6" w:space="0"/>
                  </w:tcBorders>
                  <w:shd w:val="clear" w:color="auto" w:fill="auto"/>
                  <w:vAlign w:val="center"/>
                </w:tcPr>
                <w:p w14:paraId="449FB8C6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00" w:lineRule="auto"/>
                    <w:jc w:val="left"/>
                    <w:textAlignment w:val="auto"/>
                    <w:rPr>
                      <w:rFonts w:hint="eastAsia" w:ascii="宋体" w:hAnsi="宋体" w:eastAsia="宋体" w:cs="宋体"/>
                      <w:kern w:val="2"/>
                      <w:sz w:val="21"/>
                      <w:szCs w:val="21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1"/>
                      <w:szCs w:val="21"/>
                      <w:lang w:val="en-US" w:eastAsia="zh-CN" w:bidi="ar"/>
                    </w:rPr>
                    <w:t>[计算值]</w:t>
                  </w:r>
                </w:p>
              </w:tc>
              <w:tc>
                <w:tcPr>
                  <w:tcW w:w="2557" w:type="dxa"/>
                  <w:tcBorders>
                    <w:top w:val="single" w:color="999999" w:themeColor="dark1" w:themeTint="66" w:sz="6" w:space="0"/>
                    <w:left w:val="single" w:color="000000" w:themeColor="dark1" w:sz="6" w:space="0"/>
                    <w:bottom w:val="single" w:color="999999" w:themeColor="dark1" w:themeTint="66" w:sz="6" w:space="0"/>
                    <w:right w:val="single" w:color="999999" w:themeColor="dark1" w:themeTint="66" w:sz="6" w:space="0"/>
                  </w:tcBorders>
                  <w:shd w:val="clear" w:color="auto" w:fill="auto"/>
                  <w:vAlign w:val="center"/>
                </w:tcPr>
                <w:p w14:paraId="44F48CB3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00" w:lineRule="auto"/>
                    <w:jc w:val="left"/>
                    <w:textAlignment w:val="auto"/>
                    <w:rPr>
                      <w:rFonts w:hint="eastAsia" w:ascii="宋体" w:hAnsi="宋体" w:eastAsia="宋体" w:cs="宋体"/>
                      <w:kern w:val="2"/>
                      <w:sz w:val="21"/>
                      <w:szCs w:val="21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1"/>
                      <w:szCs w:val="21"/>
                      <w:lang w:val="en-US" w:eastAsia="zh-CN" w:bidi="ar"/>
                    </w:rPr>
                    <w:t>[如：实际干的活值这么多钱]</w:t>
                  </w:r>
                </w:p>
              </w:tc>
            </w:tr>
            <w:tr w14:paraId="16DD75A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322" w:type="dxa"/>
                  <w:tcBorders>
                    <w:top w:val="single" w:color="999999" w:themeColor="dark1" w:themeTint="66" w:sz="6" w:space="0"/>
                    <w:left w:val="single" w:color="000000" w:themeColor="dark1" w:sz="6" w:space="0"/>
                    <w:bottom w:val="single" w:color="000000" w:themeColor="dark1" w:sz="6" w:space="0"/>
                    <w:right w:val="single" w:color="999999" w:themeColor="dark1" w:themeTint="66" w:sz="6" w:space="0"/>
                  </w:tcBorders>
                  <w:shd w:val="clear" w:color="auto" w:fill="auto"/>
                  <w:vAlign w:val="center"/>
                </w:tcPr>
                <w:p w14:paraId="320B4786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00" w:lineRule="auto"/>
                    <w:jc w:val="left"/>
                    <w:textAlignment w:val="auto"/>
                    <w:rPr>
                      <w:rFonts w:hint="eastAsia" w:ascii="宋体" w:hAnsi="宋体" w:eastAsia="宋体" w:cs="宋体"/>
                      <w:kern w:val="2"/>
                      <w:sz w:val="21"/>
                      <w:szCs w:val="21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1"/>
                      <w:szCs w:val="21"/>
                      <w:lang w:val="en-US" w:eastAsia="zh-CN" w:bidi="ar"/>
                    </w:rPr>
                    <w:t>ACWP (AC)</w:t>
                  </w:r>
                </w:p>
              </w:tc>
              <w:tc>
                <w:tcPr>
                  <w:tcW w:w="1809" w:type="dxa"/>
                  <w:tcBorders>
                    <w:top w:val="single" w:color="999999" w:themeColor="dark1" w:themeTint="66" w:sz="6" w:space="0"/>
                    <w:left w:val="single" w:color="000000" w:themeColor="dark1" w:sz="6" w:space="0"/>
                    <w:bottom w:val="single" w:color="000000" w:themeColor="dark1" w:sz="6" w:space="0"/>
                    <w:right w:val="single" w:color="999999" w:themeColor="dark1" w:themeTint="66" w:sz="6" w:space="0"/>
                  </w:tcBorders>
                  <w:shd w:val="clear" w:color="auto" w:fill="auto"/>
                  <w:vAlign w:val="center"/>
                </w:tcPr>
                <w:p w14:paraId="2FD7375C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00" w:lineRule="auto"/>
                    <w:jc w:val="left"/>
                    <w:textAlignment w:val="auto"/>
                    <w:rPr>
                      <w:rFonts w:hint="eastAsia" w:ascii="宋体" w:hAnsi="宋体" w:eastAsia="宋体" w:cs="宋体"/>
                      <w:kern w:val="2"/>
                      <w:sz w:val="21"/>
                      <w:szCs w:val="21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1"/>
                      <w:szCs w:val="21"/>
                      <w:lang w:val="en-US" w:eastAsia="zh-CN" w:bidi="ar"/>
                    </w:rPr>
                    <w:t>已完成工作实际成本</w:t>
                  </w:r>
                </w:p>
              </w:tc>
              <w:tc>
                <w:tcPr>
                  <w:tcW w:w="1228" w:type="dxa"/>
                  <w:tcBorders>
                    <w:top w:val="single" w:color="999999" w:themeColor="dark1" w:themeTint="66" w:sz="6" w:space="0"/>
                    <w:left w:val="single" w:color="000000" w:themeColor="dark1" w:sz="6" w:space="0"/>
                    <w:bottom w:val="single" w:color="000000" w:themeColor="dark1" w:sz="6" w:space="0"/>
                    <w:right w:val="single" w:color="999999" w:themeColor="dark1" w:themeTint="66" w:sz="6" w:space="0"/>
                  </w:tcBorders>
                  <w:shd w:val="clear" w:color="auto" w:fill="auto"/>
                  <w:vAlign w:val="center"/>
                </w:tcPr>
                <w:p w14:paraId="3253EC5A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00" w:lineRule="auto"/>
                    <w:jc w:val="left"/>
                    <w:textAlignment w:val="auto"/>
                    <w:rPr>
                      <w:rFonts w:hint="eastAsia" w:ascii="宋体" w:hAnsi="宋体" w:eastAsia="宋体" w:cs="宋体"/>
                      <w:kern w:val="2"/>
                      <w:sz w:val="21"/>
                      <w:szCs w:val="21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1"/>
                      <w:szCs w:val="21"/>
                      <w:lang w:val="en-US" w:eastAsia="zh-CN" w:bidi="ar"/>
                    </w:rPr>
                    <w:t>[计算值]</w:t>
                  </w:r>
                </w:p>
              </w:tc>
              <w:tc>
                <w:tcPr>
                  <w:tcW w:w="2557" w:type="dxa"/>
                  <w:tcBorders>
                    <w:top w:val="single" w:color="999999" w:themeColor="dark1" w:themeTint="66" w:sz="6" w:space="0"/>
                    <w:left w:val="single" w:color="000000" w:themeColor="dark1" w:sz="6" w:space="0"/>
                    <w:bottom w:val="single" w:color="000000" w:themeColor="dark1" w:sz="6" w:space="0"/>
                    <w:right w:val="single" w:color="999999" w:themeColor="dark1" w:themeTint="66" w:sz="6" w:space="0"/>
                  </w:tcBorders>
                  <w:shd w:val="clear" w:color="auto" w:fill="auto"/>
                  <w:vAlign w:val="center"/>
                </w:tcPr>
                <w:p w14:paraId="14E35BF9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00" w:lineRule="auto"/>
                    <w:jc w:val="left"/>
                    <w:textAlignment w:val="auto"/>
                    <w:rPr>
                      <w:rFonts w:hint="eastAsia" w:ascii="宋体" w:hAnsi="宋体" w:eastAsia="宋体" w:cs="宋体"/>
                      <w:kern w:val="2"/>
                      <w:sz w:val="21"/>
                      <w:szCs w:val="21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1"/>
                      <w:szCs w:val="21"/>
                      <w:lang w:val="en-US" w:eastAsia="zh-CN" w:bidi="ar"/>
                    </w:rPr>
                    <w:t>[如：实际花了这么多钱]</w:t>
                  </w:r>
                </w:p>
              </w:tc>
            </w:tr>
            <w:tr w14:paraId="6B0C466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322" w:type="dxa"/>
                  <w:shd w:val="clear" w:color="auto" w:fill="auto"/>
                  <w:vAlign w:val="center"/>
                </w:tcPr>
                <w:p w14:paraId="767C9138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00" w:lineRule="auto"/>
                    <w:jc w:val="left"/>
                    <w:textAlignment w:val="auto"/>
                    <w:rPr>
                      <w:rFonts w:hint="eastAsia" w:ascii="宋体" w:hAnsi="宋体" w:eastAsia="宋体" w:cs="宋体"/>
                      <w:kern w:val="2"/>
                      <w:sz w:val="21"/>
                      <w:szCs w:val="21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1"/>
                      <w:szCs w:val="21"/>
                      <w:lang w:val="en-US" w:eastAsia="zh-CN" w:bidi="ar"/>
                    </w:rPr>
                    <w:t>BCWS (PV)</w:t>
                  </w:r>
                </w:p>
              </w:tc>
              <w:tc>
                <w:tcPr>
                  <w:tcW w:w="1809" w:type="dxa"/>
                  <w:shd w:val="clear" w:color="auto" w:fill="auto"/>
                  <w:vAlign w:val="center"/>
                </w:tcPr>
                <w:p w14:paraId="31E3ED1B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00" w:lineRule="auto"/>
                    <w:jc w:val="left"/>
                    <w:textAlignment w:val="auto"/>
                    <w:rPr>
                      <w:rFonts w:hint="eastAsia" w:ascii="宋体" w:hAnsi="宋体" w:eastAsia="宋体" w:cs="宋体"/>
                      <w:kern w:val="2"/>
                      <w:sz w:val="21"/>
                      <w:szCs w:val="21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1"/>
                      <w:szCs w:val="21"/>
                      <w:lang w:val="en-US" w:eastAsia="zh-CN" w:bidi="ar"/>
                    </w:rPr>
                    <w:t>计划完成工作预算</w:t>
                  </w:r>
                </w:p>
              </w:tc>
              <w:tc>
                <w:tcPr>
                  <w:tcW w:w="1228" w:type="dxa"/>
                  <w:shd w:val="clear" w:color="auto" w:fill="auto"/>
                  <w:vAlign w:val="center"/>
                </w:tcPr>
                <w:p w14:paraId="5DE0E474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00" w:lineRule="auto"/>
                    <w:jc w:val="left"/>
                    <w:textAlignment w:val="auto"/>
                    <w:rPr>
                      <w:rFonts w:hint="eastAsia" w:ascii="宋体" w:hAnsi="宋体" w:eastAsia="宋体" w:cs="宋体"/>
                      <w:kern w:val="2"/>
                      <w:sz w:val="21"/>
                      <w:szCs w:val="21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1"/>
                      <w:szCs w:val="21"/>
                      <w:lang w:val="en-US" w:eastAsia="zh-CN" w:bidi="ar"/>
                    </w:rPr>
                    <w:t>[计算值]</w:t>
                  </w:r>
                </w:p>
              </w:tc>
              <w:tc>
                <w:tcPr>
                  <w:tcW w:w="2557" w:type="dxa"/>
                  <w:shd w:val="clear" w:color="auto" w:fill="auto"/>
                  <w:vAlign w:val="center"/>
                </w:tcPr>
                <w:p w14:paraId="53B0FF04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00" w:lineRule="auto"/>
                    <w:jc w:val="left"/>
                    <w:textAlignment w:val="auto"/>
                    <w:rPr>
                      <w:rFonts w:hint="eastAsia" w:ascii="宋体" w:hAnsi="宋体" w:eastAsia="宋体" w:cs="宋体"/>
                      <w:kern w:val="2"/>
                      <w:sz w:val="21"/>
                      <w:szCs w:val="21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1"/>
                      <w:szCs w:val="21"/>
                      <w:lang w:val="en-US" w:eastAsia="zh-CN" w:bidi="ar"/>
                    </w:rPr>
                    <w:t>[如：按计划应该干到这一步]</w:t>
                  </w:r>
                </w:p>
              </w:tc>
            </w:tr>
            <w:tr w14:paraId="4169433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322" w:type="dxa"/>
                  <w:shd w:val="clear" w:color="auto" w:fill="auto"/>
                  <w:vAlign w:val="center"/>
                </w:tcPr>
                <w:p w14:paraId="0BC4DB85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00" w:lineRule="auto"/>
                    <w:jc w:val="left"/>
                    <w:textAlignment w:val="auto"/>
                    <w:rPr>
                      <w:rFonts w:hint="eastAsia" w:ascii="宋体" w:hAnsi="宋体" w:eastAsia="宋体" w:cs="宋体"/>
                      <w:kern w:val="2"/>
                      <w:sz w:val="21"/>
                      <w:szCs w:val="21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1"/>
                      <w:szCs w:val="21"/>
                      <w:lang w:val="en-US" w:eastAsia="zh-CN" w:bidi="ar"/>
                    </w:rPr>
                    <w:t>CV (成本偏差)</w:t>
                  </w:r>
                </w:p>
              </w:tc>
              <w:tc>
                <w:tcPr>
                  <w:tcW w:w="1809" w:type="dxa"/>
                  <w:shd w:val="clear" w:color="auto" w:fill="auto"/>
                  <w:vAlign w:val="center"/>
                </w:tcPr>
                <w:p w14:paraId="5958D03C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00" w:lineRule="auto"/>
                    <w:jc w:val="left"/>
                    <w:textAlignment w:val="auto"/>
                    <w:rPr>
                      <w:rFonts w:hint="eastAsia" w:ascii="宋体" w:hAnsi="宋体" w:eastAsia="宋体" w:cs="宋体"/>
                      <w:kern w:val="2"/>
                      <w:sz w:val="21"/>
                      <w:szCs w:val="21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1"/>
                      <w:szCs w:val="21"/>
                      <w:lang w:val="en-US" w:eastAsia="zh-CN" w:bidi="ar"/>
                    </w:rPr>
                    <w:t>EV - AC</w:t>
                  </w:r>
                </w:p>
              </w:tc>
              <w:tc>
                <w:tcPr>
                  <w:tcW w:w="1228" w:type="dxa"/>
                  <w:shd w:val="clear" w:color="auto" w:fill="auto"/>
                  <w:vAlign w:val="center"/>
                </w:tcPr>
                <w:p w14:paraId="6AB94EAA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00" w:lineRule="auto"/>
                    <w:jc w:val="left"/>
                    <w:textAlignment w:val="auto"/>
                    <w:rPr>
                      <w:rFonts w:hint="eastAsia" w:ascii="宋体" w:hAnsi="宋体" w:eastAsia="宋体" w:cs="宋体"/>
                      <w:kern w:val="2"/>
                      <w:sz w:val="21"/>
                      <w:szCs w:val="21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1"/>
                      <w:szCs w:val="21"/>
                      <w:lang w:val="en-US" w:eastAsia="zh-CN" w:bidi="ar"/>
                    </w:rPr>
                    <w:t>[计算值]</w:t>
                  </w:r>
                </w:p>
              </w:tc>
              <w:tc>
                <w:tcPr>
                  <w:tcW w:w="2557" w:type="dxa"/>
                  <w:shd w:val="clear" w:color="auto" w:fill="auto"/>
                  <w:vAlign w:val="center"/>
                </w:tcPr>
                <w:p w14:paraId="5AF891FA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00" w:lineRule="auto"/>
                    <w:jc w:val="left"/>
                    <w:textAlignment w:val="auto"/>
                    <w:rPr>
                      <w:rFonts w:hint="eastAsia" w:ascii="宋体" w:hAnsi="宋体" w:eastAsia="宋体" w:cs="宋体"/>
                      <w:kern w:val="2"/>
                      <w:sz w:val="21"/>
                      <w:szCs w:val="21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1"/>
                      <w:szCs w:val="21"/>
                      <w:lang w:val="en-US" w:eastAsia="zh-CN" w:bidi="ar"/>
                    </w:rPr>
                    <w:t>正/负 (超支/节约)</w:t>
                  </w:r>
                </w:p>
              </w:tc>
            </w:tr>
            <w:tr w14:paraId="7DC6558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322" w:type="dxa"/>
                  <w:shd w:val="clear" w:color="auto" w:fill="auto"/>
                  <w:vAlign w:val="center"/>
                </w:tcPr>
                <w:p w14:paraId="438C769B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00" w:lineRule="auto"/>
                    <w:jc w:val="left"/>
                    <w:textAlignment w:val="auto"/>
                    <w:rPr>
                      <w:rFonts w:hint="eastAsia" w:ascii="宋体" w:hAnsi="宋体" w:eastAsia="宋体" w:cs="宋体"/>
                      <w:kern w:val="2"/>
                      <w:sz w:val="21"/>
                      <w:szCs w:val="21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1"/>
                      <w:szCs w:val="21"/>
                      <w:lang w:val="en-US" w:eastAsia="zh-CN" w:bidi="ar"/>
                    </w:rPr>
                    <w:t>SV (进度偏差)</w:t>
                  </w:r>
                </w:p>
              </w:tc>
              <w:tc>
                <w:tcPr>
                  <w:tcW w:w="1809" w:type="dxa"/>
                  <w:shd w:val="clear" w:color="auto" w:fill="auto"/>
                  <w:vAlign w:val="center"/>
                </w:tcPr>
                <w:p w14:paraId="5786A234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00" w:lineRule="auto"/>
                    <w:jc w:val="left"/>
                    <w:textAlignment w:val="auto"/>
                    <w:rPr>
                      <w:rFonts w:hint="eastAsia" w:ascii="宋体" w:hAnsi="宋体" w:eastAsia="宋体" w:cs="宋体"/>
                      <w:kern w:val="2"/>
                      <w:sz w:val="21"/>
                      <w:szCs w:val="21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1"/>
                      <w:szCs w:val="21"/>
                      <w:lang w:val="en-US" w:eastAsia="zh-CN" w:bidi="ar"/>
                    </w:rPr>
                    <w:t>EV - PV</w:t>
                  </w:r>
                </w:p>
              </w:tc>
              <w:tc>
                <w:tcPr>
                  <w:tcW w:w="1228" w:type="dxa"/>
                  <w:shd w:val="clear" w:color="auto" w:fill="auto"/>
                  <w:vAlign w:val="center"/>
                </w:tcPr>
                <w:p w14:paraId="27692F00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00" w:lineRule="auto"/>
                    <w:jc w:val="left"/>
                    <w:textAlignment w:val="auto"/>
                    <w:rPr>
                      <w:rFonts w:hint="eastAsia" w:ascii="宋体" w:hAnsi="宋体" w:eastAsia="宋体" w:cs="宋体"/>
                      <w:kern w:val="2"/>
                      <w:sz w:val="21"/>
                      <w:szCs w:val="21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1"/>
                      <w:szCs w:val="21"/>
                      <w:lang w:val="en-US" w:eastAsia="zh-CN" w:bidi="ar"/>
                    </w:rPr>
                    <w:t>[计算值]</w:t>
                  </w:r>
                </w:p>
              </w:tc>
              <w:tc>
                <w:tcPr>
                  <w:tcW w:w="2557" w:type="dxa"/>
                  <w:shd w:val="clear" w:color="auto" w:fill="auto"/>
                  <w:vAlign w:val="center"/>
                </w:tcPr>
                <w:p w14:paraId="34CD280C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00" w:lineRule="auto"/>
                    <w:jc w:val="left"/>
                    <w:textAlignment w:val="auto"/>
                    <w:rPr>
                      <w:rFonts w:hint="eastAsia" w:ascii="宋体" w:hAnsi="宋体" w:eastAsia="宋体" w:cs="宋体"/>
                      <w:kern w:val="2"/>
                      <w:sz w:val="21"/>
                      <w:szCs w:val="21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1"/>
                      <w:szCs w:val="21"/>
                      <w:lang w:val="en-US" w:eastAsia="zh-CN" w:bidi="ar"/>
                    </w:rPr>
                    <w:t>正/负 (超前/落后)</w:t>
                  </w:r>
                </w:p>
              </w:tc>
            </w:tr>
            <w:tr w14:paraId="7EB8B7F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322" w:type="dxa"/>
                  <w:shd w:val="clear" w:color="auto" w:fill="auto"/>
                  <w:vAlign w:val="center"/>
                </w:tcPr>
                <w:p w14:paraId="101AA19F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00" w:lineRule="auto"/>
                    <w:jc w:val="left"/>
                    <w:textAlignment w:val="auto"/>
                    <w:rPr>
                      <w:rFonts w:hint="eastAsia" w:ascii="宋体" w:hAnsi="宋体" w:eastAsia="宋体" w:cs="宋体"/>
                      <w:kern w:val="2"/>
                      <w:sz w:val="21"/>
                      <w:szCs w:val="21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1"/>
                      <w:szCs w:val="21"/>
                      <w:lang w:val="en-US" w:eastAsia="zh-CN" w:bidi="ar"/>
                    </w:rPr>
                    <w:t>CPI (成本绩效)</w:t>
                  </w:r>
                </w:p>
              </w:tc>
              <w:tc>
                <w:tcPr>
                  <w:tcW w:w="1809" w:type="dxa"/>
                  <w:shd w:val="clear" w:color="auto" w:fill="auto"/>
                  <w:vAlign w:val="center"/>
                </w:tcPr>
                <w:p w14:paraId="18ED2772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00" w:lineRule="auto"/>
                    <w:jc w:val="left"/>
                    <w:textAlignment w:val="auto"/>
                    <w:rPr>
                      <w:rFonts w:hint="eastAsia" w:ascii="宋体" w:hAnsi="宋体" w:eastAsia="宋体" w:cs="宋体"/>
                      <w:kern w:val="2"/>
                      <w:sz w:val="21"/>
                      <w:szCs w:val="21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1"/>
                      <w:szCs w:val="21"/>
                      <w:lang w:val="en-US" w:eastAsia="zh-CN" w:bidi="ar"/>
                    </w:rPr>
                    <w:t>EV / AC</w:t>
                  </w:r>
                </w:p>
              </w:tc>
              <w:tc>
                <w:tcPr>
                  <w:tcW w:w="1228" w:type="dxa"/>
                  <w:shd w:val="clear" w:color="auto" w:fill="auto"/>
                  <w:vAlign w:val="center"/>
                </w:tcPr>
                <w:p w14:paraId="7CB96703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00" w:lineRule="auto"/>
                    <w:jc w:val="left"/>
                    <w:textAlignment w:val="auto"/>
                    <w:rPr>
                      <w:rFonts w:hint="eastAsia" w:ascii="宋体" w:hAnsi="宋体" w:eastAsia="宋体" w:cs="宋体"/>
                      <w:kern w:val="2"/>
                      <w:sz w:val="21"/>
                      <w:szCs w:val="21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1"/>
                      <w:szCs w:val="21"/>
                      <w:lang w:val="en-US" w:eastAsia="zh-CN" w:bidi="ar"/>
                    </w:rPr>
                    <w:t>[计算值]</w:t>
                  </w:r>
                </w:p>
              </w:tc>
              <w:tc>
                <w:tcPr>
                  <w:tcW w:w="2557" w:type="dxa"/>
                  <w:shd w:val="clear" w:color="auto" w:fill="auto"/>
                  <w:vAlign w:val="center"/>
                </w:tcPr>
                <w:p w14:paraId="57CB249D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00" w:lineRule="auto"/>
                    <w:jc w:val="left"/>
                    <w:textAlignment w:val="auto"/>
                    <w:rPr>
                      <w:rFonts w:hint="eastAsia" w:ascii="宋体" w:hAnsi="宋体" w:eastAsia="宋体" w:cs="宋体"/>
                      <w:kern w:val="2"/>
                      <w:sz w:val="21"/>
                      <w:szCs w:val="21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1"/>
                      <w:szCs w:val="21"/>
                      <w:lang w:val="en-US" w:eastAsia="zh-CN" w:bidi="ar"/>
                    </w:rPr>
                    <w:t>&gt;1 or &lt;1</w:t>
                  </w:r>
                </w:p>
              </w:tc>
            </w:tr>
            <w:tr w14:paraId="208BFE4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322" w:type="dxa"/>
                  <w:shd w:val="clear" w:color="auto" w:fill="auto"/>
                  <w:vAlign w:val="center"/>
                </w:tcPr>
                <w:p w14:paraId="4413BDEE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00" w:lineRule="auto"/>
                    <w:jc w:val="left"/>
                    <w:textAlignment w:val="auto"/>
                    <w:rPr>
                      <w:rFonts w:hint="eastAsia" w:ascii="宋体" w:hAnsi="宋体" w:eastAsia="宋体" w:cs="宋体"/>
                      <w:kern w:val="2"/>
                      <w:sz w:val="21"/>
                      <w:szCs w:val="21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1"/>
                      <w:szCs w:val="21"/>
                      <w:lang w:val="en-US" w:eastAsia="zh-CN" w:bidi="ar"/>
                    </w:rPr>
                    <w:t>SPI (进度绩效)</w:t>
                  </w:r>
                </w:p>
              </w:tc>
              <w:tc>
                <w:tcPr>
                  <w:tcW w:w="1809" w:type="dxa"/>
                  <w:shd w:val="clear" w:color="auto" w:fill="auto"/>
                  <w:vAlign w:val="center"/>
                </w:tcPr>
                <w:p w14:paraId="6B3EDB39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00" w:lineRule="auto"/>
                    <w:jc w:val="left"/>
                    <w:textAlignment w:val="auto"/>
                    <w:rPr>
                      <w:rFonts w:hint="eastAsia" w:ascii="宋体" w:hAnsi="宋体" w:eastAsia="宋体" w:cs="宋体"/>
                      <w:kern w:val="2"/>
                      <w:sz w:val="21"/>
                      <w:szCs w:val="21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1"/>
                      <w:szCs w:val="21"/>
                      <w:lang w:val="en-US" w:eastAsia="zh-CN" w:bidi="ar"/>
                    </w:rPr>
                    <w:t>EV / PV</w:t>
                  </w:r>
                </w:p>
              </w:tc>
              <w:tc>
                <w:tcPr>
                  <w:tcW w:w="1228" w:type="dxa"/>
                  <w:shd w:val="clear" w:color="auto" w:fill="auto"/>
                  <w:vAlign w:val="center"/>
                </w:tcPr>
                <w:p w14:paraId="7470CFCB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00" w:lineRule="auto"/>
                    <w:jc w:val="left"/>
                    <w:textAlignment w:val="auto"/>
                    <w:rPr>
                      <w:rFonts w:hint="eastAsia" w:ascii="宋体" w:hAnsi="宋体" w:eastAsia="宋体" w:cs="宋体"/>
                      <w:kern w:val="2"/>
                      <w:sz w:val="21"/>
                      <w:szCs w:val="21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1"/>
                      <w:szCs w:val="21"/>
                      <w:lang w:val="en-US" w:eastAsia="zh-CN" w:bidi="ar"/>
                    </w:rPr>
                    <w:t>[计算值]</w:t>
                  </w:r>
                </w:p>
              </w:tc>
              <w:tc>
                <w:tcPr>
                  <w:tcW w:w="2557" w:type="dxa"/>
                  <w:shd w:val="clear" w:color="auto" w:fill="auto"/>
                  <w:vAlign w:val="center"/>
                </w:tcPr>
                <w:p w14:paraId="4302CE1B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00" w:lineRule="auto"/>
                    <w:jc w:val="left"/>
                    <w:textAlignment w:val="auto"/>
                    <w:rPr>
                      <w:rFonts w:hint="eastAsia" w:ascii="宋体" w:hAnsi="宋体" w:eastAsia="宋体" w:cs="宋体"/>
                      <w:kern w:val="2"/>
                      <w:sz w:val="21"/>
                      <w:szCs w:val="21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1"/>
                      <w:szCs w:val="21"/>
                      <w:lang w:val="en-US" w:eastAsia="zh-CN" w:bidi="ar"/>
                    </w:rPr>
                    <w:t>&gt;1 or &lt;1</w:t>
                  </w:r>
                </w:p>
              </w:tc>
            </w:tr>
          </w:tbl>
          <w:p w14:paraId="13BA541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  <w:p w14:paraId="1FB5908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2.项目健康状态图（象限图）</w:t>
            </w:r>
          </w:p>
          <w:p w14:paraId="6FC4CDC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(建议学生画一个坐标系：X轴SPI，Y轴CPI，标出自己的点)</w:t>
            </w:r>
          </w:p>
          <w:p w14:paraId="3B80998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[学生在此处绘制或描述项目状态]</w:t>
            </w:r>
          </w:p>
          <w:p w14:paraId="6FF400A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  <w:p w14:paraId="016A230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  <w:p w14:paraId="59ABC80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  <w:p w14:paraId="537D873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（五）任务三：AI辅助的“项目抢救”方案</w:t>
            </w:r>
          </w:p>
          <w:p w14:paraId="57CAEDF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1.AI应用： 让AI根据计算出的CPI/SPI值，给出改进建议。</w:t>
            </w:r>
          </w:p>
          <w:p w14:paraId="032FFC7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420" w:firstLine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Prompt示例： “我的项目挣值分析结果如下：CPI=0.8, SPI=0.9。这意味着成本超支且进度落后。请扮演资深PMI认证专家，针对我的[项目名称]，给出3条具体的纠偏建议（如：赶工、缩减范围、加班等）。”</w:t>
            </w:r>
          </w:p>
          <w:p w14:paraId="4F160D1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420" w:firstLine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  <w:p w14:paraId="7CC7C04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2.跟踪甘特图</w:t>
            </w:r>
          </w:p>
          <w:p w14:paraId="2752ECF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(对比基线甘特图与实际甘特图)</w:t>
            </w:r>
          </w:p>
          <w:p w14:paraId="118569F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[学生在此处粘贴甘特图截图]</w:t>
            </w:r>
          </w:p>
          <w:p w14:paraId="59F7661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  <w:p w14:paraId="5B00B40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  <w:p w14:paraId="4B0E572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  <w:p w14:paraId="78DAA2F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3.资源/成本差异图</w:t>
            </w:r>
          </w:p>
          <w:p w14:paraId="3B7348F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[学生在此处粘贴成本差异图表]</w:t>
            </w:r>
          </w:p>
        </w:tc>
      </w:tr>
      <w:tr w14:paraId="526B23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5" w:hRule="atLeast"/>
        </w:trPr>
        <w:tc>
          <w:tcPr>
            <w:tcW w:w="1240" w:type="dxa"/>
            <w:vAlign w:val="center"/>
          </w:tcPr>
          <w:p w14:paraId="7D808C17">
            <w:pPr>
              <w:jc w:val="center"/>
            </w:pPr>
            <w:r>
              <w:rPr>
                <w:rFonts w:hint="eastAsia"/>
              </w:rPr>
              <w:t>实</w:t>
            </w:r>
          </w:p>
          <w:p w14:paraId="478B5B72">
            <w:pPr>
              <w:jc w:val="center"/>
            </w:pPr>
            <w:r>
              <w:rPr>
                <w:rFonts w:hint="eastAsia"/>
              </w:rPr>
              <w:t>验</w:t>
            </w:r>
          </w:p>
          <w:p w14:paraId="483FFF74">
            <w:pPr>
              <w:jc w:val="center"/>
            </w:pPr>
            <w:r>
              <w:rPr>
                <w:rFonts w:hint="eastAsia"/>
              </w:rPr>
              <w:t>总</w:t>
            </w:r>
          </w:p>
          <w:p w14:paraId="5A37D337">
            <w:pPr>
              <w:jc w:val="center"/>
            </w:pPr>
            <w:r>
              <w:rPr>
                <w:rFonts w:hint="eastAsia"/>
              </w:rPr>
              <w:t>结</w:t>
            </w:r>
          </w:p>
        </w:tc>
        <w:tc>
          <w:tcPr>
            <w:tcW w:w="7282" w:type="dxa"/>
            <w:gridSpan w:val="6"/>
          </w:tcPr>
          <w:p w14:paraId="0AC1314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1.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诊断结论： 根据你的CPI和SPI数值，你的项目目前处于什么状态（如：麻省理工状态、休克状态、理想状态）？你认为导致这种状态的根本原因是什么？</w:t>
            </w:r>
          </w:p>
          <w:p w14:paraId="5274650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4ECD037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1236333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2.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AI辅助决策： 你向AI咨询了什么纠偏建议？（Prompt是什么？）AI给出的建议（如“赶工”或“快速跟进”）在你的学生项目中是否可行？为什么？</w:t>
            </w:r>
          </w:p>
          <w:p w14:paraId="5A4247A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4319178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2AAEC92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3.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管理感悟： 挣值分析（EVM）相比单纯的“看进度条”或“看账单”，对项目管理有什么独特的优势？</w:t>
            </w:r>
          </w:p>
          <w:p w14:paraId="0E67FE1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468C7EA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16E441B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6F2AA79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</w:tbl>
    <w:p w14:paraId="732F0DA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34C4DE9"/>
    <w:multiLevelType w:val="multilevel"/>
    <w:tmpl w:val="534C4DE9"/>
    <w:lvl w:ilvl="0" w:tentative="0">
      <w:start w:val="1"/>
      <w:numFmt w:val="bullet"/>
      <w:pStyle w:val="10"/>
      <w:lvlText w:val=""/>
      <w:lvlJc w:val="left"/>
      <w:pPr>
        <w:tabs>
          <w:tab w:val="left" w:pos="840"/>
        </w:tabs>
        <w:ind w:left="840" w:hanging="420"/>
      </w:pPr>
      <w:rPr>
        <w:rFonts w:hint="default" w:ascii="Symbol" w:hAnsi="Symbol"/>
        <w:sz w:val="24"/>
      </w:rPr>
    </w:lvl>
    <w:lvl w:ilvl="1" w:tentative="0">
      <w:start w:val="1"/>
      <w:numFmt w:val="bullet"/>
      <w:lvlText w:val="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200"/>
        </w:tabs>
        <w:ind w:left="420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7F57"/>
    <w:rsid w:val="00027544"/>
    <w:rsid w:val="00027B90"/>
    <w:rsid w:val="000448B6"/>
    <w:rsid w:val="000B44D6"/>
    <w:rsid w:val="00121A08"/>
    <w:rsid w:val="00151CA3"/>
    <w:rsid w:val="00190913"/>
    <w:rsid w:val="001B7304"/>
    <w:rsid w:val="001F3393"/>
    <w:rsid w:val="00221DF6"/>
    <w:rsid w:val="00280F7F"/>
    <w:rsid w:val="002C5A30"/>
    <w:rsid w:val="002D37DD"/>
    <w:rsid w:val="0033652D"/>
    <w:rsid w:val="003545ED"/>
    <w:rsid w:val="00372A85"/>
    <w:rsid w:val="003F20DD"/>
    <w:rsid w:val="004015AF"/>
    <w:rsid w:val="00442FDA"/>
    <w:rsid w:val="00471DA9"/>
    <w:rsid w:val="00477D7D"/>
    <w:rsid w:val="00487622"/>
    <w:rsid w:val="00511AA0"/>
    <w:rsid w:val="0058104D"/>
    <w:rsid w:val="00585944"/>
    <w:rsid w:val="00691504"/>
    <w:rsid w:val="00693CDA"/>
    <w:rsid w:val="006B0A95"/>
    <w:rsid w:val="00700A07"/>
    <w:rsid w:val="00711BAD"/>
    <w:rsid w:val="00754095"/>
    <w:rsid w:val="00766D0D"/>
    <w:rsid w:val="007678E0"/>
    <w:rsid w:val="007768FC"/>
    <w:rsid w:val="00796C44"/>
    <w:rsid w:val="007C0896"/>
    <w:rsid w:val="007C399E"/>
    <w:rsid w:val="008478FE"/>
    <w:rsid w:val="00897BF7"/>
    <w:rsid w:val="008A7C18"/>
    <w:rsid w:val="008C19C7"/>
    <w:rsid w:val="008F023C"/>
    <w:rsid w:val="00952595"/>
    <w:rsid w:val="00960697"/>
    <w:rsid w:val="00967CC8"/>
    <w:rsid w:val="009739A0"/>
    <w:rsid w:val="00976043"/>
    <w:rsid w:val="00994C26"/>
    <w:rsid w:val="009B4BC0"/>
    <w:rsid w:val="00A05A76"/>
    <w:rsid w:val="00A06423"/>
    <w:rsid w:val="00A576CD"/>
    <w:rsid w:val="00A608C7"/>
    <w:rsid w:val="00A7433B"/>
    <w:rsid w:val="00AA6629"/>
    <w:rsid w:val="00AB0F44"/>
    <w:rsid w:val="00AC27A8"/>
    <w:rsid w:val="00AF0215"/>
    <w:rsid w:val="00AF37F3"/>
    <w:rsid w:val="00B077FD"/>
    <w:rsid w:val="00BA093A"/>
    <w:rsid w:val="00BC775A"/>
    <w:rsid w:val="00BD4282"/>
    <w:rsid w:val="00CA6401"/>
    <w:rsid w:val="00CC1C03"/>
    <w:rsid w:val="00D367BF"/>
    <w:rsid w:val="00D46F06"/>
    <w:rsid w:val="00DA646E"/>
    <w:rsid w:val="00DC286E"/>
    <w:rsid w:val="00DC7CF0"/>
    <w:rsid w:val="00DE6B9E"/>
    <w:rsid w:val="00E37750"/>
    <w:rsid w:val="00E67F57"/>
    <w:rsid w:val="00E751BA"/>
    <w:rsid w:val="00EA1861"/>
    <w:rsid w:val="00EA394B"/>
    <w:rsid w:val="00EB03BF"/>
    <w:rsid w:val="00EB0C15"/>
    <w:rsid w:val="00EB5279"/>
    <w:rsid w:val="00F632FF"/>
    <w:rsid w:val="00F96778"/>
    <w:rsid w:val="00FB189E"/>
    <w:rsid w:val="00FE59CE"/>
    <w:rsid w:val="138F360A"/>
    <w:rsid w:val="15F108A8"/>
    <w:rsid w:val="17C77F56"/>
    <w:rsid w:val="1E5C2A7A"/>
    <w:rsid w:val="2BF80CE8"/>
    <w:rsid w:val="3E69586F"/>
    <w:rsid w:val="3EC21225"/>
    <w:rsid w:val="46B80E46"/>
    <w:rsid w:val="46EA22E8"/>
    <w:rsid w:val="47D632AA"/>
    <w:rsid w:val="4A423F97"/>
    <w:rsid w:val="52C85670"/>
    <w:rsid w:val="55777F5F"/>
    <w:rsid w:val="677842CC"/>
    <w:rsid w:val="79251270"/>
    <w:rsid w:val="7DE00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6">
    <w:name w:val="Table Grid"/>
    <w:basedOn w:val="5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页眉 字符"/>
    <w:basedOn w:val="7"/>
    <w:link w:val="3"/>
    <w:qFormat/>
    <w:uiPriority w:val="99"/>
    <w:rPr>
      <w:sz w:val="18"/>
      <w:szCs w:val="18"/>
    </w:rPr>
  </w:style>
  <w:style w:type="character" w:customStyle="1" w:styleId="9">
    <w:name w:val="页脚 字符"/>
    <w:basedOn w:val="7"/>
    <w:link w:val="2"/>
    <w:qFormat/>
    <w:uiPriority w:val="99"/>
    <w:rPr>
      <w:sz w:val="18"/>
      <w:szCs w:val="18"/>
    </w:rPr>
  </w:style>
  <w:style w:type="paragraph" w:customStyle="1" w:styleId="10">
    <w:name w:val="点"/>
    <w:basedOn w:val="1"/>
    <w:qFormat/>
    <w:uiPriority w:val="0"/>
    <w:pPr>
      <w:numPr>
        <w:ilvl w:val="0"/>
        <w:numId w:val="1"/>
      </w:numPr>
      <w:tabs>
        <w:tab w:val="left" w:pos="633"/>
      </w:tabs>
      <w:adjustRightInd w:val="0"/>
      <w:snapToGrid w:val="0"/>
      <w:spacing w:line="312" w:lineRule="atLeast"/>
    </w:pPr>
    <w:rPr>
      <w:kern w:val="21"/>
      <w:szCs w:val="20"/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CE2E7A-CDC5-4348-9646-A3A95BB376E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401</Words>
  <Characters>447</Characters>
  <Lines>4</Lines>
  <Paragraphs>1</Paragraphs>
  <TotalTime>3</TotalTime>
  <ScaleCrop>false</ScaleCrop>
  <LinksUpToDate>false</LinksUpToDate>
  <CharactersWithSpaces>466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2021-04-28T14:16:00Z</dcterms:created>
  <dc:creator>Administrator</dc:creator>
  <cp:lastModifiedBy>pcrobort</cp:lastModifiedBy>
  <dcterms:modified xsi:type="dcterms:W3CDTF">2026-04-07T14:41:51Z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eyJoZGlkIjoiMzk1NzA1ZDEyMDk3YmU1YTEzYzA3MTA4NzdiYzYzYTkiLCJ1c2VySWQiOiIyMzk3OTM4MSJ9</vt:lpwstr>
  </property>
  <property fmtid="{D5CDD505-2E9C-101B-9397-08002B2CF9AE}" pid="4" name="ICV">
    <vt:lpwstr>CAB1584E7F9F436EB2491F117F8732E8_12</vt:lpwstr>
  </property>
</Properties>
</file>