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E561" w14:textId="5CE6BC2B" w:rsidR="00B81D52" w:rsidRPr="001F7A4C" w:rsidRDefault="00353467" w:rsidP="001F7A4C">
      <w:pPr>
        <w:spacing w:line="276" w:lineRule="auto"/>
        <w:jc w:val="center"/>
        <w:rPr>
          <w:rFonts w:cs="Times New Roman"/>
          <w:sz w:val="24"/>
          <w:szCs w:val="24"/>
        </w:rPr>
      </w:pPr>
      <w:r>
        <w:rPr>
          <w:rFonts w:cs="Times New Roman"/>
          <w:color w:val="222222"/>
          <w:sz w:val="24"/>
          <w:szCs w:val="24"/>
          <w:shd w:val="clear" w:color="auto" w:fill="FFFFFF"/>
        </w:rPr>
        <w:t xml:space="preserve">Thermal Circuit Analysis of </w:t>
      </w:r>
      <w:r w:rsidR="00B81D52" w:rsidRPr="001F7A4C">
        <w:rPr>
          <w:rFonts w:cs="Times New Roman"/>
          <w:color w:val="222222"/>
          <w:sz w:val="24"/>
          <w:szCs w:val="24"/>
          <w:shd w:val="clear" w:color="auto" w:fill="FFFFFF"/>
        </w:rPr>
        <w:t xml:space="preserve">Droplet Evaporation on Hot </w:t>
      </w:r>
      <w:proofErr w:type="spellStart"/>
      <w:r w:rsidR="00B81D52" w:rsidRPr="001F7A4C">
        <w:rPr>
          <w:rFonts w:cs="Times New Roman"/>
          <w:color w:val="222222"/>
          <w:sz w:val="24"/>
          <w:szCs w:val="24"/>
          <w:shd w:val="clear" w:color="auto" w:fill="FFFFFF"/>
        </w:rPr>
        <w:t>Microstructured</w:t>
      </w:r>
      <w:proofErr w:type="spellEnd"/>
      <w:r w:rsidR="00B81D52" w:rsidRPr="001F7A4C">
        <w:rPr>
          <w:rFonts w:cs="Times New Roman"/>
          <w:color w:val="222222"/>
          <w:sz w:val="24"/>
          <w:szCs w:val="24"/>
          <w:shd w:val="clear" w:color="auto" w:fill="FFFFFF"/>
        </w:rPr>
        <w:t xml:space="preserve"> Superhydrophobic Surface</w:t>
      </w:r>
      <w:r>
        <w:rPr>
          <w:rFonts w:cs="Times New Roman"/>
          <w:color w:val="222222"/>
          <w:sz w:val="24"/>
          <w:szCs w:val="24"/>
          <w:shd w:val="clear" w:color="auto" w:fill="FFFFFF"/>
        </w:rPr>
        <w:t>s</w:t>
      </w:r>
    </w:p>
    <w:p w14:paraId="6BE587BB" w14:textId="26821ADC" w:rsidR="00DD714E" w:rsidRDefault="00676264" w:rsidP="00676264">
      <w:pPr>
        <w:spacing w:line="360" w:lineRule="auto"/>
        <w:jc w:val="center"/>
        <w:rPr>
          <w:sz w:val="24"/>
          <w:szCs w:val="36"/>
        </w:rPr>
      </w:pPr>
      <w:r w:rsidRPr="00676264">
        <w:rPr>
          <w:rFonts w:hint="eastAsia"/>
          <w:sz w:val="24"/>
          <w:szCs w:val="36"/>
        </w:rPr>
        <w:t>A</w:t>
      </w:r>
      <w:r w:rsidRPr="00676264">
        <w:rPr>
          <w:sz w:val="24"/>
          <w:szCs w:val="36"/>
        </w:rPr>
        <w:t>bstract</w:t>
      </w:r>
    </w:p>
    <w:p w14:paraId="2835483B" w14:textId="75B808C8" w:rsidR="00C27BBF" w:rsidRDefault="00353467" w:rsidP="00C27BBF">
      <w:pPr>
        <w:spacing w:line="360" w:lineRule="auto"/>
        <w:ind w:firstLineChars="100" w:firstLine="240"/>
        <w:rPr>
          <w:sz w:val="24"/>
          <w:szCs w:val="36"/>
        </w:rPr>
      </w:pPr>
      <w:r>
        <w:rPr>
          <w:sz w:val="24"/>
          <w:szCs w:val="36"/>
        </w:rPr>
        <w:t>In this presentation, we report</w:t>
      </w:r>
      <w:r w:rsidR="00275731">
        <w:rPr>
          <w:sz w:val="24"/>
          <w:szCs w:val="36"/>
        </w:rPr>
        <w:t xml:space="preserve"> </w:t>
      </w:r>
      <w:r w:rsidR="00C3707C">
        <w:rPr>
          <w:sz w:val="24"/>
          <w:szCs w:val="36"/>
        </w:rPr>
        <w:t xml:space="preserve">a </w:t>
      </w:r>
      <w:r w:rsidR="00275731">
        <w:rPr>
          <w:sz w:val="24"/>
          <w:szCs w:val="36"/>
        </w:rPr>
        <w:t>thermal circuit model</w:t>
      </w:r>
      <w:r w:rsidR="00C3707C">
        <w:rPr>
          <w:sz w:val="24"/>
          <w:szCs w:val="36"/>
        </w:rPr>
        <w:t xml:space="preserve"> developed by us</w:t>
      </w:r>
      <w:r w:rsidR="00275731">
        <w:rPr>
          <w:sz w:val="24"/>
          <w:szCs w:val="36"/>
        </w:rPr>
        <w:t xml:space="preserve"> to analy</w:t>
      </w:r>
      <w:r w:rsidR="00B81D52">
        <w:rPr>
          <w:sz w:val="24"/>
          <w:szCs w:val="36"/>
        </w:rPr>
        <w:t>ze</w:t>
      </w:r>
      <w:r w:rsidR="00275731">
        <w:rPr>
          <w:sz w:val="24"/>
          <w:szCs w:val="36"/>
        </w:rPr>
        <w:t xml:space="preserve"> </w:t>
      </w:r>
      <w:r w:rsidR="00151F17">
        <w:rPr>
          <w:sz w:val="24"/>
          <w:szCs w:val="36"/>
        </w:rPr>
        <w:t xml:space="preserve">the </w:t>
      </w:r>
      <w:r w:rsidR="00275731">
        <w:rPr>
          <w:sz w:val="24"/>
          <w:szCs w:val="36"/>
        </w:rPr>
        <w:t>evaporation dynamic</w:t>
      </w:r>
      <w:r w:rsidR="00B81D52">
        <w:rPr>
          <w:sz w:val="24"/>
          <w:szCs w:val="36"/>
        </w:rPr>
        <w:t>s</w:t>
      </w:r>
      <w:r w:rsidR="00275731">
        <w:rPr>
          <w:sz w:val="24"/>
          <w:szCs w:val="36"/>
        </w:rPr>
        <w:t xml:space="preserve"> of </w:t>
      </w:r>
      <w:r w:rsidR="00B81D52">
        <w:rPr>
          <w:sz w:val="24"/>
          <w:szCs w:val="36"/>
        </w:rPr>
        <w:t>a</w:t>
      </w:r>
      <w:r w:rsidR="00275731">
        <w:rPr>
          <w:sz w:val="24"/>
          <w:szCs w:val="36"/>
        </w:rPr>
        <w:t xml:space="preserve"> water droplet </w:t>
      </w:r>
      <w:r w:rsidR="00C3707C">
        <w:rPr>
          <w:sz w:val="24"/>
          <w:szCs w:val="36"/>
        </w:rPr>
        <w:t xml:space="preserve">dwelling </w:t>
      </w:r>
      <w:r w:rsidR="00275731">
        <w:rPr>
          <w:sz w:val="24"/>
          <w:szCs w:val="36"/>
        </w:rPr>
        <w:t xml:space="preserve">on </w:t>
      </w:r>
      <w:r w:rsidR="00B81D52">
        <w:rPr>
          <w:sz w:val="24"/>
          <w:szCs w:val="36"/>
        </w:rPr>
        <w:t xml:space="preserve">the </w:t>
      </w:r>
      <w:r w:rsidR="00275731">
        <w:rPr>
          <w:sz w:val="24"/>
          <w:szCs w:val="36"/>
        </w:rPr>
        <w:t xml:space="preserve">hot </w:t>
      </w:r>
      <w:r w:rsidR="00B81D52">
        <w:rPr>
          <w:sz w:val="24"/>
          <w:szCs w:val="36"/>
        </w:rPr>
        <w:t xml:space="preserve">surface of </w:t>
      </w:r>
      <w:r w:rsidR="00275731">
        <w:rPr>
          <w:sz w:val="24"/>
          <w:szCs w:val="36"/>
        </w:rPr>
        <w:t>micro</w:t>
      </w:r>
      <w:r w:rsidR="00E43BAE">
        <w:rPr>
          <w:sz w:val="24"/>
          <w:szCs w:val="36"/>
        </w:rPr>
        <w:t>-</w:t>
      </w:r>
      <w:r w:rsidR="00275731">
        <w:rPr>
          <w:sz w:val="24"/>
          <w:szCs w:val="36"/>
        </w:rPr>
        <w:t>structured superhydrophobic substrate</w:t>
      </w:r>
      <w:r w:rsidR="005A2BCB">
        <w:rPr>
          <w:rFonts w:hint="eastAsia"/>
          <w:sz w:val="24"/>
          <w:szCs w:val="36"/>
        </w:rPr>
        <w:t>s</w:t>
      </w:r>
      <w:r w:rsidR="00275731">
        <w:rPr>
          <w:sz w:val="24"/>
          <w:szCs w:val="36"/>
        </w:rPr>
        <w:t>.</w:t>
      </w:r>
      <w:r w:rsidR="00317984">
        <w:rPr>
          <w:sz w:val="24"/>
          <w:szCs w:val="36"/>
        </w:rPr>
        <w:t xml:space="preserve"> </w:t>
      </w:r>
      <w:r w:rsidR="0079082E">
        <w:rPr>
          <w:sz w:val="24"/>
          <w:szCs w:val="36"/>
        </w:rPr>
        <w:t xml:space="preserve">Droplet evaporation is divided into two distinguish parts: evaporation at the droplet </w:t>
      </w:r>
      <w:r w:rsidR="00D61242">
        <w:rPr>
          <w:sz w:val="24"/>
          <w:szCs w:val="36"/>
        </w:rPr>
        <w:t xml:space="preserve">top </w:t>
      </w:r>
      <w:r w:rsidR="0079082E">
        <w:rPr>
          <w:sz w:val="24"/>
          <w:szCs w:val="36"/>
        </w:rPr>
        <w:t>spherical cap liquid-vapor interface and evaporation at the droplet base</w:t>
      </w:r>
      <w:r w:rsidR="008D5EB6">
        <w:rPr>
          <w:sz w:val="24"/>
          <w:szCs w:val="36"/>
        </w:rPr>
        <w:t>. Evaporation at the droplet base around the micropillar</w:t>
      </w:r>
      <w:r w:rsidR="00CB1521">
        <w:rPr>
          <w:sz w:val="24"/>
          <w:szCs w:val="36"/>
        </w:rPr>
        <w:t xml:space="preserve"> top surface</w:t>
      </w:r>
      <w:r w:rsidR="008D5EB6">
        <w:rPr>
          <w:sz w:val="24"/>
          <w:szCs w:val="36"/>
        </w:rPr>
        <w:t xml:space="preserve"> leads to</w:t>
      </w:r>
      <w:r w:rsidR="00CB1521">
        <w:rPr>
          <w:sz w:val="24"/>
          <w:szCs w:val="36"/>
        </w:rPr>
        <w:t xml:space="preserve"> decrease of the</w:t>
      </w:r>
      <w:r w:rsidR="008D5EB6">
        <w:rPr>
          <w:sz w:val="24"/>
          <w:szCs w:val="36"/>
        </w:rPr>
        <w:t xml:space="preserve"> </w:t>
      </w:r>
      <w:r w:rsidR="00CB1521">
        <w:rPr>
          <w:sz w:val="24"/>
          <w:szCs w:val="36"/>
        </w:rPr>
        <w:t xml:space="preserve">average </w:t>
      </w:r>
      <w:r w:rsidR="008D5EB6">
        <w:rPr>
          <w:sz w:val="24"/>
          <w:szCs w:val="36"/>
        </w:rPr>
        <w:t xml:space="preserve">temperature </w:t>
      </w:r>
      <w:r w:rsidR="00CB1521">
        <w:rPr>
          <w:sz w:val="24"/>
          <w:szCs w:val="36"/>
        </w:rPr>
        <w:t>at</w:t>
      </w:r>
      <w:r w:rsidR="008D5EB6">
        <w:rPr>
          <w:sz w:val="24"/>
          <w:szCs w:val="36"/>
        </w:rPr>
        <w:t xml:space="preserve"> the </w:t>
      </w:r>
      <w:r w:rsidR="00CB1521">
        <w:rPr>
          <w:sz w:val="24"/>
          <w:szCs w:val="36"/>
        </w:rPr>
        <w:t xml:space="preserve">droplet base surface, which accounts for the decaying onset of nucleate boiling for water droplet on hot </w:t>
      </w:r>
      <w:proofErr w:type="spellStart"/>
      <w:r w:rsidR="00CB1521">
        <w:rPr>
          <w:sz w:val="24"/>
          <w:szCs w:val="36"/>
        </w:rPr>
        <w:t>microstructured</w:t>
      </w:r>
      <w:proofErr w:type="spellEnd"/>
      <w:r w:rsidR="00CB1521">
        <w:rPr>
          <w:sz w:val="24"/>
          <w:szCs w:val="36"/>
        </w:rPr>
        <w:t xml:space="preserve"> substrate over 100°C. </w:t>
      </w:r>
      <w:r w:rsidR="00335E61">
        <w:rPr>
          <w:sz w:val="24"/>
          <w:szCs w:val="36"/>
        </w:rPr>
        <w:t>Evaporation process of the water droplet can be ascribed to the constant contact radius (CCR) mode, the constant contact angle (CCA) mode and the hybrid mode of CCR and CCA.</w:t>
      </w:r>
      <w:r w:rsidR="00317984">
        <w:rPr>
          <w:sz w:val="24"/>
          <w:szCs w:val="36"/>
        </w:rPr>
        <w:t xml:space="preserve"> </w:t>
      </w:r>
      <w:r w:rsidR="00047E47">
        <w:rPr>
          <w:sz w:val="24"/>
          <w:szCs w:val="36"/>
        </w:rPr>
        <w:t xml:space="preserve">Evaporation flux ratio of the spherical cap surface and the droplet base is calculated during the evaporation process. </w:t>
      </w:r>
      <w:r w:rsidR="00317984">
        <w:rPr>
          <w:rFonts w:hint="eastAsia"/>
          <w:sz w:val="24"/>
          <w:szCs w:val="36"/>
        </w:rPr>
        <w:t>Therm</w:t>
      </w:r>
      <w:r w:rsidR="00317984">
        <w:rPr>
          <w:sz w:val="24"/>
          <w:szCs w:val="36"/>
        </w:rPr>
        <w:t xml:space="preserve">al resistances from the substrate to the droplet spherical cap interface are calculated by synthesizing the </w:t>
      </w:r>
      <w:r w:rsidR="007B3CDC">
        <w:rPr>
          <w:sz w:val="24"/>
          <w:szCs w:val="36"/>
        </w:rPr>
        <w:t>thermal resistance of the substrate, the micropillars, and the water droplet itself. Conduction thermal resistance of the water droplet is calculated by dividing the water droplet into infinite water layers and integrating all the thermal resistance of the layers. Temperature difference of water droplet top and bottom surface causes the surface tension gradient and density gradient of water</w:t>
      </w:r>
      <w:r w:rsidR="00071492">
        <w:rPr>
          <w:sz w:val="24"/>
          <w:szCs w:val="36"/>
        </w:rPr>
        <w:t>,</w:t>
      </w:r>
      <w:r w:rsidR="007B3CDC">
        <w:rPr>
          <w:sz w:val="24"/>
          <w:szCs w:val="36"/>
        </w:rPr>
        <w:t xml:space="preserve"> which lead to the internal flow of the water droplet. </w:t>
      </w:r>
      <w:r w:rsidR="00071492">
        <w:rPr>
          <w:sz w:val="24"/>
          <w:szCs w:val="36"/>
        </w:rPr>
        <w:t xml:space="preserve">Convection thermal resistance inside of the water droplet is taken into account by employing the effective conductivity coefficient which relays on the droplet Peclet number. </w:t>
      </w:r>
      <w:r w:rsidR="00275731">
        <w:rPr>
          <w:sz w:val="24"/>
          <w:szCs w:val="36"/>
        </w:rPr>
        <w:t>Temperature distribution from substrate to the</w:t>
      </w:r>
      <w:r w:rsidR="00071492">
        <w:rPr>
          <w:sz w:val="24"/>
          <w:szCs w:val="36"/>
        </w:rPr>
        <w:t xml:space="preserve"> water droplet top surface</w:t>
      </w:r>
      <w:r w:rsidR="00071492">
        <w:rPr>
          <w:rFonts w:hint="eastAsia"/>
          <w:sz w:val="24"/>
          <w:szCs w:val="36"/>
        </w:rPr>
        <w:t xml:space="preserve"> </w:t>
      </w:r>
      <w:r w:rsidR="00275731">
        <w:rPr>
          <w:sz w:val="24"/>
          <w:szCs w:val="36"/>
        </w:rPr>
        <w:t xml:space="preserve">is </w:t>
      </w:r>
      <w:r w:rsidR="00151F17">
        <w:rPr>
          <w:sz w:val="24"/>
          <w:szCs w:val="36"/>
        </w:rPr>
        <w:t>obtain</w:t>
      </w:r>
      <w:r w:rsidR="00275731">
        <w:rPr>
          <w:sz w:val="24"/>
          <w:szCs w:val="36"/>
        </w:rPr>
        <w:t>ed</w:t>
      </w:r>
      <w:r w:rsidR="00151F17">
        <w:rPr>
          <w:sz w:val="24"/>
          <w:szCs w:val="36"/>
        </w:rPr>
        <w:t xml:space="preserve"> in the form of contour plot</w:t>
      </w:r>
      <w:r w:rsidR="00071492">
        <w:rPr>
          <w:sz w:val="24"/>
          <w:szCs w:val="36"/>
        </w:rPr>
        <w:t xml:space="preserve"> based on the thermal circuit model.</w:t>
      </w:r>
      <w:r w:rsidR="00335E61">
        <w:rPr>
          <w:sz w:val="24"/>
          <w:szCs w:val="36"/>
        </w:rPr>
        <w:t xml:space="preserve"> Substrates with difference</w:t>
      </w:r>
      <w:r w:rsidR="00047E47">
        <w:rPr>
          <w:sz w:val="24"/>
          <w:szCs w:val="36"/>
        </w:rPr>
        <w:t xml:space="preserve"> </w:t>
      </w:r>
      <w:r w:rsidR="00335E61">
        <w:rPr>
          <w:sz w:val="24"/>
          <w:szCs w:val="36"/>
        </w:rPr>
        <w:t>pillar array microstructure are used for the droplet evaporation</w:t>
      </w:r>
      <w:r w:rsidR="00047E47">
        <w:rPr>
          <w:sz w:val="24"/>
          <w:szCs w:val="36"/>
        </w:rPr>
        <w:t xml:space="preserve"> and the</w:t>
      </w:r>
      <w:r w:rsidR="00335E61">
        <w:rPr>
          <w:sz w:val="24"/>
          <w:szCs w:val="36"/>
        </w:rPr>
        <w:t xml:space="preserve"> </w:t>
      </w:r>
      <w:r w:rsidR="00047E47">
        <w:rPr>
          <w:sz w:val="24"/>
          <w:szCs w:val="36"/>
        </w:rPr>
        <w:t xml:space="preserve">substrates are heated </w:t>
      </w:r>
      <w:r w:rsidR="004B5BDB">
        <w:rPr>
          <w:sz w:val="24"/>
          <w:szCs w:val="36"/>
        </w:rPr>
        <w:t>for</w:t>
      </w:r>
      <w:r w:rsidR="00047E47">
        <w:rPr>
          <w:sz w:val="24"/>
          <w:szCs w:val="36"/>
        </w:rPr>
        <w:t xml:space="preserve"> a large </w:t>
      </w:r>
      <w:r w:rsidR="00335E61">
        <w:rPr>
          <w:sz w:val="24"/>
          <w:szCs w:val="36"/>
        </w:rPr>
        <w:t>range of</w:t>
      </w:r>
      <w:r w:rsidR="00047E47">
        <w:rPr>
          <w:sz w:val="24"/>
          <w:szCs w:val="36"/>
        </w:rPr>
        <w:t xml:space="preserve"> temperature (from </w:t>
      </w:r>
      <w:r w:rsidR="008552F1">
        <w:rPr>
          <w:sz w:val="24"/>
          <w:szCs w:val="36"/>
        </w:rPr>
        <w:t>4</w:t>
      </w:r>
      <w:r w:rsidR="00047E47">
        <w:rPr>
          <w:sz w:val="24"/>
          <w:szCs w:val="36"/>
        </w:rPr>
        <w:t>0</w:t>
      </w:r>
      <w:r w:rsidR="005D0654">
        <w:rPr>
          <w:sz w:val="24"/>
          <w:szCs w:val="36"/>
        </w:rPr>
        <w:t xml:space="preserve"> </w:t>
      </w:r>
      <w:r w:rsidR="00047E47">
        <w:rPr>
          <w:sz w:val="24"/>
          <w:szCs w:val="36"/>
        </w:rPr>
        <w:t>°C to</w:t>
      </w:r>
      <w:r w:rsidR="004B5BDB">
        <w:rPr>
          <w:sz w:val="24"/>
          <w:szCs w:val="36"/>
        </w:rPr>
        <w:t xml:space="preserve"> the onset boiling temperature</w:t>
      </w:r>
      <w:r w:rsidR="00047E47">
        <w:rPr>
          <w:sz w:val="24"/>
          <w:szCs w:val="36"/>
        </w:rPr>
        <w:t xml:space="preserve"> around 1</w:t>
      </w:r>
      <w:r w:rsidR="008552F1">
        <w:rPr>
          <w:sz w:val="24"/>
          <w:szCs w:val="36"/>
        </w:rPr>
        <w:t>2</w:t>
      </w:r>
      <w:r w:rsidR="00047E47">
        <w:rPr>
          <w:sz w:val="24"/>
          <w:szCs w:val="36"/>
        </w:rPr>
        <w:t>0</w:t>
      </w:r>
      <w:r w:rsidR="005D0654">
        <w:rPr>
          <w:sz w:val="24"/>
          <w:szCs w:val="36"/>
        </w:rPr>
        <w:t xml:space="preserve"> </w:t>
      </w:r>
      <w:r w:rsidR="00047E47">
        <w:rPr>
          <w:sz w:val="24"/>
          <w:szCs w:val="36"/>
        </w:rPr>
        <w:t>°C).</w:t>
      </w:r>
      <w:r w:rsidR="00C27BBF">
        <w:rPr>
          <w:sz w:val="24"/>
          <w:szCs w:val="36"/>
        </w:rPr>
        <w:t xml:space="preserve"> The variation</w:t>
      </w:r>
      <w:r w:rsidR="00E052D8">
        <w:rPr>
          <w:sz w:val="24"/>
          <w:szCs w:val="36"/>
        </w:rPr>
        <w:t>s</w:t>
      </w:r>
      <w:r w:rsidR="00C27BBF">
        <w:rPr>
          <w:sz w:val="24"/>
          <w:szCs w:val="36"/>
        </w:rPr>
        <w:t xml:space="preserve"> of the droplet </w:t>
      </w:r>
      <w:r w:rsidR="005D0654">
        <w:rPr>
          <w:sz w:val="24"/>
          <w:szCs w:val="36"/>
        </w:rPr>
        <w:t xml:space="preserve">spherical cap </w:t>
      </w:r>
      <w:r w:rsidR="00C27BBF">
        <w:rPr>
          <w:sz w:val="24"/>
          <w:szCs w:val="36"/>
        </w:rPr>
        <w:t>surface temperature on different microstructure</w:t>
      </w:r>
      <w:r w:rsidR="005D0654" w:rsidRPr="005D0654">
        <w:rPr>
          <w:sz w:val="24"/>
          <w:szCs w:val="36"/>
        </w:rPr>
        <w:t xml:space="preserve"> </w:t>
      </w:r>
      <w:r w:rsidR="005D0654">
        <w:rPr>
          <w:sz w:val="24"/>
          <w:szCs w:val="36"/>
        </w:rPr>
        <w:t>substrates</w:t>
      </w:r>
      <w:r w:rsidR="00C27BBF">
        <w:rPr>
          <w:sz w:val="24"/>
          <w:szCs w:val="36"/>
        </w:rPr>
        <w:t xml:space="preserve"> and</w:t>
      </w:r>
      <w:r w:rsidR="00E052D8">
        <w:rPr>
          <w:sz w:val="24"/>
          <w:szCs w:val="36"/>
        </w:rPr>
        <w:t xml:space="preserve"> with</w:t>
      </w:r>
      <w:r w:rsidR="00C27BBF">
        <w:rPr>
          <w:sz w:val="24"/>
          <w:szCs w:val="36"/>
        </w:rPr>
        <w:t xml:space="preserve"> different substrate temperature </w:t>
      </w:r>
      <w:r w:rsidR="00E052D8">
        <w:rPr>
          <w:sz w:val="24"/>
          <w:szCs w:val="36"/>
        </w:rPr>
        <w:t>are</w:t>
      </w:r>
      <w:r w:rsidR="00C27BBF">
        <w:rPr>
          <w:sz w:val="24"/>
          <w:szCs w:val="36"/>
        </w:rPr>
        <w:t xml:space="preserve"> obtained by our analytical approach and matches </w:t>
      </w:r>
      <w:r w:rsidR="008552F1">
        <w:rPr>
          <w:sz w:val="24"/>
          <w:szCs w:val="36"/>
        </w:rPr>
        <w:t>well</w:t>
      </w:r>
      <w:r w:rsidR="00C27BBF">
        <w:rPr>
          <w:sz w:val="24"/>
          <w:szCs w:val="36"/>
        </w:rPr>
        <w:t xml:space="preserve"> with the experimental results. Evaporation flux ratio</w:t>
      </w:r>
      <w:r w:rsidR="00E052D8">
        <w:rPr>
          <w:sz w:val="24"/>
          <w:szCs w:val="36"/>
        </w:rPr>
        <w:t>s</w:t>
      </w:r>
      <w:r w:rsidR="00C27BBF">
        <w:rPr>
          <w:sz w:val="24"/>
          <w:szCs w:val="36"/>
        </w:rPr>
        <w:t xml:space="preserve"> of the </w:t>
      </w:r>
      <w:r w:rsidR="004B5BDB">
        <w:rPr>
          <w:sz w:val="24"/>
          <w:szCs w:val="36"/>
        </w:rPr>
        <w:t xml:space="preserve">droplet top and bottom surface on </w:t>
      </w:r>
      <w:r w:rsidR="004B5BDB">
        <w:rPr>
          <w:sz w:val="24"/>
          <w:szCs w:val="36"/>
        </w:rPr>
        <w:lastRenderedPageBreak/>
        <w:t>different microstructure</w:t>
      </w:r>
      <w:r w:rsidR="00E052D8" w:rsidRPr="00E052D8">
        <w:rPr>
          <w:sz w:val="24"/>
          <w:szCs w:val="36"/>
        </w:rPr>
        <w:t xml:space="preserve"> </w:t>
      </w:r>
      <w:r w:rsidR="00E052D8">
        <w:rPr>
          <w:sz w:val="24"/>
          <w:szCs w:val="36"/>
        </w:rPr>
        <w:t>substrates</w:t>
      </w:r>
      <w:r w:rsidR="004B5BDB">
        <w:rPr>
          <w:sz w:val="24"/>
          <w:szCs w:val="36"/>
        </w:rPr>
        <w:t xml:space="preserve"> and </w:t>
      </w:r>
      <w:r w:rsidR="00E052D8">
        <w:rPr>
          <w:sz w:val="24"/>
          <w:szCs w:val="36"/>
        </w:rPr>
        <w:t xml:space="preserve">with </w:t>
      </w:r>
      <w:r w:rsidR="004B5BDB">
        <w:rPr>
          <w:sz w:val="24"/>
          <w:szCs w:val="36"/>
        </w:rPr>
        <w:t xml:space="preserve">different substrate temperature </w:t>
      </w:r>
      <w:r w:rsidR="00E052D8">
        <w:rPr>
          <w:sz w:val="24"/>
          <w:szCs w:val="36"/>
        </w:rPr>
        <w:t>are</w:t>
      </w:r>
      <w:r w:rsidR="004B5BDB">
        <w:rPr>
          <w:sz w:val="24"/>
          <w:szCs w:val="36"/>
        </w:rPr>
        <w:t xml:space="preserve"> predicted. Our model indicates that the water droplet temperature</w:t>
      </w:r>
      <w:r w:rsidR="006D60CE">
        <w:rPr>
          <w:sz w:val="24"/>
          <w:szCs w:val="36"/>
        </w:rPr>
        <w:t xml:space="preserve"> increases during the evaporation process</w:t>
      </w:r>
      <w:r w:rsidR="004B5BDB">
        <w:rPr>
          <w:sz w:val="24"/>
          <w:szCs w:val="36"/>
        </w:rPr>
        <w:t xml:space="preserve"> on a certain hot substrate and large periodicity distance of the substrate micropillar arrays leads to a higher onset boiling temperature of the water droplet. </w:t>
      </w:r>
      <w:r w:rsidR="00BD06D6">
        <w:rPr>
          <w:sz w:val="24"/>
          <w:szCs w:val="36"/>
        </w:rPr>
        <w:t xml:space="preserve">The evaporation flux ratio of the droplet top and bottom surface decreases with the </w:t>
      </w:r>
      <w:r w:rsidR="00887A67">
        <w:rPr>
          <w:sz w:val="24"/>
          <w:szCs w:val="36"/>
        </w:rPr>
        <w:t>rise</w:t>
      </w:r>
      <w:r w:rsidR="00BD06D6">
        <w:rPr>
          <w:sz w:val="24"/>
          <w:szCs w:val="36"/>
        </w:rPr>
        <w:t xml:space="preserve"> of the substrate temperature and increases during the evaporation process </w:t>
      </w:r>
      <w:r w:rsidR="00E052D8">
        <w:rPr>
          <w:sz w:val="24"/>
          <w:szCs w:val="36"/>
        </w:rPr>
        <w:t>on</w:t>
      </w:r>
      <w:r w:rsidR="00BD06D6">
        <w:rPr>
          <w:sz w:val="24"/>
          <w:szCs w:val="36"/>
        </w:rPr>
        <w:t xml:space="preserve"> a </w:t>
      </w:r>
      <w:r w:rsidR="000F0752">
        <w:rPr>
          <w:sz w:val="24"/>
          <w:szCs w:val="36"/>
        </w:rPr>
        <w:t>constant temperature</w:t>
      </w:r>
      <w:r w:rsidR="00E052D8">
        <w:rPr>
          <w:sz w:val="24"/>
          <w:szCs w:val="36"/>
        </w:rPr>
        <w:t xml:space="preserve"> substrate</w:t>
      </w:r>
      <w:r w:rsidR="000F0752">
        <w:rPr>
          <w:sz w:val="24"/>
          <w:szCs w:val="36"/>
        </w:rPr>
        <w:t xml:space="preserve">. </w:t>
      </w:r>
    </w:p>
    <w:p w14:paraId="57F0F72C" w14:textId="6A2044A1" w:rsidR="00C27BBF" w:rsidRPr="000F0752" w:rsidRDefault="00C27BBF" w:rsidP="00071492">
      <w:pPr>
        <w:spacing w:line="360" w:lineRule="auto"/>
        <w:ind w:firstLineChars="100" w:firstLine="240"/>
        <w:rPr>
          <w:sz w:val="24"/>
          <w:szCs w:val="36"/>
        </w:rPr>
      </w:pPr>
    </w:p>
    <w:p w14:paraId="3DF31872" w14:textId="231FC48A" w:rsidR="00C27BBF" w:rsidRPr="00676264" w:rsidRDefault="00C27BBF" w:rsidP="000F0752">
      <w:pPr>
        <w:spacing w:line="360" w:lineRule="auto"/>
        <w:ind w:firstLineChars="100" w:firstLine="240"/>
        <w:rPr>
          <w:sz w:val="24"/>
          <w:szCs w:val="36"/>
        </w:rPr>
      </w:pPr>
    </w:p>
    <w:sectPr w:rsidR="00C27BBF" w:rsidRPr="006762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264"/>
    <w:rsid w:val="00047E47"/>
    <w:rsid w:val="00071492"/>
    <w:rsid w:val="000B6249"/>
    <w:rsid w:val="000F0752"/>
    <w:rsid w:val="00151F17"/>
    <w:rsid w:val="001F7A4C"/>
    <w:rsid w:val="00275731"/>
    <w:rsid w:val="00317984"/>
    <w:rsid w:val="00335E61"/>
    <w:rsid w:val="00353467"/>
    <w:rsid w:val="003F2337"/>
    <w:rsid w:val="004B5BDB"/>
    <w:rsid w:val="005A2BCB"/>
    <w:rsid w:val="005D0654"/>
    <w:rsid w:val="00676264"/>
    <w:rsid w:val="006D60CE"/>
    <w:rsid w:val="0079082E"/>
    <w:rsid w:val="007B3CDC"/>
    <w:rsid w:val="008552F1"/>
    <w:rsid w:val="00887A67"/>
    <w:rsid w:val="008D5EB6"/>
    <w:rsid w:val="0093458A"/>
    <w:rsid w:val="00B81D52"/>
    <w:rsid w:val="00BD06D6"/>
    <w:rsid w:val="00C05F15"/>
    <w:rsid w:val="00C27BBF"/>
    <w:rsid w:val="00C3707C"/>
    <w:rsid w:val="00CB1521"/>
    <w:rsid w:val="00D61242"/>
    <w:rsid w:val="00DD714E"/>
    <w:rsid w:val="00E052D8"/>
    <w:rsid w:val="00E16C6D"/>
    <w:rsid w:val="00E34501"/>
    <w:rsid w:val="00E43BAE"/>
    <w:rsid w:val="00F50DFC"/>
    <w:rsid w:val="00F61E44"/>
    <w:rsid w:val="00F91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AA30"/>
  <w15:chartTrackingRefBased/>
  <w15:docId w15:val="{68EE63E2-A1AF-4BD0-89B2-3420D8DE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kern w:val="2"/>
        <w:sz w:val="1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Wenge Huang</dc:creator>
  <cp:keywords/>
  <dc:description/>
  <cp:lastModifiedBy>Huang Wenge</cp:lastModifiedBy>
  <cp:revision>3</cp:revision>
  <dcterms:created xsi:type="dcterms:W3CDTF">2021-03-21T02:55:00Z</dcterms:created>
  <dcterms:modified xsi:type="dcterms:W3CDTF">2021-07-10T00:03:00Z</dcterms:modified>
</cp:coreProperties>
</file>